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lang w:val="zh-CN"/>
        </w:rPr>
        <w:id w:val="1475407590"/>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1F537E74" w14:textId="286B0055" w:rsidR="001C2B24" w:rsidRPr="001C2B24" w:rsidRDefault="001C2B24" w:rsidP="001C2B24">
          <w:pPr>
            <w:pStyle w:val="TOC"/>
            <w:jc w:val="center"/>
            <w:rPr>
              <w:rFonts w:ascii="宋体" w:eastAsia="宋体" w:hAnsi="宋体"/>
              <w:color w:val="auto"/>
              <w:sz w:val="44"/>
              <w:szCs w:val="44"/>
            </w:rPr>
          </w:pPr>
          <w:r w:rsidRPr="001C2B24">
            <w:rPr>
              <w:rFonts w:ascii="宋体" w:eastAsia="宋体" w:hAnsi="宋体"/>
              <w:color w:val="auto"/>
              <w:sz w:val="44"/>
              <w:szCs w:val="44"/>
              <w:lang w:val="zh-CN"/>
            </w:rPr>
            <w:t>目录</w:t>
          </w:r>
        </w:p>
        <w:p w14:paraId="3E9F41EB" w14:textId="2E710AC4" w:rsidR="001C2B24" w:rsidRPr="001C2B24" w:rsidRDefault="001C2B24">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6524" w:history="1">
            <w:r w:rsidRPr="001C2B24">
              <w:rPr>
                <w:rStyle w:val="a8"/>
                <w:rFonts w:ascii="宋体" w:hAnsi="宋体" w:cs="IpaP"/>
                <w:noProof/>
                <w:sz w:val="28"/>
                <w:szCs w:val="28"/>
              </w:rPr>
              <w:t>《软件工程导论》</w:t>
            </w:r>
            <w:r w:rsidRPr="001C2B24">
              <w:rPr>
                <w:rStyle w:val="a8"/>
                <w:rFonts w:ascii="宋体" w:hAnsi="宋体"/>
                <w:noProof/>
                <w:sz w:val="28"/>
                <w:szCs w:val="28"/>
              </w:rPr>
              <w:t>课程大纲</w:t>
            </w:r>
            <w:r w:rsidRPr="001C2B24">
              <w:rPr>
                <w:rFonts w:ascii="宋体" w:hAnsi="宋体"/>
                <w:noProof/>
                <w:webHidden/>
                <w:sz w:val="28"/>
                <w:szCs w:val="28"/>
              </w:rPr>
              <w:tab/>
            </w:r>
            <w:r w:rsidRPr="001C2B24">
              <w:rPr>
                <w:rFonts w:ascii="宋体" w:hAnsi="宋体"/>
                <w:noProof/>
                <w:webHidden/>
                <w:sz w:val="28"/>
                <w:szCs w:val="28"/>
              </w:rPr>
              <w:fldChar w:fldCharType="begin"/>
            </w:r>
            <w:r w:rsidRPr="001C2B24">
              <w:rPr>
                <w:rFonts w:ascii="宋体" w:hAnsi="宋体"/>
                <w:noProof/>
                <w:webHidden/>
                <w:sz w:val="28"/>
                <w:szCs w:val="28"/>
              </w:rPr>
              <w:instrText xml:space="preserve"> PAGEREF _Toc73806524 \h </w:instrText>
            </w:r>
            <w:r w:rsidRPr="001C2B24">
              <w:rPr>
                <w:rFonts w:ascii="宋体" w:hAnsi="宋体"/>
                <w:noProof/>
                <w:webHidden/>
                <w:sz w:val="28"/>
                <w:szCs w:val="28"/>
              </w:rPr>
            </w:r>
            <w:r w:rsidRPr="001C2B24">
              <w:rPr>
                <w:rFonts w:ascii="宋体" w:hAnsi="宋体"/>
                <w:noProof/>
                <w:webHidden/>
                <w:sz w:val="28"/>
                <w:szCs w:val="28"/>
              </w:rPr>
              <w:fldChar w:fldCharType="separate"/>
            </w:r>
            <w:r w:rsidRPr="001C2B24">
              <w:rPr>
                <w:rFonts w:ascii="宋体" w:hAnsi="宋体"/>
                <w:noProof/>
                <w:webHidden/>
                <w:sz w:val="28"/>
                <w:szCs w:val="28"/>
              </w:rPr>
              <w:t>2</w:t>
            </w:r>
            <w:r w:rsidRPr="001C2B24">
              <w:rPr>
                <w:rFonts w:ascii="宋体" w:hAnsi="宋体"/>
                <w:noProof/>
                <w:webHidden/>
                <w:sz w:val="28"/>
                <w:szCs w:val="28"/>
              </w:rPr>
              <w:fldChar w:fldCharType="end"/>
            </w:r>
          </w:hyperlink>
        </w:p>
        <w:p w14:paraId="7EB0B207" w14:textId="313B3A55" w:rsidR="001C2B24" w:rsidRPr="001C2B24" w:rsidRDefault="001C2B24">
          <w:pPr>
            <w:pStyle w:val="TOC1"/>
            <w:tabs>
              <w:tab w:val="right" w:leader="dot" w:pos="8302"/>
            </w:tabs>
            <w:rPr>
              <w:rFonts w:ascii="宋体" w:hAnsi="宋体" w:cstheme="minorBidi"/>
              <w:noProof/>
              <w:sz w:val="28"/>
              <w:szCs w:val="28"/>
            </w:rPr>
          </w:pPr>
          <w:hyperlink w:anchor="_Toc73806525" w:history="1">
            <w:r w:rsidRPr="001C2B24">
              <w:rPr>
                <w:rStyle w:val="a8"/>
                <w:rFonts w:ascii="宋体" w:hAnsi="宋体"/>
                <w:noProof/>
                <w:sz w:val="28"/>
                <w:szCs w:val="28"/>
              </w:rPr>
              <w:t>《高级语言程序设计I》课程大纲</w:t>
            </w:r>
            <w:r w:rsidRPr="001C2B24">
              <w:rPr>
                <w:rFonts w:ascii="宋体" w:hAnsi="宋体"/>
                <w:noProof/>
                <w:webHidden/>
                <w:sz w:val="28"/>
                <w:szCs w:val="28"/>
              </w:rPr>
              <w:tab/>
            </w:r>
            <w:r w:rsidRPr="001C2B24">
              <w:rPr>
                <w:rFonts w:ascii="宋体" w:hAnsi="宋体"/>
                <w:noProof/>
                <w:webHidden/>
                <w:sz w:val="28"/>
                <w:szCs w:val="28"/>
              </w:rPr>
              <w:fldChar w:fldCharType="begin"/>
            </w:r>
            <w:r w:rsidRPr="001C2B24">
              <w:rPr>
                <w:rFonts w:ascii="宋体" w:hAnsi="宋体"/>
                <w:noProof/>
                <w:webHidden/>
                <w:sz w:val="28"/>
                <w:szCs w:val="28"/>
              </w:rPr>
              <w:instrText xml:space="preserve"> PAGEREF _Toc73806525 \h </w:instrText>
            </w:r>
            <w:r w:rsidRPr="001C2B24">
              <w:rPr>
                <w:rFonts w:ascii="宋体" w:hAnsi="宋体"/>
                <w:noProof/>
                <w:webHidden/>
                <w:sz w:val="28"/>
                <w:szCs w:val="28"/>
              </w:rPr>
            </w:r>
            <w:r w:rsidRPr="001C2B24">
              <w:rPr>
                <w:rFonts w:ascii="宋体" w:hAnsi="宋体"/>
                <w:noProof/>
                <w:webHidden/>
                <w:sz w:val="28"/>
                <w:szCs w:val="28"/>
              </w:rPr>
              <w:fldChar w:fldCharType="separate"/>
            </w:r>
            <w:r w:rsidRPr="001C2B24">
              <w:rPr>
                <w:rFonts w:ascii="宋体" w:hAnsi="宋体"/>
                <w:noProof/>
                <w:webHidden/>
                <w:sz w:val="28"/>
                <w:szCs w:val="28"/>
              </w:rPr>
              <w:t>13</w:t>
            </w:r>
            <w:r w:rsidRPr="001C2B24">
              <w:rPr>
                <w:rFonts w:ascii="宋体" w:hAnsi="宋体"/>
                <w:noProof/>
                <w:webHidden/>
                <w:sz w:val="28"/>
                <w:szCs w:val="28"/>
              </w:rPr>
              <w:fldChar w:fldCharType="end"/>
            </w:r>
          </w:hyperlink>
        </w:p>
        <w:p w14:paraId="6126EC8C" w14:textId="5BAAB8B1" w:rsidR="001C2B24" w:rsidRDefault="001C2B24">
          <w:r>
            <w:rPr>
              <w:b/>
              <w:bCs/>
              <w:lang w:val="zh-CN"/>
            </w:rPr>
            <w:fldChar w:fldCharType="end"/>
          </w:r>
        </w:p>
      </w:sdtContent>
    </w:sdt>
    <w:p w14:paraId="40F34E05" w14:textId="263FF345" w:rsidR="001C2B24" w:rsidRDefault="001C2B24">
      <w:pPr>
        <w:widowControl/>
        <w:jc w:val="left"/>
        <w:rPr>
          <w:rFonts w:ascii="黑体" w:eastAsia="黑体"/>
          <w:b/>
          <w:bCs/>
          <w:sz w:val="32"/>
          <w:szCs w:val="32"/>
        </w:rPr>
      </w:pPr>
      <w:r>
        <w:rPr>
          <w:rFonts w:ascii="黑体" w:eastAsia="黑体"/>
          <w:b/>
          <w:bCs/>
          <w:sz w:val="32"/>
          <w:szCs w:val="32"/>
        </w:rPr>
        <w:br w:type="page"/>
      </w:r>
    </w:p>
    <w:p w14:paraId="7E64720F" w14:textId="77777777" w:rsidR="001C2B24" w:rsidRDefault="001C2B24" w:rsidP="001C2B24">
      <w:pPr>
        <w:tabs>
          <w:tab w:val="left" w:pos="6120"/>
        </w:tabs>
        <w:spacing w:line="430" w:lineRule="exact"/>
        <w:rPr>
          <w:rFonts w:ascii="黑体" w:eastAsia="黑体"/>
          <w:b/>
          <w:bCs/>
          <w:sz w:val="32"/>
          <w:szCs w:val="32"/>
        </w:rPr>
      </w:pPr>
    </w:p>
    <w:p w14:paraId="5104E58A" w14:textId="77777777" w:rsidR="001C2B24" w:rsidRDefault="001C2B24" w:rsidP="001C2B24">
      <w:pPr>
        <w:tabs>
          <w:tab w:val="left" w:pos="6120"/>
        </w:tabs>
        <w:spacing w:line="430" w:lineRule="exact"/>
        <w:rPr>
          <w:rFonts w:ascii="黑体" w:eastAsia="黑体"/>
          <w:b/>
          <w:bCs/>
          <w:sz w:val="32"/>
          <w:szCs w:val="32"/>
        </w:rPr>
      </w:pPr>
    </w:p>
    <w:p w14:paraId="43E6C32A" w14:textId="77777777" w:rsidR="001C2B24" w:rsidRDefault="001C2B24" w:rsidP="001C2B24">
      <w:pPr>
        <w:pStyle w:val="1"/>
        <w:jc w:val="center"/>
        <w:rPr>
          <w:rFonts w:eastAsia="黑体"/>
          <w:b w:val="0"/>
          <w:bCs w:val="0"/>
        </w:rPr>
      </w:pPr>
      <w:bookmarkStart w:id="0" w:name="_Toc73806524"/>
      <w:r>
        <w:rPr>
          <w:rFonts w:ascii="黑体" w:eastAsia="黑体" w:hAnsi="黑体" w:cs="IpaP" w:hint="eastAsia"/>
        </w:rPr>
        <w:t>《软件工程导论》</w:t>
      </w:r>
      <w:r>
        <w:rPr>
          <w:rFonts w:eastAsia="黑体" w:hint="eastAsia"/>
        </w:rPr>
        <w:t>课程大纲</w:t>
      </w:r>
      <w:bookmarkEnd w:id="0"/>
    </w:p>
    <w:p w14:paraId="06D9E88B" w14:textId="77777777" w:rsidR="001C2B24" w:rsidRDefault="001C2B24" w:rsidP="001C2B24">
      <w:pPr>
        <w:tabs>
          <w:tab w:val="left" w:pos="6120"/>
        </w:tabs>
        <w:spacing w:line="480" w:lineRule="exact"/>
        <w:jc w:val="center"/>
        <w:rPr>
          <w:szCs w:val="21"/>
        </w:rPr>
      </w:pPr>
      <w:r>
        <w:rPr>
          <w:rFonts w:eastAsia="黑体" w:hint="eastAsia"/>
          <w:bCs/>
          <w:szCs w:val="21"/>
        </w:rPr>
        <w:t>（</w:t>
      </w:r>
      <w:r w:rsidRPr="00774B41">
        <w:rPr>
          <w:rFonts w:eastAsia="黑体"/>
          <w:bCs/>
          <w:szCs w:val="21"/>
        </w:rPr>
        <w:t>INTRODUCTION TO SOFTWARE ENGINEERING</w:t>
      </w:r>
      <w:r>
        <w:rPr>
          <w:rFonts w:eastAsia="黑体" w:hint="eastAsia"/>
          <w:bCs/>
          <w:szCs w:val="21"/>
        </w:rPr>
        <w:t>）</w:t>
      </w:r>
    </w:p>
    <w:p w14:paraId="70BADE81" w14:textId="77777777" w:rsidR="001C2B24" w:rsidRDefault="001C2B24" w:rsidP="001C2B24">
      <w:pPr>
        <w:tabs>
          <w:tab w:val="left" w:pos="6120"/>
        </w:tabs>
        <w:spacing w:line="360" w:lineRule="auto"/>
        <w:ind w:firstLineChars="200" w:firstLine="420"/>
        <w:rPr>
          <w:rFonts w:eastAsia="微软雅黑"/>
          <w:b/>
          <w:szCs w:val="21"/>
        </w:rPr>
      </w:pPr>
    </w:p>
    <w:p w14:paraId="4BF6FC0A" w14:textId="77777777" w:rsidR="001C2B24" w:rsidRDefault="001C2B24" w:rsidP="001C2B24">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9377ECD0F8F44B2BAC4A5BEC34076168"/>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5D2FEB2A" w14:textId="77777777" w:rsidR="001C2B24" w:rsidRDefault="001C2B24" w:rsidP="001C2B2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hint="eastAsia"/>
          <w:sz w:val="24"/>
        </w:rPr>
        <w:t>2.5学分/</w:t>
      </w:r>
      <w:r>
        <w:rPr>
          <w:rFonts w:ascii="宋体" w:hAnsi="宋体"/>
          <w:sz w:val="24"/>
        </w:rPr>
        <w:t>45</w:t>
      </w:r>
      <w:r>
        <w:rPr>
          <w:rFonts w:ascii="宋体" w:hAnsi="宋体" w:hint="eastAsia"/>
          <w:sz w:val="24"/>
        </w:rPr>
        <w:t>学时（</w:t>
      </w:r>
      <w:r>
        <w:rPr>
          <w:rFonts w:ascii="宋体" w:hAnsi="宋体"/>
          <w:sz w:val="24"/>
        </w:rPr>
        <w:t>30</w:t>
      </w:r>
      <w:r>
        <w:rPr>
          <w:rFonts w:ascii="宋体" w:hAnsi="宋体" w:hint="eastAsia"/>
          <w:sz w:val="24"/>
        </w:rPr>
        <w:t>理论 +15实验）</w:t>
      </w:r>
    </w:p>
    <w:p w14:paraId="125D9ACE" w14:textId="77777777" w:rsidR="001C2B24" w:rsidRDefault="001C2B24" w:rsidP="001C2B24">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上课时间/教室：</w:t>
      </w:r>
      <w:r>
        <w:rPr>
          <w:rFonts w:ascii="宋体" w:hAnsi="宋体" w:hint="eastAsia"/>
          <w:sz w:val="24"/>
        </w:rPr>
        <w:t>待定</w:t>
      </w:r>
    </w:p>
    <w:p w14:paraId="2C087D92" w14:textId="77777777" w:rsidR="001C2B24" w:rsidRDefault="001C2B24" w:rsidP="001C2B2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Pr>
          <w:rFonts w:ascii="宋体" w:hAnsi="宋体" w:hint="eastAsia"/>
          <w:sz w:val="24"/>
        </w:rPr>
        <w:t>信息与智能工程学院</w:t>
      </w:r>
    </w:p>
    <w:p w14:paraId="5CC60E5F" w14:textId="77777777" w:rsidR="001C2B24" w:rsidRPr="00932F57" w:rsidRDefault="001C2B24" w:rsidP="001C2B2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r w:rsidRPr="00EE436F">
        <w:rPr>
          <w:rFonts w:ascii="宋体" w:hAnsi="宋体" w:hint="eastAsia"/>
          <w:sz w:val="24"/>
        </w:rPr>
        <w:t>杨涛/教授，</w:t>
      </w:r>
      <w:r>
        <w:rPr>
          <w:rFonts w:ascii="宋体" w:hAnsi="宋体" w:hint="eastAsia"/>
          <w:sz w:val="24"/>
        </w:rPr>
        <w:t>刘小飞/副教授，谢光 /副教授</w:t>
      </w:r>
    </w:p>
    <w:p w14:paraId="35224587" w14:textId="77777777" w:rsidR="001C2B24" w:rsidRDefault="001C2B24" w:rsidP="001C2B2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宋体" w:hAnsi="宋体" w:hint="eastAsia"/>
          <w:sz w:val="24"/>
        </w:rPr>
        <w:t>Tel:15120683981，E-mail：343068618@qq.com</w:t>
      </w:r>
    </w:p>
    <w:p w14:paraId="7ED21EE9" w14:textId="77777777" w:rsidR="001C2B24" w:rsidRPr="00932F57" w:rsidRDefault="001C2B24" w:rsidP="001C2B24">
      <w:pPr>
        <w:tabs>
          <w:tab w:val="left" w:pos="6120"/>
        </w:tabs>
        <w:spacing w:line="360" w:lineRule="auto"/>
        <w:ind w:firstLineChars="900" w:firstLine="2160"/>
        <w:rPr>
          <w:rFonts w:ascii="微软雅黑" w:eastAsia="微软雅黑" w:hAnsi="微软雅黑"/>
          <w:b/>
          <w:sz w:val="24"/>
        </w:rPr>
      </w:pPr>
      <w:r>
        <w:rPr>
          <w:rFonts w:ascii="宋体" w:hAnsi="宋体" w:hint="eastAsia"/>
          <w:sz w:val="24"/>
        </w:rPr>
        <w:t xml:space="preserve"> Tel:</w:t>
      </w:r>
      <w:r>
        <w:rPr>
          <w:rFonts w:ascii="宋体" w:hAnsi="宋体"/>
          <w:sz w:val="24"/>
        </w:rPr>
        <w:t>18789351366</w:t>
      </w:r>
      <w:r>
        <w:rPr>
          <w:rFonts w:ascii="宋体" w:hAnsi="宋体" w:hint="eastAsia"/>
          <w:sz w:val="24"/>
        </w:rPr>
        <w:t>，E-mail：</w:t>
      </w:r>
      <w:r>
        <w:rPr>
          <w:rFonts w:ascii="宋体" w:hAnsi="宋体"/>
          <w:sz w:val="24"/>
        </w:rPr>
        <w:t>180509733</w:t>
      </w:r>
      <w:r>
        <w:rPr>
          <w:rFonts w:ascii="宋体" w:hAnsi="宋体" w:hint="eastAsia"/>
          <w:sz w:val="24"/>
        </w:rPr>
        <w:t>@qq</w:t>
      </w:r>
      <w:r>
        <w:rPr>
          <w:rFonts w:ascii="宋体" w:hAnsi="宋体"/>
          <w:sz w:val="24"/>
        </w:rPr>
        <w:t>.com</w:t>
      </w:r>
    </w:p>
    <w:p w14:paraId="5DF8CCCD" w14:textId="77777777" w:rsidR="001C2B24" w:rsidRDefault="001C2B24" w:rsidP="001C2B2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b/>
          <w:sz w:val="24"/>
        </w:rPr>
        <w:t>O</w:t>
      </w:r>
      <w:r>
        <w:rPr>
          <w:rFonts w:ascii="微软雅黑" w:eastAsia="微软雅黑" w:hAnsi="微软雅黑" w:hint="eastAsia"/>
          <w:b/>
          <w:sz w:val="24"/>
        </w:rPr>
        <w:t xml:space="preserve">ffice hours/Place（办公时间/地点）： </w:t>
      </w:r>
      <w:r>
        <w:rPr>
          <w:rFonts w:ascii="宋体" w:hAnsi="宋体" w:hint="eastAsia"/>
          <w:sz w:val="24"/>
        </w:rPr>
        <w:t>待定</w:t>
      </w:r>
    </w:p>
    <w:p w14:paraId="2CD5AD90" w14:textId="77777777" w:rsidR="001C2B24" w:rsidRDefault="001C2B24" w:rsidP="001C2B24">
      <w:pPr>
        <w:tabs>
          <w:tab w:val="left" w:pos="6120"/>
        </w:tabs>
        <w:spacing w:line="360" w:lineRule="auto"/>
        <w:ind w:firstLineChars="200" w:firstLine="480"/>
        <w:rPr>
          <w:rFonts w:ascii="微软雅黑" w:eastAsia="微软雅黑" w:hAnsi="微软雅黑"/>
          <w:b/>
          <w:sz w:val="28"/>
          <w:szCs w:val="28"/>
        </w:rPr>
      </w:pPr>
      <w:r>
        <w:rPr>
          <w:rFonts w:ascii="微软雅黑" w:eastAsia="微软雅黑" w:hAnsi="微软雅黑"/>
          <w:b/>
          <w:sz w:val="24"/>
        </w:rPr>
        <w:t xml:space="preserve"> </w:t>
      </w:r>
      <w:r>
        <w:rPr>
          <w:rFonts w:ascii="微软雅黑" w:eastAsia="微软雅黑" w:hAnsi="微软雅黑" w:hint="eastAsia"/>
          <w:b/>
          <w:sz w:val="28"/>
          <w:szCs w:val="28"/>
        </w:rPr>
        <w:t>一、课程简介及目标</w:t>
      </w:r>
    </w:p>
    <w:p w14:paraId="1C704608" w14:textId="77777777" w:rsidR="001C2B24" w:rsidRDefault="001C2B24" w:rsidP="001C2B24">
      <w:pPr>
        <w:tabs>
          <w:tab w:val="left" w:pos="6120"/>
        </w:tabs>
        <w:spacing w:line="360" w:lineRule="auto"/>
        <w:ind w:firstLineChars="200" w:firstLine="480"/>
        <w:rPr>
          <w:rFonts w:ascii="宋体" w:hAnsi="宋体"/>
          <w:sz w:val="24"/>
        </w:rPr>
      </w:pPr>
      <w:r>
        <w:rPr>
          <w:rFonts w:ascii="宋体" w:hAnsi="宋体" w:hint="eastAsia"/>
          <w:sz w:val="24"/>
        </w:rPr>
        <w:t>《工程导论》是软件工程、计算机科学与技术、大数据科学与技术、智能科学与技术等专业本科教学计划中的一门学科专业基础课，是“新工科”和《华盛顿协议》工程教育认证建设背景下开设的一门课程。本书涉及科学、技术和工程的基本概念、特点和相互关系。详细论述了工程师与科学家及其工作属性的特点和区别，结合案例分析了工程思维和科学思维的关系和区别。系统地介绍了工程思维方式与工程创新的关系、产品创新或发明的一般性思路和方法，强调了工程产品创造发明过程中挖掘需求和方案设计的重要性。介绍了工程素养涉及的工程职业道德问题，如何培养工程交流能力及常用工程文件的撰写要点，如如何撰写各种论文、研究报告、项目建议书等。同时本课程还承担有入学指导、专业入门指导以及计算机应用基础方面的教学任务。</w:t>
      </w:r>
    </w:p>
    <w:p w14:paraId="1A3B56C8" w14:textId="77777777" w:rsidR="001C2B24" w:rsidRDefault="001C2B24" w:rsidP="001C2B24">
      <w:pPr>
        <w:tabs>
          <w:tab w:val="left" w:pos="6120"/>
        </w:tabs>
        <w:spacing w:line="360" w:lineRule="auto"/>
        <w:ind w:firstLineChars="200" w:firstLine="480"/>
        <w:rPr>
          <w:rFonts w:ascii="宋体" w:hAnsi="宋体"/>
          <w:sz w:val="24"/>
        </w:rPr>
      </w:pPr>
      <w:r>
        <w:rPr>
          <w:rFonts w:ascii="宋体" w:hAnsi="宋体" w:hint="eastAsia"/>
          <w:sz w:val="24"/>
        </w:rPr>
        <w:t>本课程的主要教学目标是：</w:t>
      </w:r>
    </w:p>
    <w:p w14:paraId="717D0122" w14:textId="77777777" w:rsidR="001C2B24" w:rsidRDefault="001C2B24" w:rsidP="001C2B24">
      <w:pPr>
        <w:tabs>
          <w:tab w:val="left" w:pos="6120"/>
        </w:tabs>
        <w:spacing w:line="360" w:lineRule="auto"/>
        <w:ind w:firstLineChars="200" w:firstLine="480"/>
        <w:rPr>
          <w:rFonts w:ascii="宋体" w:hAnsi="宋体"/>
          <w:sz w:val="24"/>
        </w:rPr>
      </w:pPr>
      <w:r>
        <w:rPr>
          <w:rFonts w:ascii="宋体" w:hAnsi="宋体" w:hint="eastAsia"/>
          <w:sz w:val="24"/>
        </w:rPr>
        <w:lastRenderedPageBreak/>
        <w:t>1.本课程不仅为学生提供工程问题及其解决方案的基础知识，同时培育学生认识、提出工程问题、通过团队合作研究并设计解决方案及进行技术交流的能力。让学生了解本学科、本专业的背景以及发展脉络，为下一步学习好本专业打下基础。</w:t>
      </w:r>
    </w:p>
    <w:p w14:paraId="63A16452" w14:textId="77777777" w:rsidR="001C2B24" w:rsidRDefault="001C2B24" w:rsidP="001C2B24">
      <w:pPr>
        <w:tabs>
          <w:tab w:val="left" w:pos="6120"/>
        </w:tabs>
        <w:spacing w:line="360" w:lineRule="auto"/>
        <w:ind w:firstLineChars="200" w:firstLine="480"/>
        <w:rPr>
          <w:rFonts w:ascii="宋体" w:hAnsi="宋体"/>
          <w:sz w:val="24"/>
        </w:rPr>
      </w:pPr>
      <w:r>
        <w:rPr>
          <w:rFonts w:ascii="宋体" w:hAnsi="宋体" w:hint="eastAsia"/>
          <w:sz w:val="24"/>
        </w:rPr>
        <w:t>2.通过模拟项目开发组织过程，理解工程开发的基础原理和基本规律，了解本领域技术的研究思路和方法以及最新发展动态，重要的技术前沿进展和新成果。</w:t>
      </w:r>
    </w:p>
    <w:p w14:paraId="41927814" w14:textId="77777777" w:rsidR="001C2B24" w:rsidRDefault="001C2B24" w:rsidP="001C2B24">
      <w:pPr>
        <w:tabs>
          <w:tab w:val="left" w:pos="6120"/>
        </w:tabs>
        <w:spacing w:line="360" w:lineRule="auto"/>
        <w:ind w:firstLineChars="200" w:firstLine="480"/>
        <w:rPr>
          <w:rFonts w:ascii="宋体" w:hAnsi="宋体"/>
          <w:sz w:val="24"/>
        </w:rPr>
      </w:pPr>
      <w:r>
        <w:rPr>
          <w:rFonts w:ascii="宋体" w:hAnsi="宋体" w:hint="eastAsia"/>
          <w:sz w:val="24"/>
        </w:rPr>
        <w:t>3.使学生具有广阔的工程视野和独立的思想能力，增强学生的团队协作精神，能够在多学科背景下的团队中开展工作。</w:t>
      </w:r>
    </w:p>
    <w:p w14:paraId="2B156C63" w14:textId="77777777" w:rsidR="001C2B24" w:rsidRDefault="001C2B24" w:rsidP="001C2B24">
      <w:pPr>
        <w:tabs>
          <w:tab w:val="left" w:pos="6120"/>
        </w:tabs>
        <w:spacing w:line="360" w:lineRule="auto"/>
        <w:ind w:firstLineChars="200" w:firstLine="480"/>
        <w:rPr>
          <w:rFonts w:ascii="宋体" w:hAnsi="宋体"/>
          <w:sz w:val="24"/>
        </w:rPr>
      </w:pPr>
      <w:r>
        <w:rPr>
          <w:rFonts w:ascii="宋体" w:hAnsi="宋体" w:hint="eastAsia"/>
          <w:sz w:val="24"/>
        </w:rPr>
        <w:t>4.培养学生项目组织的团队协作，能够适应不同的项目角色，能够胜任工程项目中的各种工作内容。</w:t>
      </w:r>
    </w:p>
    <w:p w14:paraId="6FEBD2A0" w14:textId="77777777" w:rsidR="001C2B24" w:rsidRDefault="001C2B24" w:rsidP="001C2B24">
      <w:pPr>
        <w:tabs>
          <w:tab w:val="left" w:pos="6120"/>
        </w:tabs>
        <w:spacing w:line="360" w:lineRule="auto"/>
        <w:ind w:firstLineChars="200" w:firstLine="480"/>
        <w:rPr>
          <w:rFonts w:ascii="宋体" w:hAnsi="宋体"/>
          <w:sz w:val="24"/>
        </w:rPr>
      </w:pPr>
    </w:p>
    <w:p w14:paraId="44FC3AF6"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1B6ECC81" w14:textId="77777777" w:rsidR="001C2B24" w:rsidRDefault="001C2B24" w:rsidP="001C2B2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04A8423D" w14:textId="77777777" w:rsidR="001C2B24" w:rsidRDefault="001C2B24" w:rsidP="001C2B24">
      <w:pPr>
        <w:spacing w:line="360" w:lineRule="auto"/>
        <w:ind w:firstLineChars="200" w:firstLine="480"/>
        <w:rPr>
          <w:sz w:val="24"/>
        </w:rPr>
      </w:pPr>
      <w:r>
        <w:rPr>
          <w:rFonts w:hint="eastAsia"/>
          <w:sz w:val="24"/>
        </w:rPr>
        <w:t>1.</w:t>
      </w:r>
      <w:r>
        <w:rPr>
          <w:rFonts w:hint="eastAsia"/>
          <w:sz w:val="24"/>
        </w:rPr>
        <w:t>《工程学导论》邵华，机械工业出版社，</w:t>
      </w:r>
      <w:r>
        <w:rPr>
          <w:rFonts w:hint="eastAsia"/>
          <w:sz w:val="24"/>
        </w:rPr>
        <w:t>2016.2</w:t>
      </w:r>
      <w:r>
        <w:rPr>
          <w:rFonts w:hint="eastAsia"/>
          <w:sz w:val="24"/>
        </w:rPr>
        <w:t>，人民币</w:t>
      </w:r>
      <w:r>
        <w:rPr>
          <w:sz w:val="24"/>
        </w:rPr>
        <w:t>16</w:t>
      </w:r>
      <w:r>
        <w:rPr>
          <w:rFonts w:hint="eastAsia"/>
          <w:sz w:val="24"/>
        </w:rPr>
        <w:t>元，</w:t>
      </w:r>
      <w:r>
        <w:rPr>
          <w:rFonts w:hint="eastAsia"/>
          <w:sz w:val="24"/>
        </w:rPr>
        <w:t>ISBN</w:t>
      </w:r>
      <w:r>
        <w:rPr>
          <w:rFonts w:hint="eastAsia"/>
          <w:sz w:val="24"/>
        </w:rPr>
        <w:t>：</w:t>
      </w:r>
      <w:r>
        <w:rPr>
          <w:sz w:val="24"/>
        </w:rPr>
        <w:t>9787111525585</w:t>
      </w:r>
      <w:r>
        <w:rPr>
          <w:rFonts w:hint="eastAsia"/>
          <w:sz w:val="24"/>
        </w:rPr>
        <w:t>。</w:t>
      </w:r>
    </w:p>
    <w:p w14:paraId="4601DBAD" w14:textId="77777777" w:rsidR="001C2B24" w:rsidRDefault="001C2B24" w:rsidP="001C2B24">
      <w:pPr>
        <w:spacing w:line="360" w:lineRule="auto"/>
        <w:ind w:firstLineChars="200" w:firstLine="480"/>
        <w:rPr>
          <w:sz w:val="24"/>
        </w:rPr>
      </w:pPr>
      <w:r>
        <w:rPr>
          <w:rFonts w:hint="eastAsia"/>
          <w:sz w:val="24"/>
        </w:rPr>
        <w:t>2.</w:t>
      </w:r>
      <w:r>
        <w:rPr>
          <w:rFonts w:hint="eastAsia"/>
          <w:sz w:val="24"/>
        </w:rPr>
        <w:t>《计算机导论》黄国兴编，清华大学出版社，</w:t>
      </w:r>
      <w:r>
        <w:rPr>
          <w:rFonts w:hint="eastAsia"/>
          <w:sz w:val="24"/>
        </w:rPr>
        <w:t>2017</w:t>
      </w:r>
      <w:r>
        <w:rPr>
          <w:rFonts w:hint="eastAsia"/>
          <w:sz w:val="24"/>
        </w:rPr>
        <w:t>年</w:t>
      </w:r>
      <w:r>
        <w:rPr>
          <w:rFonts w:hint="eastAsia"/>
          <w:sz w:val="24"/>
        </w:rPr>
        <w:t>6</w:t>
      </w:r>
      <w:r>
        <w:rPr>
          <w:rFonts w:hint="eastAsia"/>
          <w:sz w:val="24"/>
        </w:rPr>
        <w:t>月，</w:t>
      </w:r>
      <w:r>
        <w:rPr>
          <w:rFonts w:hint="eastAsia"/>
          <w:sz w:val="24"/>
        </w:rPr>
        <w:t>36</w:t>
      </w:r>
      <w:r>
        <w:rPr>
          <w:rFonts w:hint="eastAsia"/>
          <w:sz w:val="24"/>
        </w:rPr>
        <w:t>元，</w:t>
      </w:r>
      <w:r>
        <w:rPr>
          <w:rFonts w:hint="eastAsia"/>
          <w:sz w:val="24"/>
        </w:rPr>
        <w:t>ISBN</w:t>
      </w:r>
      <w:r>
        <w:rPr>
          <w:rFonts w:hint="eastAsia"/>
          <w:sz w:val="24"/>
        </w:rPr>
        <w:t>：</w:t>
      </w:r>
      <w:r>
        <w:rPr>
          <w:rFonts w:hint="eastAsia"/>
          <w:sz w:val="24"/>
        </w:rPr>
        <w:t>9787302320340</w:t>
      </w:r>
    </w:p>
    <w:p w14:paraId="50555A8E" w14:textId="77777777" w:rsidR="001C2B24" w:rsidRDefault="001C2B24" w:rsidP="001C2B24">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757FEA33" w14:textId="77777777" w:rsidR="001C2B24" w:rsidRDefault="001C2B24" w:rsidP="001C2B24">
      <w:pPr>
        <w:spacing w:line="360" w:lineRule="auto"/>
        <w:ind w:firstLineChars="200" w:firstLine="480"/>
        <w:rPr>
          <w:rFonts w:ascii="宋体" w:cs="宋体"/>
          <w:bCs/>
          <w:sz w:val="24"/>
        </w:rPr>
      </w:pPr>
      <w:r>
        <w:rPr>
          <w:rFonts w:ascii="微软雅黑" w:eastAsia="微软雅黑" w:hAnsi="微软雅黑" w:hint="eastAsia"/>
          <w:b/>
          <w:sz w:val="24"/>
        </w:rPr>
        <w:t>必读（全部阅读）：</w:t>
      </w:r>
    </w:p>
    <w:p w14:paraId="4748A6F4" w14:textId="77777777" w:rsidR="001C2B24" w:rsidRDefault="001C2B24" w:rsidP="001C2B24">
      <w:pPr>
        <w:spacing w:line="360" w:lineRule="auto"/>
        <w:ind w:left="420"/>
        <w:rPr>
          <w:rFonts w:ascii="宋体" w:hAnsi="宋体" w:cs="宋体"/>
          <w:sz w:val="24"/>
        </w:rPr>
      </w:pPr>
      <w:r>
        <w:rPr>
          <w:rFonts w:ascii="宋体" w:hAnsi="宋体" w:hint="eastAsia"/>
          <w:sz w:val="24"/>
        </w:rPr>
        <w:t>1.</w:t>
      </w:r>
      <w:r>
        <w:rPr>
          <w:rFonts w:ascii="宋体" w:hAnsi="宋体" w:cs="宋体" w:hint="eastAsia"/>
          <w:sz w:val="24"/>
        </w:rPr>
        <w:t xml:space="preserve"> 《软件工程:实践者的研究方法》 罗杰 S.普莱斯曼 (Roger </w:t>
      </w:r>
      <w:proofErr w:type="spellStart"/>
      <w:r>
        <w:rPr>
          <w:rFonts w:ascii="宋体" w:hAnsi="宋体" w:cs="宋体" w:hint="eastAsia"/>
          <w:sz w:val="24"/>
        </w:rPr>
        <w:t>S.Pressman</w:t>
      </w:r>
      <w:proofErr w:type="spellEnd"/>
      <w:r>
        <w:rPr>
          <w:rFonts w:ascii="宋体" w:hAnsi="宋体" w:cs="宋体" w:hint="eastAsia"/>
          <w:sz w:val="24"/>
        </w:rPr>
        <w:t>)著；机械工业出版社，2016年11月，71元，ISBN：9787111548973</w:t>
      </w:r>
    </w:p>
    <w:p w14:paraId="4939C55E" w14:textId="77777777" w:rsidR="001C2B24" w:rsidRDefault="001C2B24" w:rsidP="001C2B24">
      <w:pPr>
        <w:spacing w:line="360" w:lineRule="auto"/>
        <w:ind w:left="420"/>
        <w:rPr>
          <w:rFonts w:ascii="宋体" w:hAnsi="宋体" w:cs="宋体"/>
          <w:sz w:val="24"/>
        </w:rPr>
      </w:pPr>
      <w:r>
        <w:rPr>
          <w:rFonts w:ascii="宋体" w:hAnsi="宋体" w:cs="宋体" w:hint="eastAsia"/>
          <w:sz w:val="24"/>
        </w:rPr>
        <w:t>2.《计算机导论――以计算思维为导向》，</w:t>
      </w:r>
      <w:proofErr w:type="gramStart"/>
      <w:r>
        <w:rPr>
          <w:rFonts w:ascii="宋体" w:hAnsi="宋体" w:cs="宋体" w:hint="eastAsia"/>
          <w:sz w:val="24"/>
        </w:rPr>
        <w:t>董卫军</w:t>
      </w:r>
      <w:proofErr w:type="gramEnd"/>
      <w:r>
        <w:rPr>
          <w:rFonts w:ascii="宋体" w:hAnsi="宋体" w:cs="宋体" w:hint="eastAsia"/>
          <w:sz w:val="24"/>
        </w:rPr>
        <w:t>著,电子工业出版社，2014年08月，34元，ISBN: 9787121220081</w:t>
      </w:r>
    </w:p>
    <w:p w14:paraId="4855821C" w14:textId="77777777" w:rsidR="001C2B24" w:rsidRDefault="001C2B24" w:rsidP="001C2B24">
      <w:pPr>
        <w:spacing w:line="360" w:lineRule="auto"/>
        <w:ind w:firstLineChars="200" w:firstLine="480"/>
        <w:rPr>
          <w:rFonts w:ascii="宋体" w:hAnsi="宋体" w:cs="宋体"/>
          <w:sz w:val="24"/>
        </w:rPr>
      </w:pPr>
      <w:r>
        <w:rPr>
          <w:rFonts w:ascii="宋体" w:hAnsi="宋体" w:cs="宋体" w:hint="eastAsia"/>
          <w:sz w:val="24"/>
        </w:rPr>
        <w:t>3.《计算机与计算思维导论》，郭艳华编著，电子工业出版社，2011年7月，39元，ISBN：9787121227400</w:t>
      </w:r>
    </w:p>
    <w:p w14:paraId="136D59A5" w14:textId="77777777" w:rsidR="001C2B24" w:rsidRDefault="001C2B24" w:rsidP="001C2B24">
      <w:pPr>
        <w:spacing w:line="360" w:lineRule="auto"/>
        <w:ind w:firstLineChars="200" w:firstLine="480"/>
        <w:rPr>
          <w:rFonts w:ascii="宋体" w:hAnsi="宋体" w:cs="宋体"/>
          <w:bCs/>
          <w:sz w:val="24"/>
        </w:rPr>
      </w:pPr>
      <w:r>
        <w:rPr>
          <w:rFonts w:ascii="宋体" w:hAnsi="宋体" w:cs="宋体" w:hint="eastAsia"/>
          <w:bCs/>
          <w:sz w:val="24"/>
        </w:rPr>
        <w:t>4.《计算机基础(第3版）》，</w:t>
      </w:r>
      <w:proofErr w:type="gramStart"/>
      <w:r>
        <w:rPr>
          <w:rFonts w:ascii="宋体" w:hAnsi="宋体" w:cs="宋体" w:hint="eastAsia"/>
          <w:bCs/>
          <w:sz w:val="24"/>
        </w:rPr>
        <w:t>顾沈明</w:t>
      </w:r>
      <w:proofErr w:type="gramEnd"/>
      <w:r>
        <w:rPr>
          <w:rFonts w:ascii="宋体" w:hAnsi="宋体" w:cs="宋体" w:hint="eastAsia"/>
          <w:bCs/>
          <w:sz w:val="24"/>
        </w:rPr>
        <w:t>主编，清华大学出版社，2014年，38元，ISBN：9787302368731</w:t>
      </w:r>
    </w:p>
    <w:p w14:paraId="6514D0E0" w14:textId="77777777" w:rsidR="001C2B24" w:rsidRDefault="001C2B24" w:rsidP="001C2B2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lastRenderedPageBreak/>
        <w:t>选读（选读相关章节）：</w:t>
      </w:r>
    </w:p>
    <w:p w14:paraId="6A9E1B95" w14:textId="77777777" w:rsidR="001C2B24" w:rsidRDefault="001C2B24" w:rsidP="001C2B24">
      <w:pPr>
        <w:spacing w:line="360" w:lineRule="auto"/>
        <w:ind w:firstLineChars="200" w:firstLine="480"/>
        <w:rPr>
          <w:rFonts w:ascii="宋体" w:hAnsi="宋体"/>
          <w:sz w:val="24"/>
        </w:rPr>
      </w:pPr>
      <w:r>
        <w:rPr>
          <w:rFonts w:ascii="宋体" w:hAnsi="宋体" w:hint="eastAsia"/>
          <w:sz w:val="24"/>
        </w:rPr>
        <w:t>1.</w:t>
      </w:r>
      <w:r>
        <w:rPr>
          <w:rFonts w:ascii="宋体" w:hAnsi="宋体" w:cs="宋体" w:hint="eastAsia"/>
          <w:sz w:val="24"/>
        </w:rPr>
        <w:t xml:space="preserve"> 《</w:t>
      </w:r>
      <w:r>
        <w:rPr>
          <w:rFonts w:ascii="宋体" w:hAnsi="宋体" w:hint="eastAsia"/>
          <w:sz w:val="24"/>
        </w:rPr>
        <w:t>工程导论</w:t>
      </w:r>
      <w:r>
        <w:rPr>
          <w:rFonts w:ascii="宋体" w:hAnsi="宋体" w:cs="宋体" w:hint="eastAsia"/>
          <w:sz w:val="24"/>
        </w:rPr>
        <w:t>》</w:t>
      </w:r>
      <w:proofErr w:type="gramStart"/>
      <w:r>
        <w:rPr>
          <w:rFonts w:ascii="宋体" w:hAnsi="宋体" w:hint="eastAsia"/>
          <w:sz w:val="24"/>
        </w:rPr>
        <w:t>姚</w:t>
      </w:r>
      <w:proofErr w:type="gramEnd"/>
      <w:r>
        <w:rPr>
          <w:rFonts w:ascii="宋体" w:hAnsi="宋体" w:hint="eastAsia"/>
          <w:sz w:val="24"/>
        </w:rPr>
        <w:t>立根, 王学文，电子工业出版社，2012.8，人民币35元，ISBN：</w:t>
      </w:r>
      <w:r>
        <w:rPr>
          <w:rFonts w:ascii="宋体" w:hAnsi="宋体"/>
          <w:sz w:val="24"/>
        </w:rPr>
        <w:t>9787121175060</w:t>
      </w:r>
      <w:r>
        <w:rPr>
          <w:rFonts w:ascii="宋体" w:hAnsi="宋体" w:hint="eastAsia"/>
          <w:sz w:val="24"/>
        </w:rPr>
        <w:t>。</w:t>
      </w:r>
    </w:p>
    <w:p w14:paraId="4E9506C8" w14:textId="77777777" w:rsidR="001C2B24" w:rsidRDefault="001C2B24" w:rsidP="001C2B24">
      <w:pPr>
        <w:spacing w:line="360" w:lineRule="auto"/>
        <w:ind w:firstLineChars="200" w:firstLine="480"/>
        <w:rPr>
          <w:rFonts w:ascii="宋体" w:hAnsi="宋体"/>
          <w:sz w:val="24"/>
        </w:rPr>
      </w:pPr>
      <w:r>
        <w:rPr>
          <w:rFonts w:ascii="宋体" w:hAnsi="宋体" w:hint="eastAsia"/>
          <w:sz w:val="24"/>
        </w:rPr>
        <w:t>2.</w:t>
      </w:r>
      <w:r>
        <w:rPr>
          <w:rFonts w:ascii="宋体" w:hAnsi="宋体" w:cs="宋体" w:hint="eastAsia"/>
          <w:sz w:val="24"/>
        </w:rPr>
        <w:t xml:space="preserve"> 《</w:t>
      </w:r>
      <w:r>
        <w:rPr>
          <w:rFonts w:ascii="宋体" w:hAnsi="宋体" w:hint="eastAsia"/>
          <w:sz w:val="24"/>
        </w:rPr>
        <w:t>物联网工程导论</w:t>
      </w:r>
      <w:r>
        <w:rPr>
          <w:rFonts w:ascii="宋体" w:hAnsi="宋体" w:cs="宋体" w:hint="eastAsia"/>
          <w:sz w:val="24"/>
        </w:rPr>
        <w:t>》</w:t>
      </w:r>
      <w:r>
        <w:rPr>
          <w:rFonts w:ascii="宋体" w:hAnsi="宋体" w:hint="eastAsia"/>
          <w:sz w:val="24"/>
        </w:rPr>
        <w:t>吴功宜,吴英，机械工业出版社，2018.01，人民币49元，ISBN:</w:t>
      </w:r>
      <w:r>
        <w:rPr>
          <w:sz w:val="24"/>
        </w:rPr>
        <w:t xml:space="preserve"> </w:t>
      </w:r>
      <w:r>
        <w:rPr>
          <w:rFonts w:ascii="宋体" w:hAnsi="宋体"/>
          <w:sz w:val="24"/>
        </w:rPr>
        <w:t>9787111582946</w:t>
      </w:r>
      <w:r>
        <w:rPr>
          <w:rFonts w:ascii="宋体" w:hAnsi="宋体" w:hint="eastAsia"/>
          <w:sz w:val="24"/>
        </w:rPr>
        <w:t>。</w:t>
      </w:r>
    </w:p>
    <w:p w14:paraId="463216D3" w14:textId="77777777" w:rsidR="001C2B24" w:rsidRDefault="001C2B24" w:rsidP="001C2B24">
      <w:pPr>
        <w:spacing w:line="360" w:lineRule="auto"/>
        <w:ind w:firstLineChars="200" w:firstLine="480"/>
        <w:rPr>
          <w:rFonts w:ascii="宋体" w:hAnsi="宋体"/>
          <w:sz w:val="24"/>
        </w:rPr>
      </w:pPr>
      <w:r>
        <w:rPr>
          <w:rFonts w:ascii="宋体" w:hAnsi="宋体" w:hint="eastAsia"/>
          <w:sz w:val="24"/>
        </w:rPr>
        <w:t>3.</w:t>
      </w:r>
      <w:r>
        <w:rPr>
          <w:rFonts w:ascii="宋体" w:hAnsi="宋体" w:cs="宋体" w:hint="eastAsia"/>
          <w:sz w:val="24"/>
        </w:rPr>
        <w:t xml:space="preserve"> 《</w:t>
      </w:r>
      <w:r>
        <w:rPr>
          <w:rFonts w:ascii="宋体" w:hAnsi="宋体" w:hint="eastAsia"/>
          <w:sz w:val="24"/>
        </w:rPr>
        <w:t>软件工程导论</w:t>
      </w:r>
      <w:r>
        <w:rPr>
          <w:rFonts w:ascii="宋体" w:hAnsi="宋体" w:cs="宋体" w:hint="eastAsia"/>
          <w:sz w:val="24"/>
        </w:rPr>
        <w:t>》</w:t>
      </w:r>
      <w:r>
        <w:rPr>
          <w:rFonts w:ascii="宋体" w:hAnsi="宋体" w:hint="eastAsia"/>
          <w:sz w:val="24"/>
        </w:rPr>
        <w:t>张海藩，牟永敏，清华大学出版社，2013.01，人民币67.5元，ISBN：</w:t>
      </w:r>
      <w:r>
        <w:rPr>
          <w:rFonts w:ascii="宋体" w:hAnsi="宋体"/>
          <w:sz w:val="24"/>
        </w:rPr>
        <w:t>9787302330981</w:t>
      </w:r>
      <w:r>
        <w:rPr>
          <w:rFonts w:ascii="宋体" w:hAnsi="宋体" w:hint="eastAsia"/>
          <w:sz w:val="24"/>
        </w:rPr>
        <w:t>。</w:t>
      </w:r>
    </w:p>
    <w:p w14:paraId="0AA27346" w14:textId="77777777" w:rsidR="001C2B24" w:rsidRDefault="001C2B24" w:rsidP="001C2B24">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152CF702" w14:textId="77777777" w:rsidR="001C2B24" w:rsidRDefault="001C2B24" w:rsidP="001C2B24">
      <w:pPr>
        <w:numPr>
          <w:ilvl w:val="0"/>
          <w:numId w:val="1"/>
        </w:numPr>
        <w:spacing w:line="360" w:lineRule="auto"/>
        <w:ind w:firstLineChars="200" w:firstLine="480"/>
        <w:rPr>
          <w:rFonts w:ascii="宋体" w:hAnsi="宋体" w:cs="宋体"/>
          <w:bCs/>
          <w:sz w:val="24"/>
        </w:rPr>
      </w:pPr>
      <w:r>
        <w:rPr>
          <w:rFonts w:ascii="宋体" w:hAnsi="宋体" w:cs="宋体" w:hint="eastAsia"/>
          <w:bCs/>
          <w:sz w:val="24"/>
        </w:rPr>
        <w:t>购买相关必读书目，选读书目学校图书馆均能借阅。</w:t>
      </w:r>
    </w:p>
    <w:p w14:paraId="790CD280" w14:textId="77777777" w:rsidR="001C2B24" w:rsidRDefault="001C2B24" w:rsidP="001C2B24">
      <w:pPr>
        <w:numPr>
          <w:ilvl w:val="0"/>
          <w:numId w:val="1"/>
        </w:numPr>
        <w:spacing w:line="360" w:lineRule="auto"/>
        <w:ind w:firstLineChars="200" w:firstLine="480"/>
        <w:rPr>
          <w:rFonts w:ascii="宋体" w:hAnsi="宋体" w:cs="宋体"/>
          <w:bCs/>
          <w:sz w:val="24"/>
        </w:rPr>
      </w:pPr>
      <w:r>
        <w:rPr>
          <w:rFonts w:ascii="宋体" w:hAnsi="宋体" w:cs="宋体" w:hint="eastAsia"/>
          <w:bCs/>
          <w:sz w:val="24"/>
        </w:rPr>
        <w:t>必须每天登录专业网站浏览学习相关信息。</w:t>
      </w:r>
    </w:p>
    <w:p w14:paraId="7BF48357" w14:textId="77777777" w:rsidR="001C2B24" w:rsidRDefault="001C2B24" w:rsidP="001C2B24">
      <w:pPr>
        <w:spacing w:line="360" w:lineRule="auto"/>
        <w:ind w:leftChars="200" w:left="420" w:firstLine="420"/>
        <w:rPr>
          <w:rFonts w:ascii="宋体" w:hAnsi="宋体" w:cs="宋体"/>
          <w:bCs/>
          <w:sz w:val="24"/>
        </w:rPr>
      </w:pPr>
      <w:r>
        <w:rPr>
          <w:rFonts w:ascii="宋体" w:hAnsi="宋体" w:cs="宋体" w:hint="eastAsia"/>
          <w:bCs/>
          <w:sz w:val="24"/>
        </w:rPr>
        <w:t>CSDN：</w:t>
      </w:r>
      <w:r>
        <w:fldChar w:fldCharType="begin"/>
      </w:r>
      <w:r>
        <w:instrText xml:space="preserve"> HYPERLINK "http://www.adquan.com/" </w:instrText>
      </w:r>
      <w:r>
        <w:fldChar w:fldCharType="separate"/>
      </w:r>
      <w:r>
        <w:rPr>
          <w:rStyle w:val="a8"/>
          <w:rFonts w:ascii="宋体" w:hAnsi="宋体" w:cs="宋体" w:hint="eastAsia"/>
          <w:bCs/>
          <w:sz w:val="24"/>
        </w:rPr>
        <w:t>http://www.csdn.net/</w:t>
      </w:r>
      <w:r>
        <w:rPr>
          <w:rStyle w:val="a8"/>
          <w:rFonts w:ascii="宋体" w:hAnsi="宋体" w:cs="宋体"/>
          <w:bCs/>
          <w:color w:val="auto"/>
          <w:sz w:val="24"/>
        </w:rPr>
        <w:fldChar w:fldCharType="end"/>
      </w:r>
    </w:p>
    <w:p w14:paraId="6E5F90C5" w14:textId="77777777" w:rsidR="001C2B24" w:rsidRDefault="001C2B24" w:rsidP="001C2B2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6341D29F" w14:textId="77777777" w:rsidR="001C2B24" w:rsidRDefault="001C2B24" w:rsidP="001C2B24">
      <w:pPr>
        <w:spacing w:line="360" w:lineRule="auto"/>
        <w:ind w:firstLineChars="200" w:firstLine="480"/>
        <w:rPr>
          <w:rFonts w:ascii="宋体" w:hAnsi="宋体"/>
          <w:sz w:val="24"/>
        </w:rPr>
      </w:pPr>
      <w:r>
        <w:rPr>
          <w:rFonts w:ascii="微软雅黑" w:eastAsia="微软雅黑" w:hAnsi="微软雅黑"/>
          <w:b/>
          <w:sz w:val="24"/>
        </w:rPr>
        <w:t>1.</w:t>
      </w:r>
      <w:r>
        <w:rPr>
          <w:rFonts w:ascii="微软雅黑" w:eastAsia="微软雅黑" w:hAnsi="微软雅黑" w:hint="eastAsia"/>
          <w:b/>
          <w:sz w:val="24"/>
        </w:rPr>
        <w:t>课程学习意义：</w:t>
      </w:r>
      <w:r>
        <w:rPr>
          <w:rFonts w:ascii="宋体" w:hAnsi="宋体" w:hint="eastAsia"/>
          <w:sz w:val="24"/>
        </w:rPr>
        <w:t>本课程的教学目的是使学生理解专业的课程体系结构概念，让学生初步了解本专业，培养学生对专业的兴趣感，取得学生对本专业的认同；使学生掌握专业的学习方法和学习资源，调动学生学习的积极性，树立学好专业、热爱专业的基本信心，打开思考本专业的思路； 帮助新学进行初步职业规划，更好地设计大学四年的学习进程和和职业生涯；使学生了解招聘企业需要的人才规格和基本素养。</w:t>
      </w:r>
    </w:p>
    <w:p w14:paraId="6F39FDBE" w14:textId="77777777" w:rsidR="001C2B24" w:rsidRDefault="001C2B24" w:rsidP="001C2B24">
      <w:pPr>
        <w:spacing w:line="360" w:lineRule="auto"/>
        <w:ind w:firstLineChars="200" w:firstLine="480"/>
        <w:rPr>
          <w:rFonts w:ascii="宋体" w:hAnsi="宋体"/>
          <w:sz w:val="24"/>
        </w:rPr>
      </w:pPr>
      <w:r>
        <w:rPr>
          <w:rFonts w:ascii="微软雅黑" w:eastAsia="微软雅黑" w:hAnsi="微软雅黑" w:hint="eastAsia"/>
          <w:b/>
          <w:sz w:val="24"/>
        </w:rPr>
        <w:t>2.教授方法及要求：</w:t>
      </w:r>
      <w:r>
        <w:rPr>
          <w:rFonts w:ascii="宋体" w:hAnsi="宋体"/>
          <w:sz w:val="24"/>
        </w:rPr>
        <w:t>本门课程分为理论和实验两个部分</w:t>
      </w:r>
      <w:r>
        <w:rPr>
          <w:rFonts w:ascii="宋体" w:hAnsi="宋体" w:hint="eastAsia"/>
          <w:sz w:val="24"/>
        </w:rPr>
        <w:t>。</w:t>
      </w:r>
      <w:r>
        <w:rPr>
          <w:rFonts w:ascii="宋体" w:hAnsi="宋体"/>
          <w:sz w:val="24"/>
        </w:rPr>
        <w:t>理论讲授部分主要采用知识讲授法</w:t>
      </w:r>
      <w:r>
        <w:rPr>
          <w:rFonts w:ascii="宋体" w:hAnsi="宋体" w:hint="eastAsia"/>
          <w:sz w:val="24"/>
        </w:rPr>
        <w:t>、</w:t>
      </w:r>
      <w:r>
        <w:rPr>
          <w:rFonts w:ascii="宋体" w:hAnsi="宋体"/>
          <w:sz w:val="24"/>
        </w:rPr>
        <w:t>案例</w:t>
      </w:r>
      <w:r>
        <w:rPr>
          <w:rFonts w:ascii="宋体" w:hAnsi="宋体" w:hint="eastAsia"/>
          <w:sz w:val="24"/>
        </w:rPr>
        <w:t>讲解</w:t>
      </w:r>
      <w:r>
        <w:rPr>
          <w:rFonts w:ascii="宋体" w:hAnsi="宋体"/>
          <w:sz w:val="24"/>
        </w:rPr>
        <w:t>法</w:t>
      </w:r>
      <w:r>
        <w:rPr>
          <w:rFonts w:ascii="宋体" w:hAnsi="宋体" w:hint="eastAsia"/>
          <w:sz w:val="24"/>
        </w:rPr>
        <w:t>、翻转课堂</w:t>
      </w:r>
      <w:r>
        <w:rPr>
          <w:rFonts w:ascii="宋体" w:hAnsi="宋体"/>
          <w:sz w:val="24"/>
        </w:rPr>
        <w:t>法等方法</w:t>
      </w:r>
      <w:r>
        <w:rPr>
          <w:rFonts w:ascii="宋体" w:hAnsi="宋体" w:hint="eastAsia"/>
          <w:sz w:val="24"/>
        </w:rPr>
        <w:t>；实验部分将采用问题求解法、任务分配法、</w:t>
      </w:r>
      <w:r>
        <w:rPr>
          <w:rFonts w:ascii="宋体" w:hAnsi="宋体"/>
          <w:sz w:val="24"/>
        </w:rPr>
        <w:t>小组讨论法</w:t>
      </w:r>
      <w:r>
        <w:rPr>
          <w:rFonts w:ascii="宋体" w:hAnsi="宋体" w:hint="eastAsia"/>
          <w:sz w:val="24"/>
        </w:rPr>
        <w:t>、团队合作法等形式。以教师讲解为主导，以学生学习为中心，加强师生互动，注重理论与实践相结合，突出实践性和应用性。</w:t>
      </w:r>
    </w:p>
    <w:p w14:paraId="1EC85604" w14:textId="77777777" w:rsidR="001C2B24" w:rsidRDefault="001C2B24" w:rsidP="001C2B24">
      <w:pPr>
        <w:spacing w:line="360" w:lineRule="auto"/>
        <w:ind w:firstLineChars="200" w:firstLine="480"/>
        <w:rPr>
          <w:rFonts w:ascii="宋体" w:hAnsi="宋体"/>
          <w:sz w:val="24"/>
        </w:rPr>
      </w:pPr>
      <w:r>
        <w:rPr>
          <w:rFonts w:ascii="微软雅黑" w:eastAsia="微软雅黑" w:hAnsi="微软雅黑" w:hint="eastAsia"/>
          <w:b/>
          <w:sz w:val="24"/>
        </w:rPr>
        <w:t>3.学习方法及要求：</w:t>
      </w:r>
      <w:r>
        <w:rPr>
          <w:rFonts w:ascii="宋体" w:hAnsi="宋体" w:hint="eastAsia"/>
          <w:sz w:val="24"/>
        </w:rPr>
        <w:t>理论课学生需要课前做好书目阅读和教材内容预习、上网查找相关案例材料、做好课前学习准备。实验课学生准备要实验模块，按照要开发环境，明确每次实验的主要内容和实现目标，并在网上查找对于该实验内容有没有最新的解决手段。实验课后每个人按照标准格式要求填写实验报告。</w:t>
      </w:r>
    </w:p>
    <w:p w14:paraId="069891D3" w14:textId="77777777" w:rsidR="001C2B24" w:rsidRDefault="001C2B24" w:rsidP="001C2B24">
      <w:pPr>
        <w:spacing w:line="360" w:lineRule="auto"/>
        <w:ind w:firstLineChars="200" w:firstLine="480"/>
        <w:rPr>
          <w:rFonts w:ascii="宋体" w:hAnsi="宋体"/>
          <w:sz w:val="24"/>
        </w:rPr>
      </w:pPr>
      <w:r>
        <w:rPr>
          <w:rFonts w:ascii="宋体" w:hAnsi="宋体" w:hint="eastAsia"/>
          <w:sz w:val="24"/>
        </w:rPr>
        <w:t>资料（材料）准备：</w:t>
      </w:r>
    </w:p>
    <w:p w14:paraId="261F123D" w14:textId="77777777" w:rsidR="001C2B24" w:rsidRDefault="001C2B24" w:rsidP="001C2B24">
      <w:pPr>
        <w:spacing w:line="360" w:lineRule="auto"/>
        <w:ind w:firstLineChars="200" w:firstLine="480"/>
        <w:rPr>
          <w:rFonts w:ascii="宋体" w:hAnsi="宋体"/>
          <w:sz w:val="24"/>
        </w:rPr>
      </w:pPr>
      <w:r>
        <w:rPr>
          <w:rFonts w:ascii="宋体" w:hAnsi="宋体" w:hint="eastAsia"/>
          <w:sz w:val="24"/>
        </w:rPr>
        <w:lastRenderedPageBreak/>
        <w:t>（1）购买或借阅相关教材及必读、选读书目，学校图书馆均能借阅纸质版书目或</w:t>
      </w:r>
      <w:proofErr w:type="gramStart"/>
      <w:r>
        <w:rPr>
          <w:rFonts w:ascii="宋体" w:hAnsi="宋体" w:hint="eastAsia"/>
          <w:sz w:val="24"/>
        </w:rPr>
        <w:t>利用超星电子图书</w:t>
      </w:r>
      <w:proofErr w:type="gramEnd"/>
      <w:r>
        <w:rPr>
          <w:rFonts w:ascii="宋体" w:hAnsi="宋体" w:hint="eastAsia"/>
          <w:sz w:val="24"/>
        </w:rPr>
        <w:t>资源下载电子版。</w:t>
      </w:r>
    </w:p>
    <w:p w14:paraId="110B65AF" w14:textId="77777777" w:rsidR="001C2B24" w:rsidRDefault="001C2B24" w:rsidP="001C2B24">
      <w:pPr>
        <w:spacing w:line="360" w:lineRule="auto"/>
        <w:ind w:firstLineChars="200" w:firstLine="480"/>
        <w:rPr>
          <w:rFonts w:ascii="宋体" w:hAnsi="宋体"/>
          <w:sz w:val="24"/>
        </w:rPr>
      </w:pPr>
      <w:r>
        <w:rPr>
          <w:rFonts w:ascii="宋体" w:hAnsi="宋体" w:hint="eastAsia"/>
          <w:sz w:val="24"/>
        </w:rPr>
        <w:t>（2）利用课余时间搜索相关的学习资料和相关的教学视频，并做好总结笔记。</w:t>
      </w:r>
    </w:p>
    <w:p w14:paraId="7D48B4E6" w14:textId="77777777" w:rsidR="001C2B24" w:rsidRDefault="001C2B24" w:rsidP="001C2B24">
      <w:pPr>
        <w:spacing w:line="360" w:lineRule="auto"/>
        <w:ind w:firstLineChars="200" w:firstLine="480"/>
        <w:rPr>
          <w:rFonts w:ascii="宋体" w:hAnsi="宋体"/>
          <w:sz w:val="24"/>
        </w:rPr>
      </w:pPr>
      <w:r>
        <w:rPr>
          <w:rFonts w:ascii="宋体" w:hAnsi="宋体" w:hint="eastAsia"/>
          <w:sz w:val="24"/>
        </w:rPr>
        <w:t>学习时间：</w:t>
      </w:r>
    </w:p>
    <w:p w14:paraId="6950E2F3" w14:textId="77777777" w:rsidR="001C2B24" w:rsidRDefault="001C2B24" w:rsidP="001C2B24">
      <w:pPr>
        <w:spacing w:line="360" w:lineRule="auto"/>
        <w:ind w:firstLineChars="200" w:firstLine="480"/>
        <w:rPr>
          <w:rFonts w:ascii="宋体" w:hAnsi="宋体"/>
          <w:sz w:val="24"/>
        </w:rPr>
      </w:pPr>
      <w:r>
        <w:rPr>
          <w:rFonts w:ascii="宋体" w:hAnsi="宋体" w:hint="eastAsia"/>
          <w:sz w:val="24"/>
        </w:rPr>
        <w:t>（1）每次理论课课前，学生需要花费30分钟左右时间来预习教材内容、阅读指定经典书目，以及上网查阅相关资料等。每次课程结束后需及时复习，完成老师布置的课后习题或学习任务。</w:t>
      </w:r>
    </w:p>
    <w:p w14:paraId="5F1F66CE" w14:textId="77777777" w:rsidR="001C2B24" w:rsidRDefault="001C2B24" w:rsidP="001C2B24">
      <w:pPr>
        <w:spacing w:line="360" w:lineRule="auto"/>
        <w:ind w:firstLineChars="200" w:firstLine="480"/>
        <w:rPr>
          <w:rFonts w:ascii="宋体" w:hAnsi="宋体"/>
          <w:sz w:val="24"/>
        </w:rPr>
      </w:pPr>
      <w:r>
        <w:rPr>
          <w:rFonts w:ascii="宋体" w:hAnsi="宋体" w:hint="eastAsia"/>
          <w:sz w:val="24"/>
        </w:rPr>
        <w:t>（2）每次实验前每个学生都要明确实验的主要内容，仔细思考实验方案，做好实验准备。</w:t>
      </w:r>
    </w:p>
    <w:tbl>
      <w:tblPr>
        <w:tblStyle w:val="-"/>
        <w:tblpPr w:leftFromText="180" w:rightFromText="180" w:vertAnchor="text" w:horzAnchor="page" w:tblpX="1139" w:tblpY="179"/>
        <w:tblOverlap w:val="never"/>
        <w:tblW w:w="10020"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709"/>
        <w:gridCol w:w="596"/>
        <w:gridCol w:w="3150"/>
        <w:gridCol w:w="1620"/>
        <w:gridCol w:w="1110"/>
        <w:gridCol w:w="2835"/>
      </w:tblGrid>
      <w:tr w:rsidR="001C2B24" w14:paraId="35A882F3" w14:textId="77777777" w:rsidTr="009E2FC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09" w:type="dxa"/>
            <w:vAlign w:val="center"/>
          </w:tcPr>
          <w:p w14:paraId="52B7E791" w14:textId="77777777" w:rsidR="001C2B24" w:rsidRDefault="001C2B24" w:rsidP="009E2FC7">
            <w:pPr>
              <w:jc w:val="center"/>
              <w:rPr>
                <w:rFonts w:ascii="微软雅黑" w:eastAsia="微软雅黑" w:hAnsi="微软雅黑"/>
                <w:b w:val="0"/>
                <w:color w:val="auto"/>
              </w:rPr>
            </w:pPr>
            <w:r>
              <w:rPr>
                <w:rFonts w:ascii="微软雅黑" w:eastAsia="微软雅黑" w:hAnsi="微软雅黑" w:hint="eastAsia"/>
                <w:color w:val="auto"/>
                <w:lang w:val="zh-CN"/>
              </w:rPr>
              <w:t>周次</w:t>
            </w:r>
          </w:p>
        </w:tc>
        <w:tc>
          <w:tcPr>
            <w:tcW w:w="596" w:type="dxa"/>
            <w:vAlign w:val="center"/>
          </w:tcPr>
          <w:p w14:paraId="743B93BE" w14:textId="77777777" w:rsidR="001C2B24" w:rsidRDefault="001C2B24" w:rsidP="009E2FC7">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auto"/>
              </w:rPr>
            </w:pPr>
            <w:r>
              <w:rPr>
                <w:rFonts w:ascii="微软雅黑" w:eastAsia="微软雅黑" w:hAnsi="微软雅黑" w:hint="eastAsia"/>
                <w:bCs/>
                <w:color w:val="auto"/>
              </w:rPr>
              <w:t>时间</w:t>
            </w:r>
          </w:p>
        </w:tc>
        <w:tc>
          <w:tcPr>
            <w:tcW w:w="3150" w:type="dxa"/>
            <w:vAlign w:val="center"/>
          </w:tcPr>
          <w:p w14:paraId="2C9FD9B5" w14:textId="77777777" w:rsidR="001C2B24" w:rsidRDefault="001C2B24" w:rsidP="009E2FC7">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auto"/>
              </w:rPr>
            </w:pPr>
            <w:r>
              <w:rPr>
                <w:rFonts w:ascii="微软雅黑" w:eastAsia="微软雅黑" w:hAnsi="微软雅黑" w:hint="eastAsia"/>
                <w:bCs/>
                <w:color w:val="auto"/>
              </w:rPr>
              <w:t>内容</w:t>
            </w:r>
          </w:p>
        </w:tc>
        <w:tc>
          <w:tcPr>
            <w:tcW w:w="1620" w:type="dxa"/>
            <w:vAlign w:val="center"/>
          </w:tcPr>
          <w:p w14:paraId="0B6FCDFF" w14:textId="77777777" w:rsidR="001C2B24" w:rsidRDefault="001C2B24" w:rsidP="009E2FC7">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lang w:val="zh-CN"/>
              </w:rPr>
            </w:pPr>
            <w:r>
              <w:rPr>
                <w:rFonts w:ascii="微软雅黑" w:eastAsia="微软雅黑" w:hAnsi="微软雅黑" w:hint="eastAsia"/>
                <w:color w:val="auto"/>
                <w:lang w:val="zh-CN"/>
              </w:rPr>
              <w:t>课前阅读（必读、选读、页码范围）</w:t>
            </w:r>
          </w:p>
        </w:tc>
        <w:tc>
          <w:tcPr>
            <w:tcW w:w="1110" w:type="dxa"/>
            <w:vAlign w:val="center"/>
          </w:tcPr>
          <w:p w14:paraId="5B3E6FED" w14:textId="77777777" w:rsidR="001C2B24" w:rsidRDefault="001C2B24" w:rsidP="009E2FC7">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rPr>
            </w:pPr>
            <w:r>
              <w:rPr>
                <w:rFonts w:ascii="微软雅黑" w:eastAsia="微软雅黑" w:hAnsi="微软雅黑" w:hint="eastAsia"/>
                <w:color w:val="auto"/>
              </w:rPr>
              <w:t>携带材料</w:t>
            </w:r>
          </w:p>
        </w:tc>
        <w:tc>
          <w:tcPr>
            <w:tcW w:w="2835" w:type="dxa"/>
            <w:vAlign w:val="center"/>
          </w:tcPr>
          <w:p w14:paraId="0558AB19" w14:textId="77777777" w:rsidR="001C2B24" w:rsidRDefault="001C2B24" w:rsidP="009E2FC7">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rPr>
            </w:pPr>
            <w:r>
              <w:rPr>
                <w:rFonts w:ascii="微软雅黑" w:eastAsia="微软雅黑" w:hAnsi="微软雅黑" w:hint="eastAsia"/>
                <w:color w:val="auto"/>
              </w:rPr>
              <w:t>课堂测验与课后习题</w:t>
            </w:r>
          </w:p>
        </w:tc>
      </w:tr>
      <w:tr w:rsidR="001C2B24" w14:paraId="71097C97" w14:textId="77777777" w:rsidTr="009E2FC7">
        <w:trPr>
          <w:trHeight w:val="2111"/>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1CB465D8" w14:textId="77777777" w:rsidR="001C2B24" w:rsidRDefault="001C2B24" w:rsidP="009E2FC7">
            <w:pPr>
              <w:adjustRightInd w:val="0"/>
              <w:snapToGrid w:val="0"/>
              <w:jc w:val="left"/>
              <w:rPr>
                <w:rFonts w:ascii="宋体" w:hAnsi="宋体" w:cs="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第1周</w:t>
            </w:r>
          </w:p>
        </w:tc>
        <w:tc>
          <w:tcPr>
            <w:tcW w:w="596" w:type="dxa"/>
            <w:tcBorders>
              <w:tl2br w:val="nil"/>
              <w:tr2bl w:val="nil"/>
            </w:tcBorders>
            <w:vAlign w:val="center"/>
          </w:tcPr>
          <w:p w14:paraId="4FB3C079"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3DEBB3DB"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1.工程导论概述</w:t>
            </w:r>
          </w:p>
          <w:p w14:paraId="165FA07E"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2.什么是工程？</w:t>
            </w:r>
          </w:p>
          <w:p w14:paraId="6D9CC3A2"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3.什么是工程技术？</w:t>
            </w:r>
          </w:p>
          <w:p w14:paraId="320A1118"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4.软件工程专业定位和专业特色。5.软件行业现状及未来趋势。</w:t>
            </w:r>
          </w:p>
          <w:p w14:paraId="473E8748"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6.软件工程专业的人才培养模式。7. 软件工程专业教学的体系结构。</w:t>
            </w:r>
          </w:p>
        </w:tc>
        <w:tc>
          <w:tcPr>
            <w:tcW w:w="1620" w:type="dxa"/>
            <w:tcBorders>
              <w:tl2br w:val="nil"/>
              <w:tr2bl w:val="nil"/>
            </w:tcBorders>
            <w:vAlign w:val="center"/>
          </w:tcPr>
          <w:p w14:paraId="44D8AC86"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1.阅读书目1（第1章P2-10）</w:t>
            </w:r>
          </w:p>
          <w:p w14:paraId="475F6294"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2.阅读书目2（第1章，第2章P2-50）</w:t>
            </w:r>
          </w:p>
          <w:p w14:paraId="31558FB3"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3.阅读书目3 （第1章，第2章,P2-18）</w:t>
            </w:r>
          </w:p>
          <w:p w14:paraId="3A7687E4"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w:t>
            </w:r>
          </w:p>
          <w:p w14:paraId="704802B4"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3.阅读书目4（第2章，P12-23)</w:t>
            </w:r>
          </w:p>
        </w:tc>
        <w:tc>
          <w:tcPr>
            <w:tcW w:w="1110" w:type="dxa"/>
            <w:tcBorders>
              <w:tl2br w:val="nil"/>
              <w:tr2bl w:val="nil"/>
            </w:tcBorders>
            <w:vAlign w:val="center"/>
          </w:tcPr>
          <w:p w14:paraId="159C9B2B"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
                <w:color w:val="000000"/>
                <w:szCs w:val="21"/>
                <w14:textFill>
                  <w14:solidFill>
                    <w14:srgbClr w14:val="000000">
                      <w14:lumMod w14:val="75000"/>
                      <w14:lumOff w14:val="25000"/>
                    </w14:srgbClr>
                  </w14:solidFill>
                </w14:textFill>
              </w:rPr>
              <w:t xml:space="preserve"> </w:t>
            </w:r>
            <w:r>
              <w:rPr>
                <w:rFonts w:ascii="宋体" w:hAnsi="宋体" w:cs="宋体" w:hint="eastAsia"/>
                <w:bCs/>
                <w:color w:val="000000"/>
                <w:szCs w:val="21"/>
                <w14:textFill>
                  <w14:solidFill>
                    <w14:srgbClr w14:val="000000">
                      <w14:lumMod w14:val="75000"/>
                      <w14:lumOff w14:val="25000"/>
                    </w14:srgbClr>
                  </w14:solidFill>
                </w14:textFill>
              </w:rPr>
              <w:t>指定教材；</w:t>
            </w:r>
          </w:p>
          <w:p w14:paraId="33F98A20"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课前阅读笔记</w:t>
            </w:r>
          </w:p>
        </w:tc>
        <w:tc>
          <w:tcPr>
            <w:tcW w:w="2835" w:type="dxa"/>
            <w:tcBorders>
              <w:tl2br w:val="nil"/>
              <w:tr2bl w:val="nil"/>
            </w:tcBorders>
            <w:vAlign w:val="center"/>
          </w:tcPr>
          <w:p w14:paraId="0734CEBC"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测试判断学生理解软件工程专业基础概论知识的程度</w:t>
            </w:r>
          </w:p>
          <w:p w14:paraId="0FEBC55C" w14:textId="77777777" w:rsidR="001C2B24"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olor w:val="000000"/>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作业：</w:t>
            </w:r>
            <w:r>
              <w:rPr>
                <w:rFonts w:ascii="宋体" w:hAnsi="宋体" w:hint="eastAsia"/>
                <w:color w:val="000000"/>
                <w14:textFill>
                  <w14:solidFill>
                    <w14:srgbClr w14:val="000000">
                      <w14:lumMod w14:val="75000"/>
                      <w14:lumOff w14:val="25000"/>
                    </w14:srgbClr>
                  </w14:solidFill>
                </w14:textFill>
              </w:rPr>
              <w:t>1.讲述当代信息领域内哪些软件改变了我们的生活方式？</w:t>
            </w:r>
          </w:p>
          <w:p w14:paraId="62FF23B3"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2.对软件工程专业未来的发展趋势中哪一部分最感兴趣，为什么？</w:t>
            </w:r>
          </w:p>
        </w:tc>
      </w:tr>
      <w:tr w:rsidR="001C2B24" w14:paraId="6B5D6F80"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13FDA2A5" w14:textId="77777777" w:rsidR="001C2B24" w:rsidRDefault="001C2B24" w:rsidP="009E2FC7">
            <w:pPr>
              <w:adjustRightInd w:val="0"/>
              <w:snapToGrid w:val="0"/>
              <w:jc w:val="left"/>
              <w:rPr>
                <w:rFonts w:ascii="宋体" w:hAnsi="宋体" w:cs="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第1周</w:t>
            </w:r>
          </w:p>
        </w:tc>
        <w:tc>
          <w:tcPr>
            <w:tcW w:w="596" w:type="dxa"/>
            <w:tcBorders>
              <w:tl2br w:val="nil"/>
              <w:tr2bl w:val="nil"/>
            </w:tcBorders>
            <w:vAlign w:val="center"/>
          </w:tcPr>
          <w:p w14:paraId="04555C1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59BB01D9" w14:textId="77777777" w:rsidR="001C2B24" w:rsidRDefault="001C2B24" w:rsidP="001C2B24">
            <w:pPr>
              <w:pStyle w:val="aa"/>
              <w:numPr>
                <w:ilvl w:val="0"/>
                <w:numId w:val="2"/>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软件工程专业的人才培养模式。</w:t>
            </w:r>
          </w:p>
          <w:p w14:paraId="7642C8B5" w14:textId="77777777" w:rsidR="001C2B24" w:rsidRDefault="001C2B24" w:rsidP="001C2B24">
            <w:pPr>
              <w:pStyle w:val="aa"/>
              <w:numPr>
                <w:ilvl w:val="0"/>
                <w:numId w:val="2"/>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 xml:space="preserve"> 软件工程专业教学的体系结构。</w:t>
            </w:r>
          </w:p>
          <w:p w14:paraId="7B1AB0A6" w14:textId="77777777" w:rsidR="001C2B24" w:rsidRDefault="001C2B24" w:rsidP="001C2B24">
            <w:pPr>
              <w:pStyle w:val="aa"/>
              <w:numPr>
                <w:ilvl w:val="0"/>
                <w:numId w:val="2"/>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专业的三个培养方向。</w:t>
            </w:r>
          </w:p>
          <w:p w14:paraId="49F7DBE5" w14:textId="77777777" w:rsidR="001C2B24" w:rsidRDefault="001C2B24" w:rsidP="001C2B24">
            <w:pPr>
              <w:pStyle w:val="aa"/>
              <w:numPr>
                <w:ilvl w:val="0"/>
                <w:numId w:val="2"/>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核心课程内容简介。</w:t>
            </w:r>
          </w:p>
          <w:p w14:paraId="44BBC951" w14:textId="77777777" w:rsidR="001C2B24" w:rsidRDefault="001C2B24" w:rsidP="001C2B24">
            <w:pPr>
              <w:pStyle w:val="aa"/>
              <w:numPr>
                <w:ilvl w:val="0"/>
                <w:numId w:val="2"/>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专业课程介绍及课程之间的关联。</w:t>
            </w:r>
          </w:p>
        </w:tc>
        <w:tc>
          <w:tcPr>
            <w:tcW w:w="1620" w:type="dxa"/>
            <w:tcBorders>
              <w:tl2br w:val="nil"/>
              <w:tr2bl w:val="nil"/>
            </w:tcBorders>
            <w:vAlign w:val="center"/>
          </w:tcPr>
          <w:p w14:paraId="7326FC31"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1.阅读书目3 （第6章，P264-297）</w:t>
            </w:r>
          </w:p>
          <w:p w14:paraId="39A5E6DA"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2.阅读书目3（第3章，P78-108）</w:t>
            </w:r>
          </w:p>
        </w:tc>
        <w:tc>
          <w:tcPr>
            <w:tcW w:w="1110" w:type="dxa"/>
            <w:tcBorders>
              <w:tl2br w:val="nil"/>
              <w:tr2bl w:val="nil"/>
            </w:tcBorders>
            <w:vAlign w:val="center"/>
          </w:tcPr>
          <w:p w14:paraId="2C960732"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指定教材；</w:t>
            </w:r>
          </w:p>
          <w:p w14:paraId="129EE661"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课前阅读笔记</w:t>
            </w:r>
          </w:p>
        </w:tc>
        <w:tc>
          <w:tcPr>
            <w:tcW w:w="2835" w:type="dxa"/>
            <w:tcBorders>
              <w:tl2br w:val="nil"/>
              <w:tr2bl w:val="nil"/>
            </w:tcBorders>
            <w:vAlign w:val="center"/>
          </w:tcPr>
          <w:p w14:paraId="74F8C936"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测试对专业方向和课程关系的理解程度。</w:t>
            </w:r>
          </w:p>
          <w:p w14:paraId="074C22BE"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通过作业的完成情况</w:t>
            </w:r>
            <w:proofErr w:type="gramStart"/>
            <w:r>
              <w:rPr>
                <w:rFonts w:ascii="宋体" w:hAnsi="宋体" w:cs="宋体" w:hint="eastAsia"/>
                <w:color w:val="000000"/>
                <w:szCs w:val="21"/>
                <w14:textFill>
                  <w14:solidFill>
                    <w14:srgbClr w14:val="000000">
                      <w14:lumMod w14:val="75000"/>
                      <w14:lumOff w14:val="25000"/>
                    </w14:srgbClr>
                  </w14:solidFill>
                </w14:textFill>
              </w:rPr>
              <w:t>判学生</w:t>
            </w:r>
            <w:proofErr w:type="gramEnd"/>
            <w:r>
              <w:rPr>
                <w:rFonts w:ascii="宋体" w:hAnsi="宋体" w:cs="宋体" w:hint="eastAsia"/>
                <w:color w:val="000000"/>
                <w:szCs w:val="21"/>
                <w14:textFill>
                  <w14:solidFill>
                    <w14:srgbClr w14:val="000000">
                      <w14:lumMod w14:val="75000"/>
                      <w14:lumOff w14:val="25000"/>
                    </w14:srgbClr>
                  </w14:solidFill>
                </w14:textFill>
              </w:rPr>
              <w:t>掌握程度</w:t>
            </w:r>
          </w:p>
          <w:p w14:paraId="0EDD8BE6"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作业：1.讨论专业课程地图的主要内容及各模块之间的联系，对未来就业的支撑作用。</w:t>
            </w:r>
          </w:p>
          <w:p w14:paraId="644CA4DC"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2.对软件工程专业未来就业方向哪方面感兴趣，为什么？</w:t>
            </w:r>
          </w:p>
        </w:tc>
      </w:tr>
      <w:tr w:rsidR="001C2B24" w14:paraId="6052895E"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7A8B6AB2" w14:textId="77777777" w:rsidR="001C2B24" w:rsidRDefault="001C2B24" w:rsidP="009E2FC7">
            <w:pPr>
              <w:adjustRightInd w:val="0"/>
              <w:snapToGrid w:val="0"/>
              <w:jc w:val="left"/>
              <w:rPr>
                <w:rFonts w:ascii="宋体" w:hAnsi="宋体" w:cs="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第2周</w:t>
            </w:r>
          </w:p>
        </w:tc>
        <w:tc>
          <w:tcPr>
            <w:tcW w:w="596" w:type="dxa"/>
            <w:tcBorders>
              <w:tl2br w:val="nil"/>
              <w:tr2bl w:val="nil"/>
            </w:tcBorders>
            <w:vAlign w:val="center"/>
          </w:tcPr>
          <w:p w14:paraId="51892FC4"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16FA4AD9" w14:textId="77777777" w:rsidR="001C2B24" w:rsidRDefault="001C2B24" w:rsidP="001C2B24">
            <w:pPr>
              <w:pStyle w:val="aa"/>
              <w:numPr>
                <w:ilvl w:val="0"/>
                <w:numId w:val="3"/>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工程与科学的关系</w:t>
            </w:r>
          </w:p>
          <w:p w14:paraId="1B1615BD" w14:textId="77777777" w:rsidR="001C2B24" w:rsidRDefault="001C2B24" w:rsidP="001C2B24">
            <w:pPr>
              <w:pStyle w:val="aa"/>
              <w:numPr>
                <w:ilvl w:val="0"/>
                <w:numId w:val="3"/>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研究与开发</w:t>
            </w:r>
          </w:p>
          <w:p w14:paraId="394CC243" w14:textId="77777777" w:rsidR="001C2B24" w:rsidRDefault="001C2B24" w:rsidP="001C2B24">
            <w:pPr>
              <w:pStyle w:val="aa"/>
              <w:numPr>
                <w:ilvl w:val="0"/>
                <w:numId w:val="3"/>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工程思维</w:t>
            </w:r>
          </w:p>
          <w:p w14:paraId="50C54C92" w14:textId="77777777" w:rsidR="001C2B24" w:rsidRDefault="001C2B24" w:rsidP="001C2B24">
            <w:pPr>
              <w:pStyle w:val="aa"/>
              <w:numPr>
                <w:ilvl w:val="0"/>
                <w:numId w:val="3"/>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软件行业的特点</w:t>
            </w:r>
          </w:p>
          <w:p w14:paraId="3C175AC6" w14:textId="77777777" w:rsidR="001C2B24" w:rsidRDefault="001C2B24" w:rsidP="001C2B24">
            <w:pPr>
              <w:pStyle w:val="aa"/>
              <w:numPr>
                <w:ilvl w:val="0"/>
                <w:numId w:val="3"/>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企业对人才需求类型。</w:t>
            </w:r>
          </w:p>
          <w:p w14:paraId="670240AF" w14:textId="77777777" w:rsidR="001C2B24" w:rsidRDefault="001C2B24" w:rsidP="001C2B24">
            <w:pPr>
              <w:pStyle w:val="aa"/>
              <w:numPr>
                <w:ilvl w:val="0"/>
                <w:numId w:val="3"/>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软件人才的成长规律。</w:t>
            </w:r>
          </w:p>
          <w:p w14:paraId="5C7862D9" w14:textId="77777777" w:rsidR="001C2B24" w:rsidRDefault="001C2B24" w:rsidP="001C2B24">
            <w:pPr>
              <w:pStyle w:val="aa"/>
              <w:numPr>
                <w:ilvl w:val="0"/>
                <w:numId w:val="3"/>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lastRenderedPageBreak/>
              <w:t xml:space="preserve"> 企业人才培养模式。</w:t>
            </w:r>
          </w:p>
        </w:tc>
        <w:tc>
          <w:tcPr>
            <w:tcW w:w="1620" w:type="dxa"/>
            <w:tcBorders>
              <w:tl2br w:val="nil"/>
              <w:tr2bl w:val="nil"/>
            </w:tcBorders>
          </w:tcPr>
          <w:p w14:paraId="1175008B"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cs="宋体"/>
                <w:color w:val="000000"/>
                <w:szCs w:val="18"/>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lastRenderedPageBreak/>
              <w:t>1.阅读书目1（第2章P11-97）</w:t>
            </w:r>
          </w:p>
          <w:p w14:paraId="50A28294"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cs="宋体"/>
                <w:color w:val="000000"/>
                <w:szCs w:val="18"/>
                <w14:textFill>
                  <w14:solidFill>
                    <w14:srgbClr w14:val="000000">
                      <w14:lumMod w14:val="75000"/>
                      <w14:lumOff w14:val="25000"/>
                    </w14:srgbClr>
                  </w14:solidFill>
                </w14:textFill>
              </w:rPr>
            </w:pPr>
          </w:p>
        </w:tc>
        <w:tc>
          <w:tcPr>
            <w:tcW w:w="1110" w:type="dxa"/>
            <w:tcBorders>
              <w:tl2br w:val="nil"/>
              <w:tr2bl w:val="nil"/>
            </w:tcBorders>
            <w:vAlign w:val="center"/>
          </w:tcPr>
          <w:p w14:paraId="05783672"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
                <w:color w:val="000000"/>
                <w:szCs w:val="21"/>
                <w14:textFill>
                  <w14:solidFill>
                    <w14:srgbClr w14:val="000000">
                      <w14:lumMod w14:val="75000"/>
                      <w14:lumOff w14:val="25000"/>
                    </w14:srgbClr>
                  </w14:solidFill>
                </w14:textFill>
              </w:rPr>
              <w:t xml:space="preserve"> </w:t>
            </w:r>
            <w:r>
              <w:rPr>
                <w:rFonts w:ascii="宋体" w:hAnsi="宋体" w:cs="宋体" w:hint="eastAsia"/>
                <w:bCs/>
                <w:color w:val="000000"/>
                <w:szCs w:val="21"/>
                <w14:textFill>
                  <w14:solidFill>
                    <w14:srgbClr w14:val="000000">
                      <w14:lumMod w14:val="75000"/>
                      <w14:lumOff w14:val="25000"/>
                    </w14:srgbClr>
                  </w14:solidFill>
                </w14:textFill>
              </w:rPr>
              <w:t>指定教材；</w:t>
            </w:r>
          </w:p>
          <w:p w14:paraId="6FCD5C3F"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课前阅读笔记</w:t>
            </w:r>
          </w:p>
        </w:tc>
        <w:tc>
          <w:tcPr>
            <w:tcW w:w="2835" w:type="dxa"/>
            <w:tcBorders>
              <w:tl2br w:val="nil"/>
              <w:tr2bl w:val="nil"/>
            </w:tcBorders>
            <w:vAlign w:val="center"/>
          </w:tcPr>
          <w:p w14:paraId="3458DCDE"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课堂随机提问检验阅读情况</w:t>
            </w:r>
          </w:p>
          <w:p w14:paraId="501DED6A"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通过作业的完成情况</w:t>
            </w:r>
            <w:proofErr w:type="gramStart"/>
            <w:r>
              <w:rPr>
                <w:rFonts w:ascii="宋体" w:hAnsi="宋体" w:cs="宋体" w:hint="eastAsia"/>
                <w:color w:val="000000"/>
                <w:szCs w:val="21"/>
                <w14:textFill>
                  <w14:solidFill>
                    <w14:srgbClr w14:val="000000">
                      <w14:lumMod w14:val="75000"/>
                      <w14:lumOff w14:val="25000"/>
                    </w14:srgbClr>
                  </w14:solidFill>
                </w14:textFill>
              </w:rPr>
              <w:t>判学生</w:t>
            </w:r>
            <w:proofErr w:type="gramEnd"/>
            <w:r>
              <w:rPr>
                <w:rFonts w:ascii="宋体" w:hAnsi="宋体" w:cs="宋体" w:hint="eastAsia"/>
                <w:color w:val="000000"/>
                <w:szCs w:val="21"/>
                <w14:textFill>
                  <w14:solidFill>
                    <w14:srgbClr w14:val="000000">
                      <w14:lumMod w14:val="75000"/>
                      <w14:lumOff w14:val="25000"/>
                    </w14:srgbClr>
                  </w14:solidFill>
                </w14:textFill>
              </w:rPr>
              <w:t>掌握程度</w:t>
            </w:r>
          </w:p>
          <w:p w14:paraId="2729E143" w14:textId="77777777" w:rsidR="001C2B24"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olor w:val="000000"/>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作业：</w:t>
            </w:r>
            <w:r>
              <w:rPr>
                <w:rFonts w:ascii="宋体" w:hAnsi="宋体" w:hint="eastAsia"/>
                <w:color w:val="000000"/>
                <w14:textFill>
                  <w14:solidFill>
                    <w14:srgbClr w14:val="000000">
                      <w14:lumMod w14:val="75000"/>
                      <w14:lumOff w14:val="25000"/>
                    </w14:srgbClr>
                  </w14:solidFill>
                </w14:textFill>
              </w:rPr>
              <w:t>1.讲述软件专业人才成长主要的成长路径。</w:t>
            </w:r>
          </w:p>
          <w:p w14:paraId="0CB39472"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2.你希望未来成为哪一类人才？为什么？</w:t>
            </w:r>
          </w:p>
        </w:tc>
      </w:tr>
      <w:tr w:rsidR="001C2B24" w14:paraId="315876EE"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596CBE94" w14:textId="77777777" w:rsidR="001C2B24" w:rsidRDefault="001C2B24" w:rsidP="009E2FC7">
            <w:pPr>
              <w:adjustRightInd w:val="0"/>
              <w:snapToGrid w:val="0"/>
              <w:jc w:val="left"/>
              <w:rPr>
                <w:rFonts w:ascii="宋体" w:hAnsi="宋体" w:cs="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第2周</w:t>
            </w:r>
          </w:p>
        </w:tc>
        <w:tc>
          <w:tcPr>
            <w:tcW w:w="596" w:type="dxa"/>
            <w:tcBorders>
              <w:tl2br w:val="nil"/>
              <w:tr2bl w:val="nil"/>
            </w:tcBorders>
            <w:vAlign w:val="center"/>
          </w:tcPr>
          <w:p w14:paraId="3BD80F07"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待定</w:t>
            </w:r>
          </w:p>
        </w:tc>
        <w:tc>
          <w:tcPr>
            <w:tcW w:w="3150" w:type="dxa"/>
            <w:tcBorders>
              <w:tl2br w:val="nil"/>
              <w:tr2bl w:val="nil"/>
            </w:tcBorders>
            <w:vAlign w:val="center"/>
          </w:tcPr>
          <w:p w14:paraId="6AC56285"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1. 工程与技术</w:t>
            </w:r>
          </w:p>
          <w:p w14:paraId="3161867F"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2. 工程技术的传统学科</w:t>
            </w:r>
          </w:p>
          <w:p w14:paraId="05718B7C"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3.7个实例展示软件专业的学习内容和预期效果。</w:t>
            </w:r>
          </w:p>
          <w:p w14:paraId="7000C340"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4.专业学习的主要内容和专业方向。</w:t>
            </w:r>
          </w:p>
        </w:tc>
        <w:tc>
          <w:tcPr>
            <w:tcW w:w="1620" w:type="dxa"/>
            <w:tcBorders>
              <w:tl2br w:val="nil"/>
              <w:tr2bl w:val="nil"/>
            </w:tcBorders>
          </w:tcPr>
          <w:p w14:paraId="684F58B9"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cs="宋体"/>
                <w:color w:val="000000"/>
                <w:szCs w:val="18"/>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1.阅读书目1（第2章P98-113）</w:t>
            </w:r>
          </w:p>
          <w:p w14:paraId="470B8F64"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cs="宋体"/>
                <w:color w:val="000000"/>
                <w:szCs w:val="18"/>
                <w14:textFill>
                  <w14:solidFill>
                    <w14:srgbClr w14:val="000000">
                      <w14:lumMod w14:val="75000"/>
                      <w14:lumOff w14:val="25000"/>
                    </w14:srgbClr>
                  </w14:solidFill>
                </w14:textFill>
              </w:rPr>
            </w:pPr>
          </w:p>
          <w:p w14:paraId="2188D588"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cs="宋体"/>
                <w:color w:val="000000"/>
                <w:szCs w:val="18"/>
                <w14:textFill>
                  <w14:solidFill>
                    <w14:srgbClr w14:val="000000">
                      <w14:lumMod w14:val="75000"/>
                      <w14:lumOff w14:val="25000"/>
                    </w14:srgbClr>
                  </w14:solidFill>
                </w14:textFill>
              </w:rPr>
            </w:pPr>
          </w:p>
        </w:tc>
        <w:tc>
          <w:tcPr>
            <w:tcW w:w="1110" w:type="dxa"/>
            <w:tcBorders>
              <w:tl2br w:val="nil"/>
              <w:tr2bl w:val="nil"/>
            </w:tcBorders>
            <w:vAlign w:val="center"/>
          </w:tcPr>
          <w:p w14:paraId="197492F5"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指定教材；</w:t>
            </w:r>
          </w:p>
          <w:p w14:paraId="28367E99"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课前阅读笔记</w:t>
            </w:r>
          </w:p>
        </w:tc>
        <w:tc>
          <w:tcPr>
            <w:tcW w:w="2835" w:type="dxa"/>
            <w:tcBorders>
              <w:tl2br w:val="nil"/>
              <w:tr2bl w:val="nil"/>
            </w:tcBorders>
            <w:vAlign w:val="center"/>
          </w:tcPr>
          <w:p w14:paraId="4DA372E5"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测试学生对专业主要学习内容的理解程序。通过作业的完成情况</w:t>
            </w:r>
            <w:proofErr w:type="gramStart"/>
            <w:r>
              <w:rPr>
                <w:rFonts w:ascii="宋体" w:hAnsi="宋体" w:cs="宋体" w:hint="eastAsia"/>
                <w:color w:val="000000"/>
                <w:szCs w:val="21"/>
                <w14:textFill>
                  <w14:solidFill>
                    <w14:srgbClr w14:val="000000">
                      <w14:lumMod w14:val="75000"/>
                      <w14:lumOff w14:val="25000"/>
                    </w14:srgbClr>
                  </w14:solidFill>
                </w14:textFill>
              </w:rPr>
              <w:t>判学生</w:t>
            </w:r>
            <w:proofErr w:type="gramEnd"/>
            <w:r>
              <w:rPr>
                <w:rFonts w:ascii="宋体" w:hAnsi="宋体" w:cs="宋体" w:hint="eastAsia"/>
                <w:color w:val="000000"/>
                <w:szCs w:val="21"/>
                <w14:textFill>
                  <w14:solidFill>
                    <w14:srgbClr w14:val="000000">
                      <w14:lumMod w14:val="75000"/>
                      <w14:lumOff w14:val="25000"/>
                    </w14:srgbClr>
                  </w14:solidFill>
                </w14:textFill>
              </w:rPr>
              <w:t>掌握程度</w:t>
            </w:r>
          </w:p>
          <w:p w14:paraId="127BA7B1" w14:textId="77777777" w:rsidR="001C2B24"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olor w:val="000000"/>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作业：</w:t>
            </w:r>
            <w:r>
              <w:rPr>
                <w:rFonts w:ascii="宋体" w:hAnsi="宋体" w:hint="eastAsia"/>
                <w:color w:val="000000"/>
                <w14:textFill>
                  <w14:solidFill>
                    <w14:srgbClr w14:val="000000">
                      <w14:lumMod w14:val="75000"/>
                      <w14:lumOff w14:val="25000"/>
                    </w14:srgbClr>
                  </w14:solidFill>
                </w14:textFill>
              </w:rPr>
              <w:t>1.你对未来的职业规划有哪些？</w:t>
            </w:r>
          </w:p>
          <w:p w14:paraId="2CDCE561"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2.对软件工程专业未来的发展趋势中哪一部分最感兴趣，为什么？</w:t>
            </w:r>
          </w:p>
        </w:tc>
      </w:tr>
      <w:tr w:rsidR="001C2B24" w14:paraId="7A952145"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29D7673F" w14:textId="77777777" w:rsidR="001C2B24" w:rsidRDefault="001C2B24" w:rsidP="009E2FC7">
            <w:pPr>
              <w:adjustRightInd w:val="0"/>
              <w:snapToGrid w:val="0"/>
              <w:jc w:val="left"/>
              <w:rPr>
                <w:rFonts w:ascii="宋体" w:hAnsi="宋体" w:cs="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第3周</w:t>
            </w:r>
          </w:p>
        </w:tc>
        <w:tc>
          <w:tcPr>
            <w:tcW w:w="596" w:type="dxa"/>
            <w:tcBorders>
              <w:tl2br w:val="nil"/>
              <w:tr2bl w:val="nil"/>
            </w:tcBorders>
            <w:vAlign w:val="center"/>
          </w:tcPr>
          <w:p w14:paraId="47A0AD1C"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7A1DE11D"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1. 创造力</w:t>
            </w:r>
          </w:p>
          <w:p w14:paraId="6751FC7C"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2. 创造力来自需求</w:t>
            </w:r>
          </w:p>
          <w:p w14:paraId="4F501110"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3. 工程教育与创造力</w:t>
            </w:r>
          </w:p>
          <w:p w14:paraId="4DAB81DB"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4. 创造性工程师</w:t>
            </w:r>
          </w:p>
          <w:p w14:paraId="47A18FBE"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5.全国软件和信息技术专业人才大赛介绍。</w:t>
            </w:r>
          </w:p>
          <w:p w14:paraId="1C14360E"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6.全国软件和信息技术专业人才大赛取得的成绩。③．微软“创新杯”全球学生大赛介绍。</w:t>
            </w:r>
          </w:p>
          <w:p w14:paraId="4E6A7C3F"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7.微软“创新杯”全球学生大赛取得的成绩</w:t>
            </w:r>
          </w:p>
        </w:tc>
        <w:tc>
          <w:tcPr>
            <w:tcW w:w="1620" w:type="dxa"/>
            <w:tcBorders>
              <w:tl2br w:val="nil"/>
              <w:tr2bl w:val="nil"/>
            </w:tcBorders>
            <w:vAlign w:val="center"/>
          </w:tcPr>
          <w:p w14:paraId="662D4976"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cs="宋体" w:hint="eastAsia"/>
                <w:color w:val="000000"/>
                <w:szCs w:val="18"/>
                <w14:textFill>
                  <w14:solidFill>
                    <w14:srgbClr w14:val="000000">
                      <w14:lumMod w14:val="75000"/>
                      <w14:lumOff w14:val="25000"/>
                    </w14:srgbClr>
                  </w14:solidFill>
                </w14:textFill>
              </w:rPr>
              <w:t>1</w:t>
            </w:r>
            <w:r>
              <w:rPr>
                <w:rFonts w:ascii="宋体" w:hAnsi="宋体" w:cs="宋体" w:hint="eastAsia"/>
                <w:color w:val="000000"/>
                <w:szCs w:val="21"/>
                <w14:textFill>
                  <w14:solidFill>
                    <w14:srgbClr w14:val="000000">
                      <w14:lumMod w14:val="75000"/>
                      <w14:lumOff w14:val="25000"/>
                    </w14:srgbClr>
                  </w14:solidFill>
                </w14:textFill>
              </w:rPr>
              <w:t>.阅读书目1（第2章P111-177）</w:t>
            </w:r>
          </w:p>
          <w:p w14:paraId="72682621"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szCs w:val="21"/>
                <w14:textFill>
                  <w14:solidFill>
                    <w14:srgbClr w14:val="000000">
                      <w14:lumMod w14:val="75000"/>
                      <w14:lumOff w14:val="25000"/>
                    </w14:srgbClr>
                  </w14:solidFill>
                </w14:textFill>
              </w:rPr>
            </w:pPr>
          </w:p>
        </w:tc>
        <w:tc>
          <w:tcPr>
            <w:tcW w:w="1110" w:type="dxa"/>
            <w:tcBorders>
              <w:tl2br w:val="nil"/>
              <w:tr2bl w:val="nil"/>
            </w:tcBorders>
            <w:vAlign w:val="center"/>
          </w:tcPr>
          <w:p w14:paraId="208BC045"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
                <w:color w:val="000000"/>
                <w:szCs w:val="21"/>
                <w14:textFill>
                  <w14:solidFill>
                    <w14:srgbClr w14:val="000000">
                      <w14:lumMod w14:val="75000"/>
                      <w14:lumOff w14:val="25000"/>
                    </w14:srgbClr>
                  </w14:solidFill>
                </w14:textFill>
              </w:rPr>
              <w:t xml:space="preserve"> </w:t>
            </w:r>
            <w:r>
              <w:rPr>
                <w:rFonts w:ascii="宋体" w:hAnsi="宋体" w:cs="宋体" w:hint="eastAsia"/>
                <w:bCs/>
                <w:color w:val="000000"/>
                <w:szCs w:val="21"/>
                <w14:textFill>
                  <w14:solidFill>
                    <w14:srgbClr w14:val="000000">
                      <w14:lumMod w14:val="75000"/>
                      <w14:lumOff w14:val="25000"/>
                    </w14:srgbClr>
                  </w14:solidFill>
                </w14:textFill>
              </w:rPr>
              <w:t>指定教材；</w:t>
            </w:r>
          </w:p>
          <w:p w14:paraId="2C5BC958"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课前阅读笔记</w:t>
            </w:r>
          </w:p>
        </w:tc>
        <w:tc>
          <w:tcPr>
            <w:tcW w:w="2835" w:type="dxa"/>
            <w:tcBorders>
              <w:tl2br w:val="nil"/>
              <w:tr2bl w:val="nil"/>
            </w:tcBorders>
            <w:vAlign w:val="center"/>
          </w:tcPr>
          <w:p w14:paraId="58480A3C"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通过作业的完成情况</w:t>
            </w:r>
            <w:proofErr w:type="gramStart"/>
            <w:r>
              <w:rPr>
                <w:rFonts w:ascii="宋体" w:hAnsi="宋体" w:cs="宋体" w:hint="eastAsia"/>
                <w:color w:val="000000"/>
                <w:szCs w:val="21"/>
                <w14:textFill>
                  <w14:solidFill>
                    <w14:srgbClr w14:val="000000">
                      <w14:lumMod w14:val="75000"/>
                      <w14:lumOff w14:val="25000"/>
                    </w14:srgbClr>
                  </w14:solidFill>
                </w14:textFill>
              </w:rPr>
              <w:t>判学生</w:t>
            </w:r>
            <w:proofErr w:type="gramEnd"/>
            <w:r>
              <w:rPr>
                <w:rFonts w:ascii="宋体" w:hAnsi="宋体" w:cs="宋体" w:hint="eastAsia"/>
                <w:color w:val="000000"/>
                <w:szCs w:val="21"/>
                <w14:textFill>
                  <w14:solidFill>
                    <w14:srgbClr w14:val="000000">
                      <w14:lumMod w14:val="75000"/>
                      <w14:lumOff w14:val="25000"/>
                    </w14:srgbClr>
                  </w14:solidFill>
                </w14:textFill>
              </w:rPr>
              <w:t>掌握程度</w:t>
            </w:r>
          </w:p>
          <w:p w14:paraId="5EBD94C2" w14:textId="77777777" w:rsidR="001C2B24"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olor w:val="000000"/>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作业：</w:t>
            </w:r>
            <w:r>
              <w:rPr>
                <w:rFonts w:ascii="宋体" w:hAnsi="宋体" w:hint="eastAsia"/>
                <w:color w:val="000000"/>
                <w14:textFill>
                  <w14:solidFill>
                    <w14:srgbClr w14:val="000000">
                      <w14:lumMod w14:val="75000"/>
                      <w14:lumOff w14:val="25000"/>
                    </w14:srgbClr>
                  </w14:solidFill>
                </w14:textFill>
              </w:rPr>
              <w:t>1.你对哪些专业竞赛感兴趣？为什么？</w:t>
            </w:r>
          </w:p>
          <w:p w14:paraId="2A00C513"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2.对软件工程专业未来的发展趋势中哪一部分最感兴趣，为什么？</w:t>
            </w:r>
          </w:p>
        </w:tc>
      </w:tr>
      <w:tr w:rsidR="001C2B24" w14:paraId="06CA331D"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462A5D2F" w14:textId="77777777" w:rsidR="001C2B24" w:rsidRDefault="001C2B24" w:rsidP="009E2FC7">
            <w:pPr>
              <w:adjustRightInd w:val="0"/>
              <w:snapToGrid w:val="0"/>
              <w:jc w:val="left"/>
              <w:rPr>
                <w:rFonts w:ascii="宋体" w:hAnsi="宋体" w:cs="宋体"/>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第3周</w:t>
            </w:r>
          </w:p>
        </w:tc>
        <w:tc>
          <w:tcPr>
            <w:tcW w:w="596" w:type="dxa"/>
            <w:tcBorders>
              <w:tl2br w:val="nil"/>
              <w:tr2bl w:val="nil"/>
            </w:tcBorders>
            <w:vAlign w:val="center"/>
          </w:tcPr>
          <w:p w14:paraId="6245BD7F"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待定</w:t>
            </w:r>
          </w:p>
        </w:tc>
        <w:tc>
          <w:tcPr>
            <w:tcW w:w="3150" w:type="dxa"/>
            <w:tcBorders>
              <w:tl2br w:val="nil"/>
              <w:tr2bl w:val="nil"/>
            </w:tcBorders>
            <w:vAlign w:val="center"/>
          </w:tcPr>
          <w:p w14:paraId="2883A0C8"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1. 工程职责与职业能力</w:t>
            </w:r>
          </w:p>
          <w:p w14:paraId="5CBBE4DB"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2. 提升工程职业能力的方法</w:t>
            </w:r>
          </w:p>
          <w:p w14:paraId="2F479B59"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3．计算机技术与软件专业技术资格（水平）考试介绍。</w:t>
            </w:r>
          </w:p>
          <w:p w14:paraId="691F6D7C"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4．水平考试包含的基本内容。</w:t>
            </w:r>
          </w:p>
          <w:p w14:paraId="75B82B2D"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5. 程序员和电子商务技术员应具备的能力结构。</w:t>
            </w:r>
          </w:p>
          <w:p w14:paraId="355D443A"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6.软件设计师和软件测试师应具备的能力结构。</w:t>
            </w:r>
          </w:p>
          <w:p w14:paraId="560F27AE"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7.系统</w:t>
            </w:r>
            <w:proofErr w:type="gramStart"/>
            <w:r>
              <w:rPr>
                <w:rFonts w:ascii="宋体" w:hAnsi="宋体" w:cs="宋体" w:hint="eastAsia"/>
                <w:color w:val="000000"/>
                <w:szCs w:val="21"/>
                <w14:textFill>
                  <w14:solidFill>
                    <w14:srgbClr w14:val="000000">
                      <w14:lumMod w14:val="75000"/>
                      <w14:lumOff w14:val="25000"/>
                    </w14:srgbClr>
                  </w14:solidFill>
                </w14:textFill>
              </w:rPr>
              <w:t>架构师</w:t>
            </w:r>
            <w:proofErr w:type="gramEnd"/>
            <w:r>
              <w:rPr>
                <w:rFonts w:ascii="宋体" w:hAnsi="宋体" w:cs="宋体" w:hint="eastAsia"/>
                <w:color w:val="000000"/>
                <w:szCs w:val="21"/>
                <w14:textFill>
                  <w14:solidFill>
                    <w14:srgbClr w14:val="000000">
                      <w14:lumMod w14:val="75000"/>
                      <w14:lumOff w14:val="25000"/>
                    </w14:srgbClr>
                  </w14:solidFill>
                </w14:textFill>
              </w:rPr>
              <w:t>应具备的能力。</w:t>
            </w:r>
          </w:p>
        </w:tc>
        <w:tc>
          <w:tcPr>
            <w:tcW w:w="1620" w:type="dxa"/>
            <w:tcBorders>
              <w:tl2br w:val="nil"/>
              <w:tr2bl w:val="nil"/>
            </w:tcBorders>
            <w:vAlign w:val="center"/>
          </w:tcPr>
          <w:p w14:paraId="1E722A69"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1阅读书目3（第2章P238-266）</w:t>
            </w:r>
          </w:p>
          <w:p w14:paraId="1CD1BCB6"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2.阅读书目5（第1-5章，P2-106）</w:t>
            </w:r>
          </w:p>
          <w:p w14:paraId="35415F4B"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szCs w:val="21"/>
                <w14:textFill>
                  <w14:solidFill>
                    <w14:srgbClr w14:val="000000">
                      <w14:lumMod w14:val="75000"/>
                      <w14:lumOff w14:val="25000"/>
                    </w14:srgbClr>
                  </w14:solidFill>
                </w14:textFill>
              </w:rPr>
            </w:pPr>
          </w:p>
        </w:tc>
        <w:tc>
          <w:tcPr>
            <w:tcW w:w="1110" w:type="dxa"/>
            <w:tcBorders>
              <w:tl2br w:val="nil"/>
              <w:tr2bl w:val="nil"/>
            </w:tcBorders>
            <w:vAlign w:val="center"/>
          </w:tcPr>
          <w:p w14:paraId="27F19D89"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指定教材；</w:t>
            </w:r>
          </w:p>
          <w:p w14:paraId="7B3549B6"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课前阅读笔记</w:t>
            </w:r>
          </w:p>
        </w:tc>
        <w:tc>
          <w:tcPr>
            <w:tcW w:w="2835" w:type="dxa"/>
            <w:tcBorders>
              <w:tl2br w:val="nil"/>
              <w:tr2bl w:val="nil"/>
            </w:tcBorders>
            <w:vAlign w:val="center"/>
          </w:tcPr>
          <w:p w14:paraId="4659CD1E"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测试对软件职业证书主要内容的理解掌握程序。通过作业的完成情况</w:t>
            </w:r>
            <w:proofErr w:type="gramStart"/>
            <w:r>
              <w:rPr>
                <w:rFonts w:ascii="宋体" w:hAnsi="宋体" w:cs="宋体" w:hint="eastAsia"/>
                <w:color w:val="000000"/>
                <w:szCs w:val="21"/>
                <w14:textFill>
                  <w14:solidFill>
                    <w14:srgbClr w14:val="000000">
                      <w14:lumMod w14:val="75000"/>
                      <w14:lumOff w14:val="25000"/>
                    </w14:srgbClr>
                  </w14:solidFill>
                </w14:textFill>
              </w:rPr>
              <w:t>判学生</w:t>
            </w:r>
            <w:proofErr w:type="gramEnd"/>
            <w:r>
              <w:rPr>
                <w:rFonts w:ascii="宋体" w:hAnsi="宋体" w:cs="宋体" w:hint="eastAsia"/>
                <w:color w:val="000000"/>
                <w:szCs w:val="21"/>
                <w14:textFill>
                  <w14:solidFill>
                    <w14:srgbClr w14:val="000000">
                      <w14:lumMod w14:val="75000"/>
                      <w14:lumOff w14:val="25000"/>
                    </w14:srgbClr>
                  </w14:solidFill>
                </w14:textFill>
              </w:rPr>
              <w:t>掌握程度。</w:t>
            </w:r>
          </w:p>
          <w:p w14:paraId="7E1ED76E" w14:textId="77777777" w:rsidR="001C2B24"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olor w:val="000000"/>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作业：</w:t>
            </w:r>
            <w:r>
              <w:rPr>
                <w:rFonts w:ascii="宋体" w:hAnsi="宋体" w:hint="eastAsia"/>
                <w:color w:val="000000"/>
                <w14:textFill>
                  <w14:solidFill>
                    <w14:srgbClr w14:val="000000">
                      <w14:lumMod w14:val="75000"/>
                      <w14:lumOff w14:val="25000"/>
                    </w14:srgbClr>
                  </w14:solidFill>
                </w14:textFill>
              </w:rPr>
              <w:t>1.软件专业资格证书主要分类有哪些？你对哪些职业证书感兴趣，为什么？</w:t>
            </w:r>
          </w:p>
          <w:p w14:paraId="003B8782"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p>
        </w:tc>
      </w:tr>
      <w:tr w:rsidR="001C2B24" w14:paraId="0C8A475B"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16178B73" w14:textId="77777777" w:rsidR="001C2B24" w:rsidRDefault="001C2B24" w:rsidP="009E2FC7">
            <w:pPr>
              <w:adjustRightInd w:val="0"/>
              <w:snapToGrid w:val="0"/>
              <w:jc w:val="left"/>
              <w:rPr>
                <w:rFonts w:ascii="宋体" w:hAnsi="宋体" w:cs="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第4周</w:t>
            </w:r>
          </w:p>
        </w:tc>
        <w:tc>
          <w:tcPr>
            <w:tcW w:w="596" w:type="dxa"/>
            <w:tcBorders>
              <w:tl2br w:val="nil"/>
              <w:tr2bl w:val="nil"/>
            </w:tcBorders>
            <w:vAlign w:val="center"/>
          </w:tcPr>
          <w:p w14:paraId="204D6734"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待定</w:t>
            </w:r>
          </w:p>
        </w:tc>
        <w:tc>
          <w:tcPr>
            <w:tcW w:w="3150" w:type="dxa"/>
            <w:tcBorders>
              <w:tl2br w:val="nil"/>
              <w:tr2bl w:val="nil"/>
            </w:tcBorders>
            <w:vAlign w:val="center"/>
          </w:tcPr>
          <w:p w14:paraId="547CF577"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1. 职业道德与工程事故</w:t>
            </w:r>
          </w:p>
          <w:p w14:paraId="58E1C7EF"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2. 工程职业道德</w:t>
            </w:r>
          </w:p>
          <w:p w14:paraId="68BFFAFB"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3. 交流与沟通</w:t>
            </w:r>
          </w:p>
          <w:p w14:paraId="280C6340"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4. 口语表达与交流能力</w:t>
            </w:r>
          </w:p>
          <w:p w14:paraId="7E484F96"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5. 书面表达及交流能力</w:t>
            </w:r>
          </w:p>
          <w:p w14:paraId="37221651"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6.介绍海南省及珠三角地区企业人才需求状况及人才专业培养分析</w:t>
            </w:r>
          </w:p>
        </w:tc>
        <w:tc>
          <w:tcPr>
            <w:tcW w:w="1620" w:type="dxa"/>
            <w:tcBorders>
              <w:tl2br w:val="nil"/>
              <w:tr2bl w:val="nil"/>
            </w:tcBorders>
          </w:tcPr>
          <w:p w14:paraId="31BEFFC3"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1.阅读书目1（第2章P297-346</w:t>
            </w:r>
            <w:r>
              <w:rPr>
                <w:rFonts w:ascii="宋体" w:hAnsi="宋体" w:cs="宋体"/>
                <w:color w:val="000000"/>
                <w:szCs w:val="21"/>
                <w14:textFill>
                  <w14:solidFill>
                    <w14:srgbClr w14:val="000000">
                      <w14:lumMod w14:val="75000"/>
                      <w14:lumOff w14:val="25000"/>
                    </w14:srgbClr>
                  </w14:solidFill>
                </w14:textFill>
              </w:rPr>
              <w:t>）</w:t>
            </w:r>
          </w:p>
        </w:tc>
        <w:tc>
          <w:tcPr>
            <w:tcW w:w="1110" w:type="dxa"/>
            <w:tcBorders>
              <w:tl2br w:val="nil"/>
              <w:tr2bl w:val="nil"/>
            </w:tcBorders>
            <w:vAlign w:val="center"/>
          </w:tcPr>
          <w:p w14:paraId="0766A99F"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指定教材；</w:t>
            </w:r>
          </w:p>
          <w:p w14:paraId="0885DAB5"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21"/>
                <w14:textFill>
                  <w14:solidFill>
                    <w14:srgbClr w14:val="000000">
                      <w14:lumMod w14:val="75000"/>
                      <w14:lumOff w14:val="25000"/>
                    </w14:srgbClr>
                  </w14:solidFill>
                </w14:textFill>
              </w:rPr>
            </w:pPr>
            <w:r>
              <w:rPr>
                <w:rFonts w:ascii="宋体" w:hAnsi="宋体" w:cs="宋体" w:hint="eastAsia"/>
                <w:bCs/>
                <w:color w:val="000000"/>
                <w:szCs w:val="21"/>
                <w14:textFill>
                  <w14:solidFill>
                    <w14:srgbClr w14:val="000000">
                      <w14:lumMod w14:val="75000"/>
                      <w14:lumOff w14:val="25000"/>
                    </w14:srgbClr>
                  </w14:solidFill>
                </w14:textFill>
              </w:rPr>
              <w:t>课前阅读笔记</w:t>
            </w:r>
          </w:p>
        </w:tc>
        <w:tc>
          <w:tcPr>
            <w:tcW w:w="2835" w:type="dxa"/>
            <w:tcBorders>
              <w:tl2br w:val="nil"/>
              <w:tr2bl w:val="nil"/>
            </w:tcBorders>
            <w:vAlign w:val="center"/>
          </w:tcPr>
          <w:p w14:paraId="12241019" w14:textId="77777777" w:rsidR="001C2B24"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作业：1.</w:t>
            </w:r>
            <w:r>
              <w:rPr>
                <w:rFonts w:ascii="宋体" w:hAnsi="宋体" w:hint="eastAsia"/>
                <w:color w:val="000000"/>
                <w14:textFill>
                  <w14:solidFill>
                    <w14:srgbClr w14:val="000000">
                      <w14:lumMod w14:val="75000"/>
                      <w14:lumOff w14:val="25000"/>
                    </w14:srgbClr>
                  </w14:solidFill>
                </w14:textFill>
              </w:rPr>
              <w:t>你的未来职业规划是什么？2.为实现自己的职业规划，你在以后的专业学习过程中，将采用哪些方法和措施？</w:t>
            </w:r>
          </w:p>
        </w:tc>
      </w:tr>
      <w:tr w:rsidR="001C2B24" w14:paraId="602A2D3B"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2FE03158"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第4周</w:t>
            </w:r>
          </w:p>
        </w:tc>
        <w:tc>
          <w:tcPr>
            <w:tcW w:w="596" w:type="dxa"/>
            <w:tcBorders>
              <w:tl2br w:val="nil"/>
              <w:tr2bl w:val="nil"/>
            </w:tcBorders>
            <w:vAlign w:val="center"/>
          </w:tcPr>
          <w:p w14:paraId="46D1DB27"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7BD14D5E"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1绪论</w:t>
            </w:r>
          </w:p>
          <w:p w14:paraId="27920610"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2计算机的基本概念</w:t>
            </w:r>
          </w:p>
          <w:p w14:paraId="27FF517B"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3计算机科学与技术学科的定义</w:t>
            </w:r>
          </w:p>
          <w:p w14:paraId="08E5A1F8"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4计算机科学技术的教育</w:t>
            </w:r>
          </w:p>
          <w:p w14:paraId="6C83691A"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5对计算机专业毕业生的基本要求</w:t>
            </w:r>
          </w:p>
          <w:p w14:paraId="08640BA0"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6信息化社会的挑战</w:t>
            </w:r>
          </w:p>
          <w:p w14:paraId="011EB24D"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7计算机科学与技术学科知识体系</w:t>
            </w:r>
          </w:p>
        </w:tc>
        <w:tc>
          <w:tcPr>
            <w:tcW w:w="1620" w:type="dxa"/>
            <w:tcBorders>
              <w:tl2br w:val="nil"/>
              <w:tr2bl w:val="nil"/>
            </w:tcBorders>
            <w:vAlign w:val="center"/>
          </w:tcPr>
          <w:p w14:paraId="11AAD7CB"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阅读教材P1-P23</w:t>
            </w:r>
          </w:p>
          <w:p w14:paraId="6225337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阅读书目1（P1-P10）</w:t>
            </w:r>
          </w:p>
          <w:p w14:paraId="4834C58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阅读书目2（P1-P16）</w:t>
            </w:r>
          </w:p>
        </w:tc>
        <w:tc>
          <w:tcPr>
            <w:tcW w:w="1110" w:type="dxa"/>
            <w:tcBorders>
              <w:tl2br w:val="nil"/>
              <w:tr2bl w:val="nil"/>
            </w:tcBorders>
            <w:vAlign w:val="center"/>
          </w:tcPr>
          <w:p w14:paraId="2B8A5A9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指定教材《计算机导论第三版》，指定阅读笔记</w:t>
            </w:r>
          </w:p>
        </w:tc>
        <w:tc>
          <w:tcPr>
            <w:tcW w:w="2835" w:type="dxa"/>
            <w:tcBorders>
              <w:tl2br w:val="nil"/>
              <w:tr2bl w:val="nil"/>
            </w:tcBorders>
            <w:vAlign w:val="center"/>
          </w:tcPr>
          <w:p w14:paraId="75C1C2BE"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课堂随机提问检验阅读情况，</w:t>
            </w:r>
            <w:r>
              <w:rPr>
                <w:rFonts w:ascii="宋体" w:hAnsi="宋体" w:hint="eastAsia"/>
                <w:b/>
                <w:color w:val="000000"/>
                <w:szCs w:val="21"/>
                <w14:textFill>
                  <w14:solidFill>
                    <w14:srgbClr w14:val="000000">
                      <w14:lumMod w14:val="75000"/>
                      <w14:lumOff w14:val="25000"/>
                    </w14:srgbClr>
                  </w14:solidFill>
                </w14:textFill>
              </w:rPr>
              <w:t>课堂检测</w:t>
            </w:r>
            <w:r>
              <w:rPr>
                <w:rFonts w:ascii="宋体" w:hAnsi="宋体" w:hint="eastAsia"/>
                <w:color w:val="000000"/>
                <w:szCs w:val="21"/>
                <w14:textFill>
                  <w14:solidFill>
                    <w14:srgbClr w14:val="000000">
                      <w14:lumMod w14:val="75000"/>
                      <w14:lumOff w14:val="25000"/>
                    </w14:srgbClr>
                  </w14:solidFill>
                </w14:textFill>
              </w:rPr>
              <w:t>：什么是计算机？计算机主要特点是？存储程序原理是什么？</w:t>
            </w:r>
          </w:p>
          <w:p w14:paraId="2558F134"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b/>
                <w:color w:val="000000"/>
                <w:szCs w:val="21"/>
                <w14:textFill>
                  <w14:solidFill>
                    <w14:srgbClr w14:val="000000">
                      <w14:lumMod w14:val="75000"/>
                      <w14:lumOff w14:val="25000"/>
                    </w14:srgbClr>
                  </w14:solidFill>
                </w14:textFill>
              </w:rPr>
              <w:t>课后习题</w:t>
            </w:r>
            <w:r>
              <w:rPr>
                <w:rFonts w:ascii="宋体" w:hAnsi="宋体" w:hint="eastAsia"/>
                <w:color w:val="000000"/>
                <w:szCs w:val="21"/>
                <w14:textFill>
                  <w14:solidFill>
                    <w14:srgbClr w14:val="000000">
                      <w14:lumMod w14:val="75000"/>
                      <w14:lumOff w14:val="25000"/>
                    </w14:srgbClr>
                  </w14:solidFill>
                </w14:textFill>
              </w:rPr>
              <w:t>：完成教材P23课后习题简答题1-4，选择题1-12</w:t>
            </w:r>
          </w:p>
        </w:tc>
      </w:tr>
      <w:tr w:rsidR="001C2B24" w14:paraId="62F2BF31"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4D162C5D"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第5周</w:t>
            </w:r>
          </w:p>
        </w:tc>
        <w:tc>
          <w:tcPr>
            <w:tcW w:w="596" w:type="dxa"/>
            <w:tcBorders>
              <w:tl2br w:val="nil"/>
              <w:tr2bl w:val="nil"/>
            </w:tcBorders>
            <w:vAlign w:val="center"/>
          </w:tcPr>
          <w:p w14:paraId="66B0D642"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29188017"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1计算机的基础知识(1)</w:t>
            </w:r>
          </w:p>
          <w:p w14:paraId="2BF6AB3A"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2计算机的运算基础</w:t>
            </w:r>
          </w:p>
          <w:p w14:paraId="3113A4BE"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3逻辑代数基础</w:t>
            </w:r>
          </w:p>
          <w:p w14:paraId="59A3CA3D"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4计算机的基本机构与工作原理</w:t>
            </w:r>
          </w:p>
          <w:p w14:paraId="7B926F5B"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5程序设计基础</w:t>
            </w:r>
          </w:p>
          <w:p w14:paraId="3BC6F729"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6算法基础</w:t>
            </w:r>
          </w:p>
          <w:p w14:paraId="5B04B889"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7数据结构基础</w:t>
            </w:r>
          </w:p>
        </w:tc>
        <w:tc>
          <w:tcPr>
            <w:tcW w:w="1620" w:type="dxa"/>
            <w:tcBorders>
              <w:tl2br w:val="nil"/>
              <w:tr2bl w:val="nil"/>
            </w:tcBorders>
            <w:vAlign w:val="center"/>
          </w:tcPr>
          <w:p w14:paraId="5F283509"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阅读教材P26-P47</w:t>
            </w:r>
          </w:p>
          <w:p w14:paraId="24878F3C"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阅读书目1（P12-P24）</w:t>
            </w:r>
          </w:p>
          <w:p w14:paraId="7F8EB906"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阅读书目2（P18-P29）</w:t>
            </w:r>
          </w:p>
          <w:p w14:paraId="215D1F48"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阅读书目3（P15-P27）</w:t>
            </w:r>
          </w:p>
          <w:p w14:paraId="0C85C9A0"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阅读教材P48-P56</w:t>
            </w:r>
          </w:p>
          <w:p w14:paraId="0394C902"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阅读书目1（P51-P64）</w:t>
            </w:r>
          </w:p>
          <w:p w14:paraId="7DF008F2"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阅读书目2（P30-P48）</w:t>
            </w:r>
          </w:p>
          <w:p w14:paraId="7C942718"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阅读书目3（P30-P41）</w:t>
            </w:r>
          </w:p>
        </w:tc>
        <w:tc>
          <w:tcPr>
            <w:tcW w:w="1110" w:type="dxa"/>
            <w:tcBorders>
              <w:tl2br w:val="nil"/>
              <w:tr2bl w:val="nil"/>
            </w:tcBorders>
            <w:vAlign w:val="center"/>
          </w:tcPr>
          <w:p w14:paraId="5AACB53C"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指定教材《计算机导论第三版》，指定阅读笔记</w:t>
            </w:r>
          </w:p>
        </w:tc>
        <w:tc>
          <w:tcPr>
            <w:tcW w:w="2835" w:type="dxa"/>
            <w:tcBorders>
              <w:tl2br w:val="nil"/>
              <w:tr2bl w:val="nil"/>
            </w:tcBorders>
            <w:vAlign w:val="center"/>
          </w:tcPr>
          <w:p w14:paraId="2EB19FD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课堂随机提问检验阅读情况，</w:t>
            </w:r>
            <w:r>
              <w:rPr>
                <w:rFonts w:ascii="宋体" w:hAnsi="宋体" w:hint="eastAsia"/>
                <w:b/>
                <w:color w:val="000000"/>
                <w:szCs w:val="21"/>
                <w14:textFill>
                  <w14:solidFill>
                    <w14:srgbClr w14:val="000000">
                      <w14:lumMod w14:val="75000"/>
                      <w14:lumOff w14:val="25000"/>
                    </w14:srgbClr>
                  </w14:solidFill>
                </w14:textFill>
              </w:rPr>
              <w:t>课堂检测</w:t>
            </w:r>
            <w:r>
              <w:rPr>
                <w:rFonts w:ascii="宋体" w:hAnsi="宋体" w:hint="eastAsia"/>
                <w:color w:val="000000"/>
                <w:szCs w:val="21"/>
                <w14:textFill>
                  <w14:solidFill>
                    <w14:srgbClr w14:val="000000">
                      <w14:lumMod w14:val="75000"/>
                      <w14:lumOff w14:val="25000"/>
                    </w14:srgbClr>
                  </w14:solidFill>
                </w14:textFill>
              </w:rPr>
              <w:t>：什么是数制？</w:t>
            </w:r>
            <w:proofErr w:type="gramStart"/>
            <w:r>
              <w:rPr>
                <w:rFonts w:ascii="宋体" w:hAnsi="宋体" w:hint="eastAsia"/>
                <w:color w:val="000000"/>
                <w:szCs w:val="21"/>
                <w14:textFill>
                  <w14:solidFill>
                    <w14:srgbClr w14:val="000000">
                      <w14:lumMod w14:val="75000"/>
                      <w14:lumOff w14:val="25000"/>
                    </w14:srgbClr>
                  </w14:solidFill>
                </w14:textFill>
              </w:rPr>
              <w:t>位权表示</w:t>
            </w:r>
            <w:proofErr w:type="gramEnd"/>
            <w:r>
              <w:rPr>
                <w:rFonts w:ascii="宋体" w:hAnsi="宋体" w:hint="eastAsia"/>
                <w:color w:val="000000"/>
                <w:szCs w:val="21"/>
                <w14:textFill>
                  <w14:solidFill>
                    <w14:srgbClr w14:val="000000">
                      <w14:lumMod w14:val="75000"/>
                      <w14:lumOff w14:val="25000"/>
                    </w14:srgbClr>
                  </w14:solidFill>
                </w14:textFill>
              </w:rPr>
              <w:t>法的数制具有与哪3个特点？什么是原码、反码、补码</w:t>
            </w:r>
          </w:p>
          <w:p w14:paraId="6F4D6A78"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b/>
                <w:color w:val="000000"/>
                <w:szCs w:val="21"/>
                <w14:textFill>
                  <w14:solidFill>
                    <w14:srgbClr w14:val="000000">
                      <w14:lumMod w14:val="75000"/>
                      <w14:lumOff w14:val="25000"/>
                    </w14:srgbClr>
                  </w14:solidFill>
                </w14:textFill>
              </w:rPr>
              <w:t>课后习题</w:t>
            </w:r>
            <w:r>
              <w:rPr>
                <w:rFonts w:ascii="宋体" w:hAnsi="宋体" w:hint="eastAsia"/>
                <w:color w:val="000000"/>
                <w:szCs w:val="21"/>
                <w14:textFill>
                  <w14:solidFill>
                    <w14:srgbClr w14:val="000000">
                      <w14:lumMod w14:val="75000"/>
                      <w14:lumOff w14:val="25000"/>
                    </w14:srgbClr>
                  </w14:solidFill>
                </w14:textFill>
              </w:rPr>
              <w:t>：完成教材P57课后习题简答题6-7，选择题1-6</w:t>
            </w:r>
          </w:p>
          <w:p w14:paraId="07FA715D"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完成教材P57简答题12,13,21题，选择题7-15</w:t>
            </w:r>
          </w:p>
          <w:p w14:paraId="2DDBA253"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p>
          <w:p w14:paraId="5DEF2411"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p>
          <w:p w14:paraId="3A4778D1"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p>
        </w:tc>
      </w:tr>
      <w:tr w:rsidR="001C2B24" w14:paraId="3A5BAA46"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159DAFC4"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第5周</w:t>
            </w:r>
          </w:p>
        </w:tc>
        <w:tc>
          <w:tcPr>
            <w:tcW w:w="596" w:type="dxa"/>
            <w:tcBorders>
              <w:tl2br w:val="nil"/>
              <w:tr2bl w:val="nil"/>
            </w:tcBorders>
            <w:vAlign w:val="center"/>
          </w:tcPr>
          <w:p w14:paraId="5D6CBA6F"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2F391210"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实验1：零基础指法训练入门及Windows10使用</w:t>
            </w:r>
          </w:p>
          <w:p w14:paraId="3B76AC35"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1&gt;认识键盘</w:t>
            </w:r>
          </w:p>
          <w:p w14:paraId="52B9302A"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2&gt;常用快捷键</w:t>
            </w:r>
          </w:p>
          <w:p w14:paraId="25799CF7"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3&gt;打字训练</w:t>
            </w:r>
          </w:p>
          <w:p w14:paraId="4587842D"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4&gt;windows10操作入门</w:t>
            </w:r>
          </w:p>
        </w:tc>
        <w:tc>
          <w:tcPr>
            <w:tcW w:w="1620" w:type="dxa"/>
            <w:tcBorders>
              <w:tl2br w:val="nil"/>
              <w:tr2bl w:val="nil"/>
            </w:tcBorders>
            <w:vAlign w:val="center"/>
          </w:tcPr>
          <w:p w14:paraId="7AE6810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阅读《计算机导论实验指导》实验1</w:t>
            </w:r>
          </w:p>
        </w:tc>
        <w:tc>
          <w:tcPr>
            <w:tcW w:w="1110" w:type="dxa"/>
            <w:tcBorders>
              <w:tl2br w:val="nil"/>
              <w:tr2bl w:val="nil"/>
            </w:tcBorders>
            <w:vAlign w:val="center"/>
          </w:tcPr>
          <w:p w14:paraId="77F09260"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《计算机导论实验指导》</w:t>
            </w:r>
          </w:p>
        </w:tc>
        <w:tc>
          <w:tcPr>
            <w:tcW w:w="2835" w:type="dxa"/>
            <w:tcBorders>
              <w:tl2br w:val="nil"/>
              <w:tr2bl w:val="nil"/>
            </w:tcBorders>
            <w:vAlign w:val="center"/>
          </w:tcPr>
          <w:p w14:paraId="632C6CED"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课堂检测：键盘布局的由来？关机的快捷键是？任务管理器的快捷键是？</w:t>
            </w:r>
          </w:p>
        </w:tc>
      </w:tr>
      <w:tr w:rsidR="001C2B24" w14:paraId="358C1DB9"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69A001AA"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第6周</w:t>
            </w:r>
          </w:p>
        </w:tc>
        <w:tc>
          <w:tcPr>
            <w:tcW w:w="596" w:type="dxa"/>
            <w:tcBorders>
              <w:tl2br w:val="nil"/>
              <w:tr2bl w:val="nil"/>
            </w:tcBorders>
            <w:vAlign w:val="center"/>
          </w:tcPr>
          <w:p w14:paraId="3A6CC67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7A07097D"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 计算机硬件系统</w:t>
            </w:r>
          </w:p>
          <w:p w14:paraId="7B03F213"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2计算机系统</w:t>
            </w:r>
          </w:p>
          <w:p w14:paraId="616AB1D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3系统单元</w:t>
            </w:r>
          </w:p>
          <w:p w14:paraId="5536924D"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4输入输出习题</w:t>
            </w:r>
          </w:p>
          <w:p w14:paraId="29976918"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5输入输出设备</w:t>
            </w:r>
          </w:p>
          <w:p w14:paraId="30A77E62"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6辅助存储设备及平板电脑</w:t>
            </w:r>
          </w:p>
        </w:tc>
        <w:tc>
          <w:tcPr>
            <w:tcW w:w="1620" w:type="dxa"/>
            <w:tcBorders>
              <w:tl2br w:val="nil"/>
              <w:tr2bl w:val="nil"/>
            </w:tcBorders>
            <w:vAlign w:val="center"/>
          </w:tcPr>
          <w:p w14:paraId="24A84614"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阅读教材P59-P89</w:t>
            </w:r>
          </w:p>
          <w:p w14:paraId="669523E3"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阅读书目1（P67-P94）</w:t>
            </w:r>
          </w:p>
          <w:p w14:paraId="028EA54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阅读书目2（P50-P62）</w:t>
            </w:r>
          </w:p>
          <w:p w14:paraId="3566E776"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阅读书目5（P36-P47）</w:t>
            </w:r>
          </w:p>
        </w:tc>
        <w:tc>
          <w:tcPr>
            <w:tcW w:w="1110" w:type="dxa"/>
            <w:tcBorders>
              <w:tl2br w:val="nil"/>
              <w:tr2bl w:val="nil"/>
            </w:tcBorders>
            <w:vAlign w:val="center"/>
          </w:tcPr>
          <w:p w14:paraId="47CA77D4"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指定教材《计算机导论第三版》，指定阅读笔记</w:t>
            </w:r>
          </w:p>
        </w:tc>
        <w:tc>
          <w:tcPr>
            <w:tcW w:w="2835" w:type="dxa"/>
            <w:tcBorders>
              <w:tl2br w:val="nil"/>
              <w:tr2bl w:val="nil"/>
            </w:tcBorders>
            <w:vAlign w:val="center"/>
          </w:tcPr>
          <w:p w14:paraId="3D63E851"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课堂随机提问检验阅读情况，</w:t>
            </w:r>
            <w:r>
              <w:rPr>
                <w:rFonts w:ascii="宋体" w:hAnsi="宋体" w:hint="eastAsia"/>
                <w:b/>
                <w:color w:val="000000"/>
                <w:szCs w:val="21"/>
                <w14:textFill>
                  <w14:solidFill>
                    <w14:srgbClr w14:val="000000">
                      <w14:lumMod w14:val="75000"/>
                      <w14:lumOff w14:val="25000"/>
                    </w14:srgbClr>
                  </w14:solidFill>
                </w14:textFill>
              </w:rPr>
              <w:t>课堂检测</w:t>
            </w:r>
            <w:r>
              <w:rPr>
                <w:rFonts w:ascii="宋体" w:hAnsi="宋体" w:hint="eastAsia"/>
                <w:color w:val="000000"/>
                <w:szCs w:val="21"/>
                <w14:textFill>
                  <w14:solidFill>
                    <w14:srgbClr w14:val="000000">
                      <w14:lumMod w14:val="75000"/>
                      <w14:lumOff w14:val="25000"/>
                    </w14:srgbClr>
                  </w14:solidFill>
                </w14:textFill>
              </w:rPr>
              <w:t>：什么是CPU？CPU主要由哪两个部件组成？</w:t>
            </w:r>
          </w:p>
          <w:p w14:paraId="3CD43F4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b/>
                <w:color w:val="000000"/>
                <w:szCs w:val="21"/>
                <w14:textFill>
                  <w14:solidFill>
                    <w14:srgbClr w14:val="000000">
                      <w14:lumMod w14:val="75000"/>
                      <w14:lumOff w14:val="25000"/>
                    </w14:srgbClr>
                  </w14:solidFill>
                </w14:textFill>
              </w:rPr>
              <w:t>课后习题</w:t>
            </w:r>
            <w:r>
              <w:rPr>
                <w:rFonts w:ascii="宋体" w:hAnsi="宋体" w:hint="eastAsia"/>
                <w:color w:val="000000"/>
                <w:szCs w:val="21"/>
                <w14:textFill>
                  <w14:solidFill>
                    <w14:srgbClr w14:val="000000">
                      <w14:lumMod w14:val="75000"/>
                      <w14:lumOff w14:val="25000"/>
                    </w14:srgbClr>
                  </w14:solidFill>
                </w14:textFill>
              </w:rPr>
              <w:t>：完成教材P89课后简答题2-3，选择题1-8</w:t>
            </w:r>
          </w:p>
        </w:tc>
      </w:tr>
      <w:tr w:rsidR="001C2B24" w14:paraId="0A339C3B"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5B5D0C03"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第6周</w:t>
            </w:r>
          </w:p>
        </w:tc>
        <w:tc>
          <w:tcPr>
            <w:tcW w:w="596" w:type="dxa"/>
            <w:tcBorders>
              <w:tl2br w:val="nil"/>
              <w:tr2bl w:val="nil"/>
            </w:tcBorders>
            <w:vAlign w:val="center"/>
          </w:tcPr>
          <w:p w14:paraId="1BA2A5B6"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待定</w:t>
            </w:r>
          </w:p>
        </w:tc>
        <w:tc>
          <w:tcPr>
            <w:tcW w:w="3150" w:type="dxa"/>
            <w:tcBorders>
              <w:tl2br w:val="nil"/>
              <w:tr2bl w:val="nil"/>
            </w:tcBorders>
            <w:vAlign w:val="center"/>
          </w:tcPr>
          <w:p w14:paraId="49BBE9B2"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实验2： DOS基础命令入门</w:t>
            </w:r>
          </w:p>
          <w:p w14:paraId="49011C71"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1&gt;文件管理命令</w:t>
            </w:r>
          </w:p>
          <w:p w14:paraId="4AACFF87"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2&gt;文件夹管理命令</w:t>
            </w:r>
          </w:p>
          <w:p w14:paraId="69D3CE22"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3&gt;系统命令</w:t>
            </w:r>
          </w:p>
          <w:p w14:paraId="7D97E45C"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4&gt;网络命令</w:t>
            </w:r>
          </w:p>
        </w:tc>
        <w:tc>
          <w:tcPr>
            <w:tcW w:w="1620" w:type="dxa"/>
            <w:tcBorders>
              <w:tl2br w:val="nil"/>
              <w:tr2bl w:val="nil"/>
            </w:tcBorders>
            <w:vAlign w:val="center"/>
          </w:tcPr>
          <w:p w14:paraId="4720A0D9"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阅读《计算机导论实验指导》实验2</w:t>
            </w:r>
          </w:p>
        </w:tc>
        <w:tc>
          <w:tcPr>
            <w:tcW w:w="1110" w:type="dxa"/>
            <w:tcBorders>
              <w:tl2br w:val="nil"/>
              <w:tr2bl w:val="nil"/>
            </w:tcBorders>
            <w:vAlign w:val="center"/>
          </w:tcPr>
          <w:p w14:paraId="49C76F63"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《计算机导论实验指导》</w:t>
            </w:r>
          </w:p>
        </w:tc>
        <w:tc>
          <w:tcPr>
            <w:tcW w:w="2835" w:type="dxa"/>
            <w:tcBorders>
              <w:tl2br w:val="nil"/>
              <w:tr2bl w:val="nil"/>
            </w:tcBorders>
            <w:vAlign w:val="center"/>
          </w:tcPr>
          <w:p w14:paraId="0308F88B"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课堂检测：进入DOS窗口的方法是？建立目录的命令是？复制的命令是？系统配置程序的命令是？</w:t>
            </w:r>
          </w:p>
        </w:tc>
      </w:tr>
      <w:tr w:rsidR="001C2B24" w14:paraId="4C0564C4"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78FD2B98"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第7周</w:t>
            </w:r>
          </w:p>
        </w:tc>
        <w:tc>
          <w:tcPr>
            <w:tcW w:w="596" w:type="dxa"/>
            <w:tcBorders>
              <w:tl2br w:val="nil"/>
              <w:tr2bl w:val="nil"/>
            </w:tcBorders>
            <w:vAlign w:val="center"/>
          </w:tcPr>
          <w:p w14:paraId="237E64D7"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w:t>
            </w:r>
            <w:r>
              <w:rPr>
                <w:rFonts w:ascii="宋体" w:hAnsi="宋体" w:cs="宋体" w:hint="eastAsia"/>
                <w:color w:val="000000"/>
                <w:szCs w:val="21"/>
                <w14:textFill>
                  <w14:solidFill>
                    <w14:srgbClr w14:val="000000">
                      <w14:lumMod w14:val="75000"/>
                      <w14:lumOff w14:val="25000"/>
                    </w14:srgbClr>
                  </w14:solidFill>
                </w14:textFill>
              </w:rPr>
              <w:t>定</w:t>
            </w:r>
          </w:p>
        </w:tc>
        <w:tc>
          <w:tcPr>
            <w:tcW w:w="3150" w:type="dxa"/>
            <w:tcBorders>
              <w:tl2br w:val="nil"/>
              <w:tr2bl w:val="nil"/>
            </w:tcBorders>
            <w:vAlign w:val="center"/>
          </w:tcPr>
          <w:p w14:paraId="42EF55C3"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 操作系统</w:t>
            </w:r>
          </w:p>
          <w:p w14:paraId="72B9E284"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2程序设计语言翻译习题</w:t>
            </w:r>
          </w:p>
          <w:p w14:paraId="6033E97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3操作习题</w:t>
            </w:r>
          </w:p>
          <w:p w14:paraId="42919D9B"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4工具软件</w:t>
            </w:r>
          </w:p>
        </w:tc>
        <w:tc>
          <w:tcPr>
            <w:tcW w:w="1620" w:type="dxa"/>
            <w:tcBorders>
              <w:tl2br w:val="nil"/>
              <w:tr2bl w:val="nil"/>
            </w:tcBorders>
            <w:vAlign w:val="center"/>
          </w:tcPr>
          <w:p w14:paraId="67580F6F"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阅读教材P92-P111</w:t>
            </w:r>
          </w:p>
          <w:p w14:paraId="3855042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阅读书目1（P127-P141）</w:t>
            </w:r>
          </w:p>
          <w:p w14:paraId="308CCBB8"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阅读书目2（P65-P75）</w:t>
            </w:r>
          </w:p>
        </w:tc>
        <w:tc>
          <w:tcPr>
            <w:tcW w:w="1110" w:type="dxa"/>
            <w:tcBorders>
              <w:tl2br w:val="nil"/>
              <w:tr2bl w:val="nil"/>
            </w:tcBorders>
            <w:vAlign w:val="center"/>
          </w:tcPr>
          <w:p w14:paraId="2470283D"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指定教材《计算机导论第三版》，指定阅</w:t>
            </w:r>
            <w:r>
              <w:rPr>
                <w:rFonts w:ascii="宋体" w:hAnsi="宋体" w:hint="eastAsia"/>
                <w:color w:val="000000"/>
                <w:szCs w:val="21"/>
                <w14:textFill>
                  <w14:solidFill>
                    <w14:srgbClr w14:val="000000">
                      <w14:lumMod w14:val="75000"/>
                      <w14:lumOff w14:val="25000"/>
                    </w14:srgbClr>
                  </w14:solidFill>
                </w14:textFill>
              </w:rPr>
              <w:lastRenderedPageBreak/>
              <w:t>读笔记</w:t>
            </w:r>
          </w:p>
        </w:tc>
        <w:tc>
          <w:tcPr>
            <w:tcW w:w="2835" w:type="dxa"/>
            <w:tcBorders>
              <w:tl2br w:val="nil"/>
              <w:tr2bl w:val="nil"/>
            </w:tcBorders>
            <w:vAlign w:val="center"/>
          </w:tcPr>
          <w:p w14:paraId="7DC47031"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课堂随机提问检验阅读情况，</w:t>
            </w:r>
            <w:r>
              <w:rPr>
                <w:rFonts w:ascii="宋体" w:hAnsi="宋体" w:hint="eastAsia"/>
                <w:b/>
                <w:color w:val="000000"/>
                <w:szCs w:val="21"/>
                <w14:textFill>
                  <w14:solidFill>
                    <w14:srgbClr w14:val="000000">
                      <w14:lumMod w14:val="75000"/>
                      <w14:lumOff w14:val="25000"/>
                    </w14:srgbClr>
                  </w14:solidFill>
                </w14:textFill>
              </w:rPr>
              <w:t>课堂检测</w:t>
            </w:r>
            <w:r>
              <w:rPr>
                <w:rFonts w:ascii="宋体" w:hAnsi="宋体" w:hint="eastAsia"/>
                <w:color w:val="000000"/>
                <w:szCs w:val="21"/>
                <w14:textFill>
                  <w14:solidFill>
                    <w14:srgbClr w14:val="000000">
                      <w14:lumMod w14:val="75000"/>
                      <w14:lumOff w14:val="25000"/>
                    </w14:srgbClr>
                  </w14:solidFill>
                </w14:textFill>
              </w:rPr>
              <w:t>：程序设计语言翻译器包括哪几种类型？编译程序和解释程序</w:t>
            </w:r>
            <w:r>
              <w:rPr>
                <w:rFonts w:ascii="宋体" w:hAnsi="宋体" w:hint="eastAsia"/>
                <w:color w:val="000000"/>
                <w:szCs w:val="21"/>
                <w14:textFill>
                  <w14:solidFill>
                    <w14:srgbClr w14:val="000000">
                      <w14:lumMod w14:val="75000"/>
                      <w14:lumOff w14:val="25000"/>
                    </w14:srgbClr>
                  </w14:solidFill>
                </w14:textFill>
              </w:rPr>
              <w:lastRenderedPageBreak/>
              <w:t>是？</w:t>
            </w:r>
          </w:p>
          <w:p w14:paraId="7411054E"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b/>
                <w:color w:val="000000"/>
                <w:szCs w:val="21"/>
                <w14:textFill>
                  <w14:solidFill>
                    <w14:srgbClr w14:val="000000">
                      <w14:lumMod w14:val="75000"/>
                      <w14:lumOff w14:val="25000"/>
                    </w14:srgbClr>
                  </w14:solidFill>
                </w14:textFill>
              </w:rPr>
              <w:t>课后习题</w:t>
            </w:r>
            <w:r>
              <w:rPr>
                <w:rFonts w:ascii="宋体" w:hAnsi="宋体" w:hint="eastAsia"/>
                <w:color w:val="000000"/>
                <w:szCs w:val="21"/>
                <w14:textFill>
                  <w14:solidFill>
                    <w14:srgbClr w14:val="000000">
                      <w14:lumMod w14:val="75000"/>
                      <w14:lumOff w14:val="25000"/>
                    </w14:srgbClr>
                  </w14:solidFill>
                </w14:textFill>
              </w:rPr>
              <w:t>：完成教材P111简答题2,5题</w:t>
            </w:r>
          </w:p>
        </w:tc>
      </w:tr>
      <w:tr w:rsidR="001C2B24" w14:paraId="52D3942B"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05F78E8B"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lastRenderedPageBreak/>
              <w:t>第7周</w:t>
            </w:r>
          </w:p>
        </w:tc>
        <w:tc>
          <w:tcPr>
            <w:tcW w:w="596" w:type="dxa"/>
            <w:tcBorders>
              <w:tl2br w:val="nil"/>
              <w:tr2bl w:val="nil"/>
            </w:tcBorders>
            <w:vAlign w:val="center"/>
          </w:tcPr>
          <w:p w14:paraId="05242E16"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5808AF53"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实验3：操作系统应用</w:t>
            </w:r>
            <w:r>
              <w:rPr>
                <w:rFonts w:ascii="宋体" w:hAnsi="宋体"/>
                <w:color w:val="000000"/>
                <w:szCs w:val="21"/>
                <w14:textFill>
                  <w14:solidFill>
                    <w14:srgbClr w14:val="000000">
                      <w14:lumMod w14:val="75000"/>
                      <w14:lumOff w14:val="25000"/>
                    </w14:srgbClr>
                  </w14:solidFill>
                </w14:textFill>
              </w:rPr>
              <w:t xml:space="preserve"> </w:t>
            </w:r>
          </w:p>
          <w:p w14:paraId="603AD8DE"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1&gt;windows操作系统</w:t>
            </w:r>
            <w:r>
              <w:rPr>
                <w:rFonts w:ascii="宋体" w:hAnsi="宋体"/>
                <w:color w:val="000000"/>
                <w:szCs w:val="21"/>
                <w14:textFill>
                  <w14:solidFill>
                    <w14:srgbClr w14:val="000000">
                      <w14:lumMod w14:val="75000"/>
                      <w14:lumOff w14:val="25000"/>
                    </w14:srgbClr>
                  </w14:solidFill>
                </w14:textFill>
              </w:rPr>
              <w:t xml:space="preserve"> </w:t>
            </w:r>
          </w:p>
          <w:p w14:paraId="4C9EB50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p>
        </w:tc>
        <w:tc>
          <w:tcPr>
            <w:tcW w:w="1620" w:type="dxa"/>
            <w:tcBorders>
              <w:tl2br w:val="nil"/>
              <w:tr2bl w:val="nil"/>
            </w:tcBorders>
            <w:vAlign w:val="center"/>
          </w:tcPr>
          <w:p w14:paraId="7F94D650"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阅读《计算机导论实验指导》实验3</w:t>
            </w:r>
          </w:p>
        </w:tc>
        <w:tc>
          <w:tcPr>
            <w:tcW w:w="1110" w:type="dxa"/>
            <w:tcBorders>
              <w:tl2br w:val="nil"/>
              <w:tr2bl w:val="nil"/>
            </w:tcBorders>
            <w:vAlign w:val="center"/>
          </w:tcPr>
          <w:p w14:paraId="0BEEC16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《计算机导论实验指导》</w:t>
            </w:r>
          </w:p>
        </w:tc>
        <w:tc>
          <w:tcPr>
            <w:tcW w:w="2835" w:type="dxa"/>
            <w:tcBorders>
              <w:tl2br w:val="nil"/>
              <w:tr2bl w:val="nil"/>
            </w:tcBorders>
            <w:vAlign w:val="center"/>
          </w:tcPr>
          <w:p w14:paraId="617EA6D8"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课堂检测：操作系统的基本使用</w:t>
            </w:r>
            <w:r>
              <w:rPr>
                <w:rFonts w:ascii="宋体" w:hAnsi="宋体"/>
                <w:color w:val="000000"/>
                <w:szCs w:val="21"/>
                <w14:textFill>
                  <w14:solidFill>
                    <w14:srgbClr w14:val="000000">
                      <w14:lumMod w14:val="75000"/>
                      <w14:lumOff w14:val="25000"/>
                    </w14:srgbClr>
                  </w14:solidFill>
                </w14:textFill>
              </w:rPr>
              <w:t xml:space="preserve"> </w:t>
            </w:r>
          </w:p>
        </w:tc>
      </w:tr>
      <w:tr w:rsidR="001C2B24" w14:paraId="2FC5A979"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19E81E73"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第8周</w:t>
            </w:r>
          </w:p>
        </w:tc>
        <w:tc>
          <w:tcPr>
            <w:tcW w:w="596" w:type="dxa"/>
            <w:tcBorders>
              <w:tl2br w:val="nil"/>
              <w:tr2bl w:val="nil"/>
            </w:tcBorders>
            <w:vAlign w:val="center"/>
          </w:tcPr>
          <w:p w14:paraId="78E4D9AC"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7E7F88A7"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 数据库系统及其应用</w:t>
            </w:r>
          </w:p>
          <w:p w14:paraId="7DAA6188"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2数据库系统的基本概念</w:t>
            </w:r>
          </w:p>
          <w:p w14:paraId="0C6C89C8"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3结构化查询语言</w:t>
            </w:r>
            <w:proofErr w:type="spellStart"/>
            <w:r>
              <w:rPr>
                <w:rFonts w:ascii="宋体" w:hAnsi="宋体" w:hint="eastAsia"/>
                <w:color w:val="000000"/>
                <w:szCs w:val="21"/>
                <w14:textFill>
                  <w14:solidFill>
                    <w14:srgbClr w14:val="000000">
                      <w14:lumMod w14:val="75000"/>
                      <w14:lumOff w14:val="25000"/>
                    </w14:srgbClr>
                  </w14:solidFill>
                </w14:textFill>
              </w:rPr>
              <w:t>SQl</w:t>
            </w:r>
            <w:proofErr w:type="spellEnd"/>
            <w:r>
              <w:rPr>
                <w:rFonts w:ascii="宋体" w:hAnsi="宋体" w:hint="eastAsia"/>
                <w:color w:val="000000"/>
                <w:szCs w:val="21"/>
                <w14:textFill>
                  <w14:solidFill>
                    <w14:srgbClr w14:val="000000">
                      <w14:lumMod w14:val="75000"/>
                      <w14:lumOff w14:val="25000"/>
                    </w14:srgbClr>
                  </w14:solidFill>
                </w14:textFill>
              </w:rPr>
              <w:t>概述</w:t>
            </w:r>
          </w:p>
          <w:p w14:paraId="3AEE7C5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 SQL的数据定义操作</w:t>
            </w:r>
          </w:p>
          <w:p w14:paraId="6A26239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5 SQL的数据查询操作</w:t>
            </w:r>
          </w:p>
          <w:p w14:paraId="5431862B"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6 SQL的数据更新操作</w:t>
            </w:r>
          </w:p>
          <w:p w14:paraId="0AF4FFAF" w14:textId="77777777" w:rsidR="001C2B24" w:rsidRPr="00E21DAD"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p>
        </w:tc>
        <w:tc>
          <w:tcPr>
            <w:tcW w:w="1620" w:type="dxa"/>
            <w:tcBorders>
              <w:tl2br w:val="nil"/>
              <w:tr2bl w:val="nil"/>
            </w:tcBorders>
            <w:vAlign w:val="center"/>
          </w:tcPr>
          <w:p w14:paraId="74018ACD"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阅读教材P177-P189</w:t>
            </w:r>
          </w:p>
          <w:p w14:paraId="7A36DD72"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阅读书目1（P248-P260）</w:t>
            </w:r>
          </w:p>
          <w:p w14:paraId="25DA4BBD"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阅读书目2（P93-P105）</w:t>
            </w:r>
          </w:p>
          <w:p w14:paraId="429845BC"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阅读书目4（P66-P78）</w:t>
            </w:r>
          </w:p>
          <w:p w14:paraId="66B8205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阅读教材P190-P200</w:t>
            </w:r>
          </w:p>
          <w:p w14:paraId="40BDFB7B"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阅读书目1（P261-P275）</w:t>
            </w:r>
          </w:p>
          <w:p w14:paraId="53656EE8"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阅读书目2（P110-p121）</w:t>
            </w:r>
          </w:p>
        </w:tc>
        <w:tc>
          <w:tcPr>
            <w:tcW w:w="1110" w:type="dxa"/>
            <w:tcBorders>
              <w:tl2br w:val="nil"/>
              <w:tr2bl w:val="nil"/>
            </w:tcBorders>
            <w:vAlign w:val="center"/>
          </w:tcPr>
          <w:p w14:paraId="755C9039"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指定教材《计算机导论第三版》，指定阅读笔记</w:t>
            </w:r>
          </w:p>
        </w:tc>
        <w:tc>
          <w:tcPr>
            <w:tcW w:w="2835" w:type="dxa"/>
            <w:tcBorders>
              <w:tl2br w:val="nil"/>
              <w:tr2bl w:val="nil"/>
            </w:tcBorders>
            <w:vAlign w:val="center"/>
          </w:tcPr>
          <w:p w14:paraId="7B15C1A8"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课堂随机提问检验阅读情况，</w:t>
            </w:r>
            <w:r>
              <w:rPr>
                <w:rFonts w:ascii="宋体" w:hAnsi="宋体" w:hint="eastAsia"/>
                <w:b/>
                <w:color w:val="000000"/>
                <w:szCs w:val="21"/>
                <w14:textFill>
                  <w14:solidFill>
                    <w14:srgbClr w14:val="000000">
                      <w14:lumMod w14:val="75000"/>
                      <w14:lumOff w14:val="25000"/>
                    </w14:srgbClr>
                  </w14:solidFill>
                </w14:textFill>
              </w:rPr>
              <w:t>课堂检测</w:t>
            </w:r>
            <w:r>
              <w:rPr>
                <w:rFonts w:ascii="宋体" w:hAnsi="宋体" w:hint="eastAsia"/>
                <w:color w:val="000000"/>
                <w:szCs w:val="21"/>
                <w14:textFill>
                  <w14:solidFill>
                    <w14:srgbClr w14:val="000000">
                      <w14:lumMod w14:val="75000"/>
                      <w14:lumOff w14:val="25000"/>
                    </w14:srgbClr>
                  </w14:solidFill>
                </w14:textFill>
              </w:rPr>
              <w:t>：数据库系统组成是？数据库管理技术经历哪几个阶段？特点？</w:t>
            </w:r>
          </w:p>
          <w:p w14:paraId="0CB33A0D"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b/>
                <w:color w:val="000000"/>
                <w:szCs w:val="21"/>
                <w14:textFill>
                  <w14:solidFill>
                    <w14:srgbClr w14:val="000000">
                      <w14:lumMod w14:val="75000"/>
                      <w14:lumOff w14:val="25000"/>
                    </w14:srgbClr>
                  </w14:solidFill>
                </w14:textFill>
              </w:rPr>
              <w:t>课后习题</w:t>
            </w:r>
            <w:r>
              <w:rPr>
                <w:rFonts w:ascii="宋体" w:hAnsi="宋体" w:hint="eastAsia"/>
                <w:color w:val="000000"/>
                <w:szCs w:val="21"/>
                <w14:textFill>
                  <w14:solidFill>
                    <w14:srgbClr w14:val="000000">
                      <w14:lumMod w14:val="75000"/>
                      <w14:lumOff w14:val="25000"/>
                    </w14:srgbClr>
                  </w14:solidFill>
                </w14:textFill>
              </w:rPr>
              <w:t>：完成教材P200课后简答题6,11-12，选择题1-6</w:t>
            </w:r>
          </w:p>
          <w:p w14:paraId="52C6CD7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完成教材P200课后简答题13-14，选择题7-13</w:t>
            </w:r>
          </w:p>
        </w:tc>
      </w:tr>
      <w:tr w:rsidR="001C2B24" w14:paraId="4E7DB8B3"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4D034CDD"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第8周</w:t>
            </w:r>
          </w:p>
        </w:tc>
        <w:tc>
          <w:tcPr>
            <w:tcW w:w="596" w:type="dxa"/>
            <w:tcBorders>
              <w:tl2br w:val="nil"/>
              <w:tr2bl w:val="nil"/>
            </w:tcBorders>
            <w:vAlign w:val="center"/>
          </w:tcPr>
          <w:p w14:paraId="12A8A62F"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6AFC2221"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实验4：MySQL数据库安装及使用</w:t>
            </w:r>
          </w:p>
          <w:p w14:paraId="65B629A6"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1&gt; MySQL数据库安装</w:t>
            </w:r>
          </w:p>
          <w:p w14:paraId="1868A13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2&gt; MySQL数据库使用命令</w:t>
            </w:r>
          </w:p>
        </w:tc>
        <w:tc>
          <w:tcPr>
            <w:tcW w:w="1620" w:type="dxa"/>
            <w:tcBorders>
              <w:tl2br w:val="nil"/>
              <w:tr2bl w:val="nil"/>
            </w:tcBorders>
            <w:vAlign w:val="center"/>
          </w:tcPr>
          <w:p w14:paraId="00FE9C7F"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阅读《计算机导论实验指导》实验4</w:t>
            </w:r>
          </w:p>
        </w:tc>
        <w:tc>
          <w:tcPr>
            <w:tcW w:w="1110" w:type="dxa"/>
            <w:tcBorders>
              <w:tl2br w:val="nil"/>
              <w:tr2bl w:val="nil"/>
            </w:tcBorders>
            <w:vAlign w:val="center"/>
          </w:tcPr>
          <w:p w14:paraId="42C666DD"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《计算机导论实验指导》</w:t>
            </w:r>
          </w:p>
        </w:tc>
        <w:tc>
          <w:tcPr>
            <w:tcW w:w="2835" w:type="dxa"/>
            <w:tcBorders>
              <w:tl2br w:val="nil"/>
              <w:tr2bl w:val="nil"/>
            </w:tcBorders>
            <w:vAlign w:val="center"/>
          </w:tcPr>
          <w:p w14:paraId="50650500"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课堂检测：使用数据库的命令是？查看数据库的命令是？</w:t>
            </w:r>
          </w:p>
        </w:tc>
      </w:tr>
      <w:tr w:rsidR="001C2B24" w14:paraId="5EEB3997"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482393DA"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第9周</w:t>
            </w:r>
          </w:p>
        </w:tc>
        <w:tc>
          <w:tcPr>
            <w:tcW w:w="596" w:type="dxa"/>
            <w:tcBorders>
              <w:tl2br w:val="nil"/>
              <w:tr2bl w:val="nil"/>
            </w:tcBorders>
            <w:vAlign w:val="center"/>
          </w:tcPr>
          <w:p w14:paraId="17EBF07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w:t>
            </w:r>
            <w:r>
              <w:rPr>
                <w:rFonts w:ascii="宋体" w:hAnsi="宋体" w:cs="宋体" w:hint="eastAsia"/>
                <w:color w:val="000000"/>
                <w:szCs w:val="21"/>
                <w14:textFill>
                  <w14:solidFill>
                    <w14:srgbClr w14:val="000000">
                      <w14:lumMod w14:val="75000"/>
                      <w14:lumOff w14:val="25000"/>
                    </w14:srgbClr>
                  </w14:solidFill>
                </w14:textFill>
              </w:rPr>
              <w:t>定</w:t>
            </w:r>
          </w:p>
        </w:tc>
        <w:tc>
          <w:tcPr>
            <w:tcW w:w="3150" w:type="dxa"/>
            <w:tcBorders>
              <w:tl2br w:val="nil"/>
              <w:tr2bl w:val="nil"/>
            </w:tcBorders>
            <w:vAlign w:val="center"/>
          </w:tcPr>
          <w:p w14:paraId="51747F4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 计算机网络</w:t>
            </w:r>
          </w:p>
          <w:p w14:paraId="7D44EC7C"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2数据通信与连同性</w:t>
            </w:r>
          </w:p>
          <w:p w14:paraId="58315BBD"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3计算机网络体系结构</w:t>
            </w:r>
          </w:p>
          <w:p w14:paraId="789943E3"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4计算机网络的分类和使用方法</w:t>
            </w:r>
          </w:p>
          <w:p w14:paraId="2ACE60B0"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5 Internet与TCP/IP协议</w:t>
            </w:r>
          </w:p>
        </w:tc>
        <w:tc>
          <w:tcPr>
            <w:tcW w:w="1620" w:type="dxa"/>
            <w:tcBorders>
              <w:tl2br w:val="nil"/>
              <w:tr2bl w:val="nil"/>
            </w:tcBorders>
            <w:vAlign w:val="center"/>
          </w:tcPr>
          <w:p w14:paraId="4A601847"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阅读教材P229-P242</w:t>
            </w:r>
          </w:p>
          <w:p w14:paraId="63903B8D"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阅读书目1（P98-P111）</w:t>
            </w:r>
          </w:p>
          <w:p w14:paraId="2F496F4F"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阅读书目2（P136-P142）</w:t>
            </w:r>
          </w:p>
        </w:tc>
        <w:tc>
          <w:tcPr>
            <w:tcW w:w="1110" w:type="dxa"/>
            <w:tcBorders>
              <w:tl2br w:val="nil"/>
              <w:tr2bl w:val="nil"/>
            </w:tcBorders>
            <w:vAlign w:val="center"/>
          </w:tcPr>
          <w:p w14:paraId="2F3FF06F"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指定教材《计算机导论第三版》，指定阅读笔记</w:t>
            </w:r>
          </w:p>
        </w:tc>
        <w:tc>
          <w:tcPr>
            <w:tcW w:w="2835" w:type="dxa"/>
            <w:tcBorders>
              <w:tl2br w:val="nil"/>
              <w:tr2bl w:val="nil"/>
            </w:tcBorders>
            <w:vAlign w:val="center"/>
          </w:tcPr>
          <w:p w14:paraId="42F797C8"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课堂随机提问检验阅读情况，</w:t>
            </w:r>
            <w:r>
              <w:rPr>
                <w:rFonts w:ascii="宋体" w:hAnsi="宋体" w:hint="eastAsia"/>
                <w:b/>
                <w:color w:val="000000"/>
                <w:szCs w:val="21"/>
                <w14:textFill>
                  <w14:solidFill>
                    <w14:srgbClr w14:val="000000">
                      <w14:lumMod w14:val="75000"/>
                      <w14:lumOff w14:val="25000"/>
                    </w14:srgbClr>
                  </w14:solidFill>
                </w14:textFill>
              </w:rPr>
              <w:t>课堂检测</w:t>
            </w:r>
            <w:r>
              <w:rPr>
                <w:rFonts w:ascii="宋体" w:hAnsi="宋体" w:hint="eastAsia"/>
                <w:color w:val="000000"/>
                <w:szCs w:val="21"/>
                <w14:textFill>
                  <w14:solidFill>
                    <w14:srgbClr w14:val="000000">
                      <w14:lumMod w14:val="75000"/>
                      <w14:lumOff w14:val="25000"/>
                    </w14:srgbClr>
                  </w14:solidFill>
                </w14:textFill>
              </w:rPr>
              <w:t>：Internet常见的4种服务是？</w:t>
            </w:r>
            <w:r>
              <w:rPr>
                <w:rFonts w:ascii="宋体" w:hAnsi="宋体"/>
                <w:color w:val="000000"/>
                <w:szCs w:val="21"/>
                <w14:textFill>
                  <w14:solidFill>
                    <w14:srgbClr w14:val="000000">
                      <w14:lumMod w14:val="75000"/>
                      <w14:lumOff w14:val="25000"/>
                    </w14:srgbClr>
                  </w14:solidFill>
                </w14:textFill>
              </w:rPr>
              <w:t xml:space="preserve"> </w:t>
            </w:r>
          </w:p>
          <w:p w14:paraId="2F86BC1C"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b/>
                <w:color w:val="000000"/>
                <w:szCs w:val="21"/>
                <w14:textFill>
                  <w14:solidFill>
                    <w14:srgbClr w14:val="000000">
                      <w14:lumMod w14:val="75000"/>
                      <w14:lumOff w14:val="25000"/>
                    </w14:srgbClr>
                  </w14:solidFill>
                </w14:textFill>
              </w:rPr>
              <w:t>课后习题</w:t>
            </w:r>
            <w:r>
              <w:rPr>
                <w:rFonts w:ascii="宋体" w:hAnsi="宋体" w:hint="eastAsia"/>
                <w:color w:val="000000"/>
                <w:szCs w:val="21"/>
                <w14:textFill>
                  <w14:solidFill>
                    <w14:srgbClr w14:val="000000">
                      <w14:lumMod w14:val="75000"/>
                      <w14:lumOff w14:val="25000"/>
                    </w14:srgbClr>
                  </w14:solidFill>
                </w14:textFill>
              </w:rPr>
              <w:t>：完成教材P261课后简答题1，2，4，选择题1-2</w:t>
            </w:r>
          </w:p>
        </w:tc>
      </w:tr>
      <w:tr w:rsidR="001C2B24" w14:paraId="03A60226"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010D3146"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w:t>
            </w:r>
            <w:r>
              <w:rPr>
                <w:rFonts w:ascii="宋体" w:hAnsi="宋体"/>
                <w:b w:val="0"/>
                <w:color w:val="000000"/>
                <w:szCs w:val="21"/>
                <w14:textFill>
                  <w14:solidFill>
                    <w14:srgbClr w14:val="000000">
                      <w14:lumMod w14:val="85000"/>
                      <w14:lumOff w14:val="15000"/>
                    </w14:srgbClr>
                  </w14:solidFill>
                </w14:textFill>
              </w:rPr>
              <w:t>10</w:t>
            </w:r>
            <w:r>
              <w:rPr>
                <w:rFonts w:ascii="宋体" w:hAnsi="宋体" w:hint="eastAsia"/>
                <w:b w:val="0"/>
                <w:color w:val="000000"/>
                <w:szCs w:val="21"/>
                <w14:textFill>
                  <w14:solidFill>
                    <w14:srgbClr w14:val="000000">
                      <w14:lumMod w14:val="85000"/>
                      <w14:lumOff w14:val="15000"/>
                    </w14:srgbClr>
                  </w14:solidFill>
                </w14:textFill>
              </w:rPr>
              <w:t>周</w:t>
            </w:r>
          </w:p>
        </w:tc>
        <w:tc>
          <w:tcPr>
            <w:tcW w:w="596" w:type="dxa"/>
            <w:tcBorders>
              <w:tl2br w:val="nil"/>
              <w:tr2bl w:val="nil"/>
            </w:tcBorders>
            <w:vAlign w:val="center"/>
          </w:tcPr>
          <w:p w14:paraId="7227EE9E"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00FA1957"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实验5：虚拟机安装使用及域名空间申请</w:t>
            </w:r>
          </w:p>
          <w:p w14:paraId="15AAD9E0"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1&gt; VMWare虚拟机的安装</w:t>
            </w:r>
          </w:p>
          <w:p w14:paraId="567533DA"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2&gt; 虚拟机安装windows 2008系统</w:t>
            </w:r>
          </w:p>
          <w:p w14:paraId="6953107E"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3&gt;虚拟机使用</w:t>
            </w:r>
          </w:p>
          <w:p w14:paraId="32AC8F49"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4&gt;域名申请及解析设置</w:t>
            </w:r>
          </w:p>
          <w:p w14:paraId="2101B15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5&gt;空间申请及绑定</w:t>
            </w:r>
          </w:p>
          <w:p w14:paraId="58FE58C9"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 xml:space="preserve">6&gt; </w:t>
            </w:r>
            <w:proofErr w:type="spellStart"/>
            <w:r>
              <w:rPr>
                <w:rFonts w:ascii="宋体" w:hAnsi="宋体" w:hint="eastAsia"/>
                <w:color w:val="000000"/>
                <w:szCs w:val="21"/>
                <w14:textFill>
                  <w14:solidFill>
                    <w14:srgbClr w14:val="000000">
                      <w14:lumMod w14:val="75000"/>
                      <w14:lumOff w14:val="25000"/>
                    </w14:srgbClr>
                  </w14:solidFill>
                </w14:textFill>
              </w:rPr>
              <w:t>FlashFTP</w:t>
            </w:r>
            <w:proofErr w:type="spellEnd"/>
            <w:r>
              <w:rPr>
                <w:rFonts w:ascii="宋体" w:hAnsi="宋体" w:hint="eastAsia"/>
                <w:color w:val="000000"/>
                <w:szCs w:val="21"/>
                <w14:textFill>
                  <w14:solidFill>
                    <w14:srgbClr w14:val="000000">
                      <w14:lumMod w14:val="75000"/>
                      <w14:lumOff w14:val="25000"/>
                    </w14:srgbClr>
                  </w14:solidFill>
                </w14:textFill>
              </w:rPr>
              <w:t>工具使用</w:t>
            </w:r>
          </w:p>
        </w:tc>
        <w:tc>
          <w:tcPr>
            <w:tcW w:w="1620" w:type="dxa"/>
            <w:tcBorders>
              <w:tl2br w:val="nil"/>
              <w:tr2bl w:val="nil"/>
            </w:tcBorders>
            <w:vAlign w:val="center"/>
          </w:tcPr>
          <w:p w14:paraId="30A0F79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阅读《计算机导论实验指导》实验5</w:t>
            </w:r>
          </w:p>
        </w:tc>
        <w:tc>
          <w:tcPr>
            <w:tcW w:w="1110" w:type="dxa"/>
            <w:tcBorders>
              <w:tl2br w:val="nil"/>
              <w:tr2bl w:val="nil"/>
            </w:tcBorders>
            <w:vAlign w:val="center"/>
          </w:tcPr>
          <w:p w14:paraId="2A47ADF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《计算机导论实验指导》</w:t>
            </w:r>
          </w:p>
        </w:tc>
        <w:tc>
          <w:tcPr>
            <w:tcW w:w="2835" w:type="dxa"/>
            <w:tcBorders>
              <w:tl2br w:val="nil"/>
              <w:tr2bl w:val="nil"/>
            </w:tcBorders>
            <w:vAlign w:val="center"/>
          </w:tcPr>
          <w:p w14:paraId="1AE94FC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课堂检测：什么是虚拟机？什么是虚拟主机？怎么注册域名？如何申请空间？VPS指的是？域名与空间是什么关系？</w:t>
            </w:r>
          </w:p>
        </w:tc>
      </w:tr>
      <w:tr w:rsidR="001C2B24" w14:paraId="013989A8"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12AD2D85"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第11周</w:t>
            </w:r>
          </w:p>
        </w:tc>
        <w:tc>
          <w:tcPr>
            <w:tcW w:w="596" w:type="dxa"/>
            <w:tcBorders>
              <w:tl2br w:val="nil"/>
              <w:tr2bl w:val="nil"/>
            </w:tcBorders>
            <w:vAlign w:val="center"/>
          </w:tcPr>
          <w:p w14:paraId="18B80642"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66D4DBA1"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 计算机网络(2)</w:t>
            </w:r>
          </w:p>
          <w:p w14:paraId="0EFA9E89"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2 Internet的服务功能</w:t>
            </w:r>
          </w:p>
          <w:p w14:paraId="3FA0A897"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 Web和浏览器</w:t>
            </w:r>
          </w:p>
          <w:p w14:paraId="117072E3"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4局域网的基础架构</w:t>
            </w:r>
          </w:p>
          <w:p w14:paraId="21F433A0"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5物联网</w:t>
            </w:r>
          </w:p>
          <w:p w14:paraId="306D4DB4"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6企业内部网和外联网</w:t>
            </w:r>
          </w:p>
          <w:p w14:paraId="6C4ABE4A"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7集群与网格技术</w:t>
            </w:r>
          </w:p>
        </w:tc>
        <w:tc>
          <w:tcPr>
            <w:tcW w:w="1620" w:type="dxa"/>
            <w:tcBorders>
              <w:tl2br w:val="nil"/>
              <w:tr2bl w:val="nil"/>
            </w:tcBorders>
            <w:vAlign w:val="center"/>
          </w:tcPr>
          <w:p w14:paraId="0A731D2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阅读教材P243-P260</w:t>
            </w:r>
          </w:p>
          <w:p w14:paraId="7D328688"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阅读书目1（P112-P125）</w:t>
            </w:r>
          </w:p>
          <w:p w14:paraId="16600B0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阅读书目2（P144-P156）</w:t>
            </w:r>
          </w:p>
          <w:p w14:paraId="7D944D61"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阅读书目3（P99-p120）</w:t>
            </w:r>
          </w:p>
        </w:tc>
        <w:tc>
          <w:tcPr>
            <w:tcW w:w="1110" w:type="dxa"/>
            <w:tcBorders>
              <w:tl2br w:val="nil"/>
              <w:tr2bl w:val="nil"/>
            </w:tcBorders>
            <w:vAlign w:val="center"/>
          </w:tcPr>
          <w:p w14:paraId="3D697EC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指定教材《计</w:t>
            </w:r>
            <w:r>
              <w:rPr>
                <w:rFonts w:ascii="宋体" w:hAnsi="宋体" w:hint="eastAsia"/>
                <w:color w:val="000000"/>
                <w:szCs w:val="21"/>
                <w14:textFill>
                  <w14:solidFill>
                    <w14:srgbClr w14:val="000000">
                      <w14:lumMod w14:val="75000"/>
                      <w14:lumOff w14:val="25000"/>
                    </w14:srgbClr>
                  </w14:solidFill>
                </w14:textFill>
              </w:rPr>
              <w:lastRenderedPageBreak/>
              <w:t>算机导论第三版》</w:t>
            </w:r>
          </w:p>
        </w:tc>
        <w:tc>
          <w:tcPr>
            <w:tcW w:w="2835" w:type="dxa"/>
            <w:tcBorders>
              <w:tl2br w:val="nil"/>
              <w:tr2bl w:val="nil"/>
            </w:tcBorders>
            <w:vAlign w:val="center"/>
          </w:tcPr>
          <w:p w14:paraId="13312136"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课堂随机提问检验阅读情况，</w:t>
            </w:r>
            <w:r>
              <w:rPr>
                <w:rFonts w:ascii="宋体" w:hAnsi="宋体" w:hint="eastAsia"/>
                <w:b/>
                <w:color w:val="000000"/>
                <w:szCs w:val="21"/>
                <w14:textFill>
                  <w14:solidFill>
                    <w14:srgbClr w14:val="000000">
                      <w14:lumMod w14:val="75000"/>
                      <w14:lumOff w14:val="25000"/>
                    </w14:srgbClr>
                  </w14:solidFill>
                </w14:textFill>
              </w:rPr>
              <w:t>课堂</w:t>
            </w:r>
            <w:r>
              <w:rPr>
                <w:rFonts w:ascii="宋体" w:hAnsi="宋体" w:hint="eastAsia"/>
                <w:b/>
                <w:color w:val="000000"/>
                <w:szCs w:val="21"/>
                <w14:textFill>
                  <w14:solidFill>
                    <w14:srgbClr w14:val="000000">
                      <w14:lumMod w14:val="75000"/>
                      <w14:lumOff w14:val="25000"/>
                    </w14:srgbClr>
                  </w14:solidFill>
                </w14:textFill>
              </w:rPr>
              <w:lastRenderedPageBreak/>
              <w:t>检测</w:t>
            </w:r>
            <w:r>
              <w:rPr>
                <w:rFonts w:ascii="宋体" w:hAnsi="宋体" w:hint="eastAsia"/>
                <w:color w:val="000000"/>
                <w:szCs w:val="21"/>
                <w14:textFill>
                  <w14:solidFill>
                    <w14:srgbClr w14:val="000000">
                      <w14:lumMod w14:val="75000"/>
                      <w14:lumOff w14:val="25000"/>
                    </w14:srgbClr>
                  </w14:solidFill>
                </w14:textFill>
              </w:rPr>
              <w:t>：内部网和外联网的相同点和不同点？单工、半双工和全双工区别？</w:t>
            </w:r>
          </w:p>
          <w:p w14:paraId="5ED3DFB2"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b/>
                <w:color w:val="000000"/>
                <w:szCs w:val="21"/>
                <w14:textFill>
                  <w14:solidFill>
                    <w14:srgbClr w14:val="000000">
                      <w14:lumMod w14:val="75000"/>
                      <w14:lumOff w14:val="25000"/>
                    </w14:srgbClr>
                  </w14:solidFill>
                </w14:textFill>
              </w:rPr>
              <w:t>课后习题</w:t>
            </w:r>
            <w:r>
              <w:rPr>
                <w:rFonts w:ascii="宋体" w:hAnsi="宋体" w:hint="eastAsia"/>
                <w:color w:val="000000"/>
                <w:szCs w:val="21"/>
                <w14:textFill>
                  <w14:solidFill>
                    <w14:srgbClr w14:val="000000">
                      <w14:lumMod w14:val="75000"/>
                      <w14:lumOff w14:val="25000"/>
                    </w14:srgbClr>
                  </w14:solidFill>
                </w14:textFill>
              </w:rPr>
              <w:t>：完成教材P261课后简答题7,8,10题，选择题3-4</w:t>
            </w:r>
          </w:p>
        </w:tc>
      </w:tr>
      <w:tr w:rsidR="001C2B24" w14:paraId="1324D1EA"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1762AB47"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lastRenderedPageBreak/>
              <w:t>第12周</w:t>
            </w:r>
          </w:p>
        </w:tc>
        <w:tc>
          <w:tcPr>
            <w:tcW w:w="596" w:type="dxa"/>
            <w:tcBorders>
              <w:tl2br w:val="nil"/>
              <w:tr2bl w:val="nil"/>
            </w:tcBorders>
            <w:vAlign w:val="center"/>
          </w:tcPr>
          <w:p w14:paraId="3F5193F1"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37A55F07"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实验6： C语言、Python语言及Java语言环境搭建</w:t>
            </w:r>
          </w:p>
          <w:p w14:paraId="5E3B62DD"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1&gt; C语言环境安装</w:t>
            </w:r>
          </w:p>
          <w:p w14:paraId="274C9187"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2&gt; 第一个C语言程序</w:t>
            </w:r>
          </w:p>
          <w:p w14:paraId="3F77A855"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3&gt; Python语言环境安装</w:t>
            </w:r>
          </w:p>
          <w:p w14:paraId="6C8198D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4&gt;第一个Python程序</w:t>
            </w:r>
          </w:p>
          <w:p w14:paraId="42D2949A"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5&gt; Java语言环境安装</w:t>
            </w:r>
          </w:p>
          <w:p w14:paraId="239BBFD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6&gt; 第一个Java程序</w:t>
            </w:r>
          </w:p>
        </w:tc>
        <w:tc>
          <w:tcPr>
            <w:tcW w:w="1620" w:type="dxa"/>
            <w:tcBorders>
              <w:tl2br w:val="nil"/>
              <w:tr2bl w:val="nil"/>
            </w:tcBorders>
            <w:vAlign w:val="center"/>
          </w:tcPr>
          <w:p w14:paraId="291CA561"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阅读《计算机导论实验指导》实验6</w:t>
            </w:r>
          </w:p>
          <w:p w14:paraId="4B014C22"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p>
        </w:tc>
        <w:tc>
          <w:tcPr>
            <w:tcW w:w="1110" w:type="dxa"/>
            <w:tcBorders>
              <w:tl2br w:val="nil"/>
              <w:tr2bl w:val="nil"/>
            </w:tcBorders>
            <w:vAlign w:val="center"/>
          </w:tcPr>
          <w:p w14:paraId="0BD2A2A6"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《计算机导论实验指导》</w:t>
            </w:r>
          </w:p>
        </w:tc>
        <w:tc>
          <w:tcPr>
            <w:tcW w:w="2835" w:type="dxa"/>
            <w:tcBorders>
              <w:tl2br w:val="nil"/>
              <w:tr2bl w:val="nil"/>
            </w:tcBorders>
            <w:vAlign w:val="center"/>
          </w:tcPr>
          <w:p w14:paraId="2AB67C2B"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课堂检测：C语言开发环境有哪些？</w:t>
            </w:r>
            <w:proofErr w:type="spellStart"/>
            <w:r>
              <w:rPr>
                <w:rFonts w:ascii="宋体" w:hAnsi="宋体" w:hint="eastAsia"/>
                <w:color w:val="000000"/>
                <w:szCs w:val="21"/>
                <w14:textFill>
                  <w14:solidFill>
                    <w14:srgbClr w14:val="000000">
                      <w14:lumMod w14:val="75000"/>
                      <w14:lumOff w14:val="25000"/>
                    </w14:srgbClr>
                  </w14:solidFill>
                </w14:textFill>
              </w:rPr>
              <w:t>Pytho</w:t>
            </w:r>
            <w:proofErr w:type="spellEnd"/>
            <w:r>
              <w:rPr>
                <w:rFonts w:ascii="宋体" w:hAnsi="宋体" w:hint="eastAsia"/>
                <w:color w:val="000000"/>
                <w:szCs w:val="21"/>
                <w14:textFill>
                  <w14:solidFill>
                    <w14:srgbClr w14:val="000000">
                      <w14:lumMod w14:val="75000"/>
                      <w14:lumOff w14:val="25000"/>
                    </w14:srgbClr>
                  </w14:solidFill>
                </w14:textFill>
              </w:rPr>
              <w:t>语言主要应用在哪些方面？Java属于什么类型编程语言？</w:t>
            </w:r>
          </w:p>
          <w:p w14:paraId="35C64A80" w14:textId="77777777" w:rsidR="001C2B24" w:rsidRPr="00E21DAD"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p>
        </w:tc>
      </w:tr>
      <w:tr w:rsidR="001C2B24" w14:paraId="12527194"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0695C771"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第13周</w:t>
            </w:r>
          </w:p>
        </w:tc>
        <w:tc>
          <w:tcPr>
            <w:tcW w:w="596" w:type="dxa"/>
            <w:tcBorders>
              <w:tl2br w:val="nil"/>
              <w:tr2bl w:val="nil"/>
            </w:tcBorders>
            <w:vAlign w:val="center"/>
          </w:tcPr>
          <w:p w14:paraId="3B10EDD4"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待定</w:t>
            </w:r>
          </w:p>
        </w:tc>
        <w:tc>
          <w:tcPr>
            <w:tcW w:w="3150" w:type="dxa"/>
            <w:tcBorders>
              <w:tl2br w:val="nil"/>
              <w:tr2bl w:val="nil"/>
            </w:tcBorders>
            <w:vAlign w:val="center"/>
          </w:tcPr>
          <w:p w14:paraId="1380A533"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 软件工程</w:t>
            </w:r>
          </w:p>
          <w:p w14:paraId="494E5E6F"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2软件工程的概念</w:t>
            </w:r>
          </w:p>
          <w:p w14:paraId="5E89980C"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3软件开发模型</w:t>
            </w:r>
          </w:p>
          <w:p w14:paraId="5F9AE863"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4软件开发方法</w:t>
            </w:r>
          </w:p>
          <w:p w14:paraId="54D20A9C"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5软件过程和过程改进</w:t>
            </w:r>
          </w:p>
          <w:p w14:paraId="18EDEB0D"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p>
        </w:tc>
        <w:tc>
          <w:tcPr>
            <w:tcW w:w="1620" w:type="dxa"/>
            <w:tcBorders>
              <w:tl2br w:val="nil"/>
              <w:tr2bl w:val="nil"/>
            </w:tcBorders>
            <w:vAlign w:val="center"/>
          </w:tcPr>
          <w:p w14:paraId="7A5F062B"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阅读教材P263-P274</w:t>
            </w:r>
          </w:p>
          <w:p w14:paraId="2A7CA58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阅读书目1（P182-185）</w:t>
            </w:r>
          </w:p>
          <w:p w14:paraId="0AE6A993"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阅读书目2（P156-p167）</w:t>
            </w:r>
          </w:p>
          <w:p w14:paraId="4E04201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阅读书目4（P112-p127）阅读教材P276-P283</w:t>
            </w:r>
          </w:p>
          <w:p w14:paraId="0F506C07"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阅读书目1（P185-P193）</w:t>
            </w:r>
          </w:p>
          <w:p w14:paraId="1B4CEF3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阅读书目2（P128-p139）</w:t>
            </w:r>
          </w:p>
        </w:tc>
        <w:tc>
          <w:tcPr>
            <w:tcW w:w="1110" w:type="dxa"/>
            <w:tcBorders>
              <w:tl2br w:val="nil"/>
              <w:tr2bl w:val="nil"/>
            </w:tcBorders>
            <w:vAlign w:val="center"/>
          </w:tcPr>
          <w:p w14:paraId="7181939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指定教材《计算机导论第三版》，指定阅读笔记</w:t>
            </w:r>
          </w:p>
          <w:p w14:paraId="13086280" w14:textId="77777777" w:rsidR="001C2B24" w:rsidRPr="00E21DAD"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p>
        </w:tc>
        <w:tc>
          <w:tcPr>
            <w:tcW w:w="2835" w:type="dxa"/>
            <w:tcBorders>
              <w:tl2br w:val="nil"/>
              <w:tr2bl w:val="nil"/>
            </w:tcBorders>
            <w:vAlign w:val="center"/>
          </w:tcPr>
          <w:p w14:paraId="43B77D2D"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课堂随机提问检验阅读情况，</w:t>
            </w:r>
            <w:r>
              <w:rPr>
                <w:rFonts w:ascii="宋体" w:hAnsi="宋体" w:hint="eastAsia"/>
                <w:b/>
                <w:color w:val="000000"/>
                <w:szCs w:val="21"/>
                <w14:textFill>
                  <w14:solidFill>
                    <w14:srgbClr w14:val="000000">
                      <w14:lumMod w14:val="75000"/>
                      <w14:lumOff w14:val="25000"/>
                    </w14:srgbClr>
                  </w14:solidFill>
                </w14:textFill>
              </w:rPr>
              <w:t>课堂检测</w:t>
            </w:r>
            <w:r>
              <w:rPr>
                <w:rFonts w:ascii="宋体" w:hAnsi="宋体" w:hint="eastAsia"/>
                <w:color w:val="000000"/>
                <w:szCs w:val="21"/>
                <w14:textFill>
                  <w14:solidFill>
                    <w14:srgbClr w14:val="000000">
                      <w14:lumMod w14:val="75000"/>
                      <w14:lumOff w14:val="25000"/>
                    </w14:srgbClr>
                  </w14:solidFill>
                </w14:textFill>
              </w:rPr>
              <w:t>：什么是软件工程的核心思想？</w:t>
            </w:r>
          </w:p>
          <w:p w14:paraId="7149F56C"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软件生命周期各阶段？</w:t>
            </w:r>
          </w:p>
          <w:p w14:paraId="3D59146A"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b/>
                <w:color w:val="000000"/>
                <w:szCs w:val="21"/>
                <w14:textFill>
                  <w14:solidFill>
                    <w14:srgbClr w14:val="000000">
                      <w14:lumMod w14:val="75000"/>
                      <w14:lumOff w14:val="25000"/>
                    </w14:srgbClr>
                  </w14:solidFill>
                </w14:textFill>
              </w:rPr>
              <w:t>课后习题</w:t>
            </w:r>
            <w:r>
              <w:rPr>
                <w:rFonts w:ascii="宋体" w:hAnsi="宋体" w:hint="eastAsia"/>
                <w:color w:val="000000"/>
                <w:szCs w:val="21"/>
                <w14:textFill>
                  <w14:solidFill>
                    <w14:srgbClr w14:val="000000">
                      <w14:lumMod w14:val="75000"/>
                      <w14:lumOff w14:val="25000"/>
                    </w14:srgbClr>
                  </w14:solidFill>
                </w14:textFill>
              </w:rPr>
              <w:t>：完成教材P284简答题1, 2题</w:t>
            </w:r>
          </w:p>
          <w:p w14:paraId="1D70FACE"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完成教材P284简答题8,12题</w:t>
            </w:r>
          </w:p>
        </w:tc>
      </w:tr>
      <w:tr w:rsidR="001C2B24" w14:paraId="67D2A789"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7FDBEBD7"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第14周</w:t>
            </w:r>
          </w:p>
        </w:tc>
        <w:tc>
          <w:tcPr>
            <w:tcW w:w="596" w:type="dxa"/>
            <w:tcBorders>
              <w:tl2br w:val="nil"/>
              <w:tr2bl w:val="nil"/>
            </w:tcBorders>
            <w:vAlign w:val="center"/>
          </w:tcPr>
          <w:p w14:paraId="32F39656"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000000"/>
                <w:szCs w:val="18"/>
                <w14:textFill>
                  <w14:solidFill>
                    <w14:srgbClr w14:val="000000">
                      <w14:lumMod w14:val="75000"/>
                      <w14:lumOff w14:val="25000"/>
                    </w14:srgbClr>
                  </w14:solidFill>
                </w14:textFill>
              </w:rPr>
            </w:pPr>
            <w:r>
              <w:rPr>
                <w:rFonts w:ascii="微软雅黑" w:eastAsia="微软雅黑" w:hAnsi="微软雅黑" w:cs="宋体" w:hint="eastAsia"/>
                <w:bCs/>
                <w:color w:val="000000"/>
                <w:szCs w:val="18"/>
                <w14:textFill>
                  <w14:solidFill>
                    <w14:srgbClr w14:val="000000">
                      <w14:lumMod w14:val="75000"/>
                      <w14:lumOff w14:val="25000"/>
                    </w14:srgbClr>
                  </w14:solidFill>
                </w14:textFill>
              </w:rPr>
              <w:t>待定</w:t>
            </w:r>
          </w:p>
        </w:tc>
        <w:tc>
          <w:tcPr>
            <w:tcW w:w="3150" w:type="dxa"/>
            <w:tcBorders>
              <w:tl2br w:val="nil"/>
              <w:tr2bl w:val="nil"/>
            </w:tcBorders>
            <w:vAlign w:val="center"/>
          </w:tcPr>
          <w:p w14:paraId="45DB2534"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实验7：OFFICE 2010安装及Word 2010</w:t>
            </w:r>
          </w:p>
          <w:p w14:paraId="032F0C11"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1&gt; Word2010使用入门</w:t>
            </w:r>
          </w:p>
          <w:p w14:paraId="3EEEA94A"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Excel2010、PowerPoint使用</w:t>
            </w:r>
          </w:p>
          <w:p w14:paraId="64E14FCE"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1&gt; Excel2010使用入门</w:t>
            </w:r>
          </w:p>
          <w:p w14:paraId="32BF6D1A"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2&gt; PowerPoint2010使用入门</w:t>
            </w:r>
          </w:p>
        </w:tc>
        <w:tc>
          <w:tcPr>
            <w:tcW w:w="1620" w:type="dxa"/>
            <w:tcBorders>
              <w:tl2br w:val="nil"/>
              <w:tr2bl w:val="nil"/>
            </w:tcBorders>
            <w:vAlign w:val="center"/>
          </w:tcPr>
          <w:p w14:paraId="74C93B0F"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阅读《计算机导论实验指导》实验7</w:t>
            </w:r>
          </w:p>
        </w:tc>
        <w:tc>
          <w:tcPr>
            <w:tcW w:w="1110" w:type="dxa"/>
            <w:tcBorders>
              <w:tl2br w:val="nil"/>
              <w:tr2bl w:val="nil"/>
            </w:tcBorders>
            <w:vAlign w:val="center"/>
          </w:tcPr>
          <w:p w14:paraId="66EBACA0"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指定教材《计算机导论第三版》，指定阅读笔记</w:t>
            </w:r>
          </w:p>
          <w:p w14:paraId="7A4A71D4"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《计算机导论实验指导》</w:t>
            </w:r>
          </w:p>
        </w:tc>
        <w:tc>
          <w:tcPr>
            <w:tcW w:w="2835" w:type="dxa"/>
            <w:tcBorders>
              <w:tl2br w:val="nil"/>
              <w:tr2bl w:val="nil"/>
            </w:tcBorders>
            <w:vAlign w:val="center"/>
          </w:tcPr>
          <w:p w14:paraId="14FDCDF3" w14:textId="77777777" w:rsidR="001C2B24"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课堂检测：Word文档操作中的粘贴复制快捷键是？如何设置页眉页脚？</w:t>
            </w:r>
            <w:r>
              <w:rPr>
                <w:rFonts w:ascii="宋体" w:hAnsi="宋体"/>
                <w:color w:val="000000"/>
                <w:szCs w:val="21"/>
                <w14:textFill>
                  <w14:solidFill>
                    <w14:srgbClr w14:val="000000">
                      <w14:lumMod w14:val="75000"/>
                      <w14:lumOff w14:val="25000"/>
                    </w14:srgbClr>
                  </w14:solidFill>
                </w14:textFill>
              </w:rPr>
              <w:t xml:space="preserve"> </w:t>
            </w:r>
            <w:r>
              <w:rPr>
                <w:rFonts w:ascii="宋体" w:hAnsi="宋体" w:hint="eastAsia"/>
                <w:color w:val="000000"/>
                <w:szCs w:val="21"/>
                <w14:textFill>
                  <w14:solidFill>
                    <w14:srgbClr w14:val="000000">
                      <w14:lumMod w14:val="75000"/>
                      <w14:lumOff w14:val="25000"/>
                    </w14:srgbClr>
                  </w14:solidFill>
                </w14:textFill>
              </w:rPr>
              <w:t xml:space="preserve"> Excel表头斜线画法？PowerPoint幻灯片放映方式？动画设置？</w:t>
            </w:r>
          </w:p>
        </w:tc>
      </w:tr>
      <w:tr w:rsidR="001C2B24" w14:paraId="7606E954" w14:textId="77777777" w:rsidTr="009E2FC7">
        <w:trPr>
          <w:trHeight w:val="403"/>
        </w:trPr>
        <w:tc>
          <w:tcPr>
            <w:cnfStyle w:val="001000000000" w:firstRow="0" w:lastRow="0" w:firstColumn="1" w:lastColumn="0" w:oddVBand="0" w:evenVBand="0" w:oddHBand="0" w:evenHBand="0" w:firstRowFirstColumn="0" w:firstRowLastColumn="0" w:lastRowFirstColumn="0" w:lastRowLastColumn="0"/>
            <w:tcW w:w="709" w:type="dxa"/>
            <w:tcBorders>
              <w:tl2br w:val="nil"/>
              <w:tr2bl w:val="nil"/>
            </w:tcBorders>
            <w:vAlign w:val="center"/>
          </w:tcPr>
          <w:p w14:paraId="17721ED2" w14:textId="77777777" w:rsidR="001C2B24" w:rsidRDefault="001C2B24" w:rsidP="009E2FC7">
            <w:pPr>
              <w:jc w:val="center"/>
              <w:rPr>
                <w:rFonts w:ascii="宋体" w:hAnsi="宋体"/>
                <w:b w:val="0"/>
                <w:color w:val="000000"/>
                <w:szCs w:val="21"/>
                <w14:textFill>
                  <w14:solidFill>
                    <w14:srgbClr w14:val="000000">
                      <w14:lumMod w14:val="85000"/>
                      <w14:lumOff w14:val="15000"/>
                    </w14:srgbClr>
                  </w14:solidFill>
                </w14:textFill>
              </w:rPr>
            </w:pPr>
            <w:r>
              <w:rPr>
                <w:rFonts w:ascii="宋体" w:hAnsi="宋体" w:hint="eastAsia"/>
                <w:b w:val="0"/>
                <w:color w:val="000000"/>
                <w:szCs w:val="21"/>
                <w14:textFill>
                  <w14:solidFill>
                    <w14:srgbClr w14:val="000000">
                      <w14:lumMod w14:val="85000"/>
                      <w14:lumOff w14:val="15000"/>
                    </w14:srgbClr>
                  </w14:solidFill>
                </w14:textFill>
              </w:rPr>
              <w:t>第15周</w:t>
            </w:r>
          </w:p>
        </w:tc>
        <w:tc>
          <w:tcPr>
            <w:tcW w:w="596" w:type="dxa"/>
            <w:tcBorders>
              <w:tl2br w:val="nil"/>
              <w:tr2bl w:val="nil"/>
            </w:tcBorders>
            <w:vAlign w:val="center"/>
          </w:tcPr>
          <w:p w14:paraId="10150EEC" w14:textId="77777777" w:rsidR="001C2B24" w:rsidRDefault="001C2B24" w:rsidP="009E2FC7">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21"/>
                <w14:textFill>
                  <w14:solidFill>
                    <w14:srgbClr w14:val="000000">
                      <w14:lumMod w14:val="75000"/>
                      <w14:lumOff w14:val="25000"/>
                    </w14:srgbClr>
                  </w14:solidFill>
                </w14:textFill>
              </w:rPr>
            </w:pPr>
            <w:r>
              <w:rPr>
                <w:rFonts w:ascii="宋体" w:hAnsi="宋体" w:cs="宋体" w:hint="eastAsia"/>
                <w:color w:val="000000"/>
                <w:szCs w:val="21"/>
                <w14:textFill>
                  <w14:solidFill>
                    <w14:srgbClr w14:val="000000">
                      <w14:lumMod w14:val="75000"/>
                      <w14:lumOff w14:val="25000"/>
                    </w14:srgbClr>
                  </w14:solidFill>
                </w14:textFill>
              </w:rPr>
              <w:t>待定</w:t>
            </w:r>
          </w:p>
        </w:tc>
        <w:tc>
          <w:tcPr>
            <w:tcW w:w="3150" w:type="dxa"/>
            <w:tcBorders>
              <w:tl2br w:val="nil"/>
              <w:tr2bl w:val="nil"/>
            </w:tcBorders>
            <w:vAlign w:val="center"/>
          </w:tcPr>
          <w:p w14:paraId="12EA22CB"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1 计算机信息安全技术</w:t>
            </w:r>
          </w:p>
          <w:p w14:paraId="3B457BEB"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2计算机信息安全面临的威胁</w:t>
            </w:r>
          </w:p>
          <w:p w14:paraId="73AFCCB8"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3保密技术和防御技术</w:t>
            </w:r>
          </w:p>
          <w:p w14:paraId="3A4DB3B1"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4虚拟专用网</w:t>
            </w:r>
          </w:p>
          <w:p w14:paraId="51F36916"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5审计与监控技术</w:t>
            </w:r>
          </w:p>
          <w:p w14:paraId="02135E64"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6计算机病毒</w:t>
            </w:r>
          </w:p>
          <w:p w14:paraId="3C18DD4C" w14:textId="77777777" w:rsidR="001C2B24"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7无线传感器网络与智能卡的安全</w:t>
            </w:r>
          </w:p>
        </w:tc>
        <w:tc>
          <w:tcPr>
            <w:tcW w:w="1620" w:type="dxa"/>
            <w:tcBorders>
              <w:tl2br w:val="nil"/>
              <w:tr2bl w:val="nil"/>
            </w:tcBorders>
            <w:vAlign w:val="center"/>
          </w:tcPr>
          <w:p w14:paraId="20EE8494"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阅读教材P285-P310</w:t>
            </w:r>
          </w:p>
          <w:p w14:paraId="7960F5AF"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阅读书目1（p277-P294）</w:t>
            </w:r>
          </w:p>
          <w:p w14:paraId="17BE2533"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阅读书目2（P140-</w:t>
            </w:r>
            <w:r>
              <w:rPr>
                <w:rFonts w:ascii="宋体" w:hAnsi="宋体" w:hint="eastAsia"/>
                <w:color w:val="000000"/>
                <w:szCs w:val="21"/>
                <w14:textFill>
                  <w14:solidFill>
                    <w14:srgbClr w14:val="000000">
                      <w14:lumMod w14:val="75000"/>
                      <w14:lumOff w14:val="25000"/>
                    </w14:srgbClr>
                  </w14:solidFill>
                </w14:textFill>
              </w:rPr>
              <w:lastRenderedPageBreak/>
              <w:t>p152）</w:t>
            </w:r>
          </w:p>
          <w:p w14:paraId="74A5DB48"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阅读书目5（P135-p150）</w:t>
            </w:r>
          </w:p>
        </w:tc>
        <w:tc>
          <w:tcPr>
            <w:tcW w:w="1110" w:type="dxa"/>
            <w:tcBorders>
              <w:tl2br w:val="nil"/>
              <w:tr2bl w:val="nil"/>
            </w:tcBorders>
            <w:vAlign w:val="center"/>
          </w:tcPr>
          <w:p w14:paraId="19DA5D7B"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lastRenderedPageBreak/>
              <w:t>指定教材《计算机导论第三版》，指定阅读笔记</w:t>
            </w:r>
          </w:p>
        </w:tc>
        <w:tc>
          <w:tcPr>
            <w:tcW w:w="2835" w:type="dxa"/>
            <w:tcBorders>
              <w:tl2br w:val="nil"/>
              <w:tr2bl w:val="nil"/>
            </w:tcBorders>
            <w:vAlign w:val="center"/>
          </w:tcPr>
          <w:p w14:paraId="69410921"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color w:val="000000"/>
                <w:szCs w:val="21"/>
                <w14:textFill>
                  <w14:solidFill>
                    <w14:srgbClr w14:val="000000">
                      <w14:lumMod w14:val="75000"/>
                      <w14:lumOff w14:val="25000"/>
                    </w14:srgbClr>
                  </w14:solidFill>
                </w14:textFill>
              </w:rPr>
              <w:t>课堂随机提问检验阅读情况，</w:t>
            </w:r>
            <w:r>
              <w:rPr>
                <w:rFonts w:ascii="宋体" w:hAnsi="宋体" w:hint="eastAsia"/>
                <w:b/>
                <w:color w:val="000000"/>
                <w:szCs w:val="21"/>
                <w14:textFill>
                  <w14:solidFill>
                    <w14:srgbClr w14:val="000000">
                      <w14:lumMod w14:val="75000"/>
                      <w14:lumOff w14:val="25000"/>
                    </w14:srgbClr>
                  </w14:solidFill>
                </w14:textFill>
              </w:rPr>
              <w:t>课堂检测</w:t>
            </w:r>
            <w:r>
              <w:rPr>
                <w:rFonts w:ascii="宋体" w:hAnsi="宋体" w:hint="eastAsia"/>
                <w:color w:val="000000"/>
                <w:szCs w:val="21"/>
                <w14:textFill>
                  <w14:solidFill>
                    <w14:srgbClr w14:val="000000">
                      <w14:lumMod w14:val="75000"/>
                      <w14:lumOff w14:val="25000"/>
                    </w14:srgbClr>
                  </w14:solidFill>
                </w14:textFill>
              </w:rPr>
              <w:t>：计算机是怎样威胁个人隐私的？计算机犯罪有哪4种？计算机病毒产生的原因是什么？VPN是什么？</w:t>
            </w:r>
          </w:p>
          <w:p w14:paraId="7F0821D5"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21"/>
                <w14:textFill>
                  <w14:solidFill>
                    <w14:srgbClr w14:val="000000">
                      <w14:lumMod w14:val="75000"/>
                      <w14:lumOff w14:val="25000"/>
                    </w14:srgbClr>
                  </w14:solidFill>
                </w14:textFill>
              </w:rPr>
            </w:pPr>
            <w:r>
              <w:rPr>
                <w:rFonts w:ascii="宋体" w:hAnsi="宋体" w:hint="eastAsia"/>
                <w:b/>
                <w:color w:val="000000"/>
                <w:szCs w:val="21"/>
                <w14:textFill>
                  <w14:solidFill>
                    <w14:srgbClr w14:val="000000">
                      <w14:lumMod w14:val="75000"/>
                      <w14:lumOff w14:val="25000"/>
                    </w14:srgbClr>
                  </w14:solidFill>
                </w14:textFill>
              </w:rPr>
              <w:lastRenderedPageBreak/>
              <w:t>课后习题</w:t>
            </w:r>
            <w:r>
              <w:rPr>
                <w:rFonts w:ascii="宋体" w:hAnsi="宋体" w:hint="eastAsia"/>
                <w:color w:val="000000"/>
                <w:szCs w:val="21"/>
                <w14:textFill>
                  <w14:solidFill>
                    <w14:srgbClr w14:val="000000">
                      <w14:lumMod w14:val="75000"/>
                      <w14:lumOff w14:val="25000"/>
                    </w14:srgbClr>
                  </w14:solidFill>
                </w14:textFill>
              </w:rPr>
              <w:t>：完成教材P310简答题1-3题</w:t>
            </w:r>
          </w:p>
        </w:tc>
      </w:tr>
    </w:tbl>
    <w:p w14:paraId="02322C96" w14:textId="77777777" w:rsidR="001C2B24" w:rsidRDefault="001C2B24" w:rsidP="001C2B24">
      <w:pPr>
        <w:spacing w:line="360" w:lineRule="auto"/>
        <w:ind w:firstLineChars="200" w:firstLine="480"/>
        <w:rPr>
          <w:rFonts w:ascii="宋体" w:hAnsi="宋体"/>
          <w:sz w:val="24"/>
        </w:rPr>
      </w:pPr>
    </w:p>
    <w:p w14:paraId="59E52DB7" w14:textId="77777777" w:rsidR="001C2B24" w:rsidRDefault="001C2B24" w:rsidP="001C2B24">
      <w:pPr>
        <w:spacing w:line="360" w:lineRule="auto"/>
        <w:ind w:firstLineChars="200" w:firstLine="480"/>
        <w:rPr>
          <w:rFonts w:ascii="宋体" w:hAnsi="宋体"/>
          <w:sz w:val="24"/>
        </w:rPr>
      </w:pPr>
    </w:p>
    <w:p w14:paraId="48179A4D"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tbl>
      <w:tblPr>
        <w:tblStyle w:val="a7"/>
        <w:tblW w:w="852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2130"/>
        <w:gridCol w:w="3081"/>
        <w:gridCol w:w="1418"/>
        <w:gridCol w:w="1893"/>
      </w:tblGrid>
      <w:tr w:rsidR="001C2B24" w14:paraId="3D29670D" w14:textId="77777777" w:rsidTr="009E2FC7">
        <w:tc>
          <w:tcPr>
            <w:tcW w:w="6629" w:type="dxa"/>
            <w:gridSpan w:val="3"/>
          </w:tcPr>
          <w:p w14:paraId="4C875E21" w14:textId="77777777" w:rsidR="001C2B24" w:rsidRDefault="001C2B24" w:rsidP="009E2FC7">
            <w:pPr>
              <w:jc w:val="center"/>
              <w:rPr>
                <w:rFonts w:ascii="宋体"/>
                <w:b/>
                <w:bCs/>
                <w:sz w:val="24"/>
              </w:rPr>
            </w:pPr>
            <w:r>
              <w:rPr>
                <w:rFonts w:ascii="宋体" w:hint="eastAsia"/>
                <w:b/>
                <w:bCs/>
                <w:sz w:val="24"/>
              </w:rPr>
              <w:t>考核方式</w:t>
            </w:r>
          </w:p>
        </w:tc>
        <w:tc>
          <w:tcPr>
            <w:tcW w:w="1893" w:type="dxa"/>
          </w:tcPr>
          <w:p w14:paraId="0032EFE2" w14:textId="77777777" w:rsidR="001C2B24" w:rsidRDefault="001C2B24" w:rsidP="009E2FC7">
            <w:pPr>
              <w:jc w:val="center"/>
              <w:rPr>
                <w:rFonts w:ascii="宋体"/>
                <w:b/>
                <w:bCs/>
                <w:sz w:val="24"/>
              </w:rPr>
            </w:pPr>
            <w:r>
              <w:rPr>
                <w:rFonts w:ascii="宋体" w:hint="eastAsia"/>
                <w:b/>
                <w:bCs/>
                <w:sz w:val="24"/>
              </w:rPr>
              <w:t>成绩比例</w:t>
            </w:r>
          </w:p>
        </w:tc>
      </w:tr>
      <w:tr w:rsidR="001C2B24" w14:paraId="238A1081" w14:textId="77777777" w:rsidTr="009E2FC7">
        <w:trPr>
          <w:trHeight w:val="120"/>
        </w:trPr>
        <w:tc>
          <w:tcPr>
            <w:tcW w:w="6629" w:type="dxa"/>
            <w:gridSpan w:val="3"/>
          </w:tcPr>
          <w:p w14:paraId="78632F2B" w14:textId="77777777" w:rsidR="001C2B24" w:rsidRDefault="001C2B24" w:rsidP="009E2FC7">
            <w:pPr>
              <w:jc w:val="center"/>
              <w:rPr>
                <w:rFonts w:ascii="宋体"/>
                <w:bCs/>
                <w:sz w:val="24"/>
              </w:rPr>
            </w:pPr>
            <w:r>
              <w:rPr>
                <w:rFonts w:ascii="宋体" w:hint="eastAsia"/>
                <w:bCs/>
                <w:sz w:val="24"/>
              </w:rPr>
              <w:t xml:space="preserve">      期末笔试</w:t>
            </w:r>
          </w:p>
        </w:tc>
        <w:tc>
          <w:tcPr>
            <w:tcW w:w="1893" w:type="dxa"/>
          </w:tcPr>
          <w:p w14:paraId="10157DDC" w14:textId="77777777" w:rsidR="001C2B24" w:rsidRDefault="001C2B24" w:rsidP="009E2FC7">
            <w:pPr>
              <w:jc w:val="center"/>
              <w:rPr>
                <w:rFonts w:ascii="宋体"/>
                <w:bCs/>
                <w:sz w:val="24"/>
              </w:rPr>
            </w:pPr>
            <w:r>
              <w:rPr>
                <w:rFonts w:ascii="宋体"/>
                <w:bCs/>
                <w:sz w:val="24"/>
              </w:rPr>
              <w:t>5</w:t>
            </w:r>
            <w:r>
              <w:rPr>
                <w:rFonts w:ascii="宋体" w:hint="eastAsia"/>
                <w:bCs/>
                <w:sz w:val="24"/>
              </w:rPr>
              <w:t>0%</w:t>
            </w:r>
          </w:p>
        </w:tc>
      </w:tr>
      <w:tr w:rsidR="001C2B24" w14:paraId="39EBD0F2" w14:textId="77777777" w:rsidTr="009E2FC7">
        <w:trPr>
          <w:trHeight w:val="208"/>
        </w:trPr>
        <w:tc>
          <w:tcPr>
            <w:tcW w:w="2130" w:type="dxa"/>
            <w:vMerge w:val="restart"/>
          </w:tcPr>
          <w:p w14:paraId="02A7E575" w14:textId="77777777" w:rsidR="001C2B24" w:rsidRDefault="001C2B24" w:rsidP="009E2FC7">
            <w:pPr>
              <w:jc w:val="center"/>
              <w:rPr>
                <w:rFonts w:ascii="宋体"/>
                <w:bCs/>
                <w:sz w:val="24"/>
              </w:rPr>
            </w:pPr>
          </w:p>
          <w:p w14:paraId="7E1A5CA4" w14:textId="77777777" w:rsidR="001C2B24" w:rsidRDefault="001C2B24" w:rsidP="009E2FC7">
            <w:pPr>
              <w:jc w:val="center"/>
              <w:rPr>
                <w:rFonts w:ascii="宋体"/>
                <w:bCs/>
                <w:sz w:val="24"/>
              </w:rPr>
            </w:pPr>
          </w:p>
          <w:p w14:paraId="5461070D" w14:textId="77777777" w:rsidR="001C2B24" w:rsidRDefault="001C2B24" w:rsidP="009E2FC7">
            <w:pPr>
              <w:jc w:val="center"/>
              <w:rPr>
                <w:rFonts w:ascii="宋体"/>
                <w:bCs/>
                <w:sz w:val="24"/>
              </w:rPr>
            </w:pPr>
            <w:r>
              <w:rPr>
                <w:rFonts w:ascii="宋体" w:hint="eastAsia"/>
                <w:bCs/>
                <w:sz w:val="24"/>
              </w:rPr>
              <w:t>平时成绩</w:t>
            </w:r>
          </w:p>
        </w:tc>
        <w:tc>
          <w:tcPr>
            <w:tcW w:w="3081" w:type="dxa"/>
          </w:tcPr>
          <w:p w14:paraId="295857DD" w14:textId="77777777" w:rsidR="001C2B24" w:rsidRDefault="001C2B24" w:rsidP="009E2FC7">
            <w:pPr>
              <w:jc w:val="center"/>
              <w:rPr>
                <w:rFonts w:ascii="宋体"/>
                <w:bCs/>
                <w:sz w:val="24"/>
              </w:rPr>
            </w:pPr>
            <w:r>
              <w:rPr>
                <w:rFonts w:ascii="宋体" w:hint="eastAsia"/>
                <w:bCs/>
                <w:sz w:val="24"/>
              </w:rPr>
              <w:t>课堂考勤</w:t>
            </w:r>
          </w:p>
        </w:tc>
        <w:tc>
          <w:tcPr>
            <w:tcW w:w="1418" w:type="dxa"/>
          </w:tcPr>
          <w:p w14:paraId="3D2F8078" w14:textId="77777777" w:rsidR="001C2B24" w:rsidRDefault="001C2B24" w:rsidP="009E2FC7">
            <w:pPr>
              <w:jc w:val="center"/>
              <w:rPr>
                <w:rFonts w:ascii="宋体"/>
                <w:bCs/>
                <w:sz w:val="24"/>
              </w:rPr>
            </w:pPr>
            <w:r>
              <w:rPr>
                <w:rFonts w:ascii="宋体" w:hint="eastAsia"/>
                <w:bCs/>
                <w:sz w:val="24"/>
              </w:rPr>
              <w:t>5%</w:t>
            </w:r>
          </w:p>
        </w:tc>
        <w:tc>
          <w:tcPr>
            <w:tcW w:w="1893" w:type="dxa"/>
            <w:vMerge w:val="restart"/>
          </w:tcPr>
          <w:p w14:paraId="6260447F" w14:textId="77777777" w:rsidR="001C2B24" w:rsidRDefault="001C2B24" w:rsidP="009E2FC7">
            <w:pPr>
              <w:jc w:val="center"/>
              <w:rPr>
                <w:rFonts w:ascii="宋体"/>
                <w:bCs/>
                <w:sz w:val="24"/>
              </w:rPr>
            </w:pPr>
          </w:p>
          <w:p w14:paraId="2230B23A" w14:textId="77777777" w:rsidR="001C2B24" w:rsidRDefault="001C2B24" w:rsidP="009E2FC7">
            <w:pPr>
              <w:rPr>
                <w:rFonts w:ascii="宋体"/>
                <w:bCs/>
                <w:sz w:val="24"/>
              </w:rPr>
            </w:pPr>
          </w:p>
          <w:p w14:paraId="413218BD" w14:textId="77777777" w:rsidR="001C2B24" w:rsidRDefault="001C2B24" w:rsidP="009E2FC7">
            <w:pPr>
              <w:jc w:val="center"/>
              <w:rPr>
                <w:rFonts w:ascii="宋体"/>
                <w:bCs/>
                <w:sz w:val="24"/>
              </w:rPr>
            </w:pPr>
            <w:r>
              <w:rPr>
                <w:rFonts w:ascii="宋体" w:hint="eastAsia"/>
                <w:bCs/>
                <w:sz w:val="24"/>
              </w:rPr>
              <w:t>50%</w:t>
            </w:r>
          </w:p>
        </w:tc>
      </w:tr>
      <w:tr w:rsidR="001C2B24" w14:paraId="374A48ED" w14:textId="77777777" w:rsidTr="009E2FC7">
        <w:trPr>
          <w:trHeight w:val="380"/>
        </w:trPr>
        <w:tc>
          <w:tcPr>
            <w:tcW w:w="2130" w:type="dxa"/>
            <w:vMerge/>
          </w:tcPr>
          <w:p w14:paraId="26BB95EE" w14:textId="77777777" w:rsidR="001C2B24" w:rsidRDefault="001C2B24" w:rsidP="009E2FC7">
            <w:pPr>
              <w:rPr>
                <w:rFonts w:ascii="宋体"/>
                <w:bCs/>
                <w:sz w:val="24"/>
              </w:rPr>
            </w:pPr>
          </w:p>
        </w:tc>
        <w:tc>
          <w:tcPr>
            <w:tcW w:w="3081" w:type="dxa"/>
          </w:tcPr>
          <w:p w14:paraId="05737FEA" w14:textId="77777777" w:rsidR="001C2B24" w:rsidRDefault="001C2B24" w:rsidP="009E2FC7">
            <w:pPr>
              <w:jc w:val="center"/>
              <w:rPr>
                <w:rFonts w:ascii="宋体"/>
                <w:bCs/>
                <w:sz w:val="24"/>
              </w:rPr>
            </w:pPr>
            <w:r>
              <w:rPr>
                <w:rFonts w:ascii="宋体" w:hint="eastAsia"/>
                <w:bCs/>
                <w:sz w:val="24"/>
              </w:rPr>
              <w:t>课堂参与度</w:t>
            </w:r>
          </w:p>
        </w:tc>
        <w:tc>
          <w:tcPr>
            <w:tcW w:w="1418" w:type="dxa"/>
          </w:tcPr>
          <w:p w14:paraId="3AFEED2E" w14:textId="77777777" w:rsidR="001C2B24" w:rsidRDefault="001C2B24" w:rsidP="009E2FC7">
            <w:pPr>
              <w:jc w:val="center"/>
              <w:rPr>
                <w:rFonts w:ascii="宋体"/>
                <w:bCs/>
                <w:sz w:val="24"/>
              </w:rPr>
            </w:pPr>
            <w:r>
              <w:rPr>
                <w:rFonts w:ascii="宋体" w:hint="eastAsia"/>
                <w:bCs/>
                <w:sz w:val="24"/>
              </w:rPr>
              <w:t>5%</w:t>
            </w:r>
          </w:p>
        </w:tc>
        <w:tc>
          <w:tcPr>
            <w:tcW w:w="1893" w:type="dxa"/>
            <w:vMerge/>
          </w:tcPr>
          <w:p w14:paraId="60DDC7E3" w14:textId="77777777" w:rsidR="001C2B24" w:rsidRDefault="001C2B24" w:rsidP="009E2FC7">
            <w:pPr>
              <w:rPr>
                <w:rFonts w:ascii="宋体"/>
                <w:bCs/>
                <w:sz w:val="24"/>
              </w:rPr>
            </w:pPr>
          </w:p>
        </w:tc>
      </w:tr>
      <w:tr w:rsidR="001C2B24" w14:paraId="3CEFC4CF" w14:textId="77777777" w:rsidTr="009E2FC7">
        <w:trPr>
          <w:trHeight w:val="170"/>
        </w:trPr>
        <w:tc>
          <w:tcPr>
            <w:tcW w:w="2130" w:type="dxa"/>
            <w:vMerge/>
          </w:tcPr>
          <w:p w14:paraId="37DC706F" w14:textId="77777777" w:rsidR="001C2B24" w:rsidRDefault="001C2B24" w:rsidP="009E2FC7">
            <w:pPr>
              <w:rPr>
                <w:rFonts w:ascii="宋体"/>
                <w:bCs/>
                <w:sz w:val="24"/>
              </w:rPr>
            </w:pPr>
          </w:p>
        </w:tc>
        <w:tc>
          <w:tcPr>
            <w:tcW w:w="3081" w:type="dxa"/>
          </w:tcPr>
          <w:p w14:paraId="1ED21EFA" w14:textId="77777777" w:rsidR="001C2B24" w:rsidRDefault="001C2B24" w:rsidP="009E2FC7">
            <w:pPr>
              <w:jc w:val="center"/>
              <w:rPr>
                <w:rFonts w:ascii="宋体"/>
                <w:bCs/>
                <w:sz w:val="24"/>
              </w:rPr>
            </w:pPr>
            <w:r>
              <w:rPr>
                <w:rFonts w:ascii="宋体" w:hint="eastAsia"/>
                <w:bCs/>
                <w:sz w:val="24"/>
              </w:rPr>
              <w:t>平时作业</w:t>
            </w:r>
          </w:p>
        </w:tc>
        <w:tc>
          <w:tcPr>
            <w:tcW w:w="1418" w:type="dxa"/>
          </w:tcPr>
          <w:p w14:paraId="7DFB2FB0" w14:textId="77777777" w:rsidR="001C2B24" w:rsidRDefault="001C2B24" w:rsidP="009E2FC7">
            <w:pPr>
              <w:jc w:val="center"/>
              <w:rPr>
                <w:rFonts w:ascii="宋体"/>
                <w:bCs/>
                <w:sz w:val="24"/>
              </w:rPr>
            </w:pPr>
            <w:r>
              <w:rPr>
                <w:rFonts w:ascii="宋体" w:hint="eastAsia"/>
                <w:bCs/>
                <w:sz w:val="24"/>
              </w:rPr>
              <w:t>20%</w:t>
            </w:r>
          </w:p>
        </w:tc>
        <w:tc>
          <w:tcPr>
            <w:tcW w:w="1893" w:type="dxa"/>
            <w:vMerge/>
          </w:tcPr>
          <w:p w14:paraId="28616F18" w14:textId="77777777" w:rsidR="001C2B24" w:rsidRDefault="001C2B24" w:rsidP="009E2FC7">
            <w:pPr>
              <w:rPr>
                <w:rFonts w:ascii="宋体"/>
                <w:bCs/>
                <w:sz w:val="24"/>
              </w:rPr>
            </w:pPr>
          </w:p>
        </w:tc>
      </w:tr>
      <w:tr w:rsidR="001C2B24" w14:paraId="1E9E4154" w14:textId="77777777" w:rsidTr="009E2FC7">
        <w:trPr>
          <w:trHeight w:val="140"/>
        </w:trPr>
        <w:tc>
          <w:tcPr>
            <w:tcW w:w="2130" w:type="dxa"/>
            <w:vMerge/>
          </w:tcPr>
          <w:p w14:paraId="555E11EA" w14:textId="77777777" w:rsidR="001C2B24" w:rsidRDefault="001C2B24" w:rsidP="009E2FC7">
            <w:pPr>
              <w:rPr>
                <w:rFonts w:ascii="宋体"/>
                <w:bCs/>
                <w:sz w:val="24"/>
              </w:rPr>
            </w:pPr>
          </w:p>
        </w:tc>
        <w:tc>
          <w:tcPr>
            <w:tcW w:w="3081" w:type="dxa"/>
          </w:tcPr>
          <w:p w14:paraId="14E21A3F" w14:textId="77777777" w:rsidR="001C2B24" w:rsidRDefault="001C2B24" w:rsidP="009E2FC7">
            <w:pPr>
              <w:jc w:val="center"/>
              <w:rPr>
                <w:rFonts w:ascii="宋体"/>
                <w:bCs/>
                <w:sz w:val="24"/>
              </w:rPr>
            </w:pPr>
            <w:r>
              <w:rPr>
                <w:rFonts w:ascii="宋体" w:hint="eastAsia"/>
                <w:bCs/>
                <w:sz w:val="24"/>
              </w:rPr>
              <w:t>实验报告</w:t>
            </w:r>
          </w:p>
        </w:tc>
        <w:tc>
          <w:tcPr>
            <w:tcW w:w="1418" w:type="dxa"/>
          </w:tcPr>
          <w:p w14:paraId="4115AD5E" w14:textId="77777777" w:rsidR="001C2B24" w:rsidRDefault="001C2B24" w:rsidP="009E2FC7">
            <w:pPr>
              <w:jc w:val="center"/>
              <w:rPr>
                <w:rFonts w:ascii="宋体"/>
                <w:bCs/>
                <w:sz w:val="24"/>
              </w:rPr>
            </w:pPr>
            <w:r>
              <w:rPr>
                <w:rFonts w:ascii="宋体" w:hint="eastAsia"/>
                <w:bCs/>
                <w:sz w:val="24"/>
              </w:rPr>
              <w:t>20%</w:t>
            </w:r>
          </w:p>
        </w:tc>
        <w:tc>
          <w:tcPr>
            <w:tcW w:w="1893" w:type="dxa"/>
            <w:vMerge/>
          </w:tcPr>
          <w:p w14:paraId="77A8B7C0" w14:textId="77777777" w:rsidR="001C2B24" w:rsidRDefault="001C2B24" w:rsidP="009E2FC7">
            <w:pPr>
              <w:rPr>
                <w:rFonts w:ascii="宋体"/>
                <w:bCs/>
                <w:sz w:val="24"/>
              </w:rPr>
            </w:pPr>
          </w:p>
        </w:tc>
      </w:tr>
    </w:tbl>
    <w:p w14:paraId="383D01AB" w14:textId="77777777" w:rsidR="001C2B24" w:rsidRDefault="001C2B24" w:rsidP="001C2B24">
      <w:pPr>
        <w:numPr>
          <w:ilvl w:val="0"/>
          <w:numId w:val="4"/>
        </w:numPr>
        <w:spacing w:line="360" w:lineRule="auto"/>
        <w:rPr>
          <w:sz w:val="24"/>
          <w:szCs w:val="32"/>
        </w:rPr>
      </w:pPr>
      <w:r>
        <w:rPr>
          <w:rFonts w:hint="eastAsia"/>
          <w:sz w:val="24"/>
          <w:szCs w:val="32"/>
        </w:rPr>
        <w:t>考核标准及要求：</w:t>
      </w:r>
    </w:p>
    <w:p w14:paraId="1775C1E8" w14:textId="77777777" w:rsidR="001C2B24" w:rsidRDefault="001C2B24" w:rsidP="001C2B24">
      <w:pPr>
        <w:tabs>
          <w:tab w:val="left" w:pos="438"/>
        </w:tabs>
        <w:spacing w:line="360" w:lineRule="auto"/>
        <w:ind w:firstLineChars="100" w:firstLine="241"/>
        <w:rPr>
          <w:b/>
          <w:sz w:val="24"/>
          <w:szCs w:val="32"/>
        </w:rPr>
      </w:pPr>
      <w:r>
        <w:rPr>
          <w:rFonts w:ascii="宋体" w:hAnsi="宋体" w:cs="宋体" w:hint="eastAsia"/>
          <w:b/>
          <w:sz w:val="24"/>
          <w:szCs w:val="32"/>
        </w:rPr>
        <w:t>1.综合大作业</w:t>
      </w:r>
    </w:p>
    <w:p w14:paraId="1B9CB162" w14:textId="77777777" w:rsidR="001C2B24" w:rsidRDefault="001C2B24" w:rsidP="001C2B24">
      <w:pPr>
        <w:spacing w:line="360" w:lineRule="auto"/>
        <w:rPr>
          <w:sz w:val="24"/>
          <w:szCs w:val="32"/>
        </w:rPr>
      </w:pPr>
      <w:r>
        <w:rPr>
          <w:sz w:val="24"/>
          <w:szCs w:val="32"/>
        </w:rPr>
        <w:t xml:space="preserve">    </w:t>
      </w:r>
      <w:r>
        <w:rPr>
          <w:rFonts w:hint="eastAsia"/>
          <w:sz w:val="24"/>
          <w:szCs w:val="32"/>
        </w:rPr>
        <w:t>评分标准：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1C2B24" w14:paraId="543960D8" w14:textId="77777777" w:rsidTr="009E2FC7">
        <w:tc>
          <w:tcPr>
            <w:tcW w:w="6846" w:type="dxa"/>
            <w:vAlign w:val="center"/>
          </w:tcPr>
          <w:p w14:paraId="654DB6BE" w14:textId="77777777" w:rsidR="001C2B24" w:rsidRDefault="001C2B24" w:rsidP="009E2FC7">
            <w:pPr>
              <w:jc w:val="center"/>
              <w:rPr>
                <w:rFonts w:ascii="宋体"/>
                <w:b/>
                <w:bCs/>
                <w:color w:val="000000"/>
                <w:sz w:val="18"/>
                <w:szCs w:val="18"/>
              </w:rPr>
            </w:pPr>
            <w:r>
              <w:rPr>
                <w:rFonts w:ascii="宋体" w:hAnsi="宋体" w:hint="eastAsia"/>
                <w:b/>
                <w:bCs/>
                <w:color w:val="000000"/>
                <w:sz w:val="18"/>
                <w:szCs w:val="18"/>
              </w:rPr>
              <w:t>评价指标</w:t>
            </w:r>
          </w:p>
        </w:tc>
        <w:tc>
          <w:tcPr>
            <w:tcW w:w="1682" w:type="dxa"/>
            <w:vAlign w:val="center"/>
          </w:tcPr>
          <w:p w14:paraId="7168956D" w14:textId="77777777" w:rsidR="001C2B24" w:rsidRDefault="001C2B24" w:rsidP="009E2FC7">
            <w:pPr>
              <w:jc w:val="center"/>
              <w:rPr>
                <w:rFonts w:ascii="宋体"/>
                <w:b/>
                <w:bCs/>
                <w:color w:val="000000"/>
                <w:sz w:val="18"/>
                <w:szCs w:val="18"/>
              </w:rPr>
            </w:pPr>
            <w:r>
              <w:rPr>
                <w:rFonts w:ascii="宋体" w:hAnsi="宋体" w:hint="eastAsia"/>
                <w:b/>
                <w:bCs/>
                <w:color w:val="000000"/>
                <w:sz w:val="18"/>
                <w:szCs w:val="18"/>
              </w:rPr>
              <w:t>分值区间</w:t>
            </w:r>
          </w:p>
        </w:tc>
      </w:tr>
      <w:tr w:rsidR="001C2B24" w14:paraId="7D48BDF9" w14:textId="77777777" w:rsidTr="009E2FC7">
        <w:tc>
          <w:tcPr>
            <w:tcW w:w="6846" w:type="dxa"/>
            <w:vAlign w:val="center"/>
          </w:tcPr>
          <w:p w14:paraId="38452E30" w14:textId="77777777" w:rsidR="001C2B24" w:rsidRDefault="001C2B24" w:rsidP="009E2FC7">
            <w:pPr>
              <w:jc w:val="center"/>
              <w:rPr>
                <w:rFonts w:ascii="宋体"/>
                <w:color w:val="000000"/>
                <w:sz w:val="18"/>
                <w:szCs w:val="18"/>
              </w:rPr>
            </w:pPr>
            <w:r>
              <w:rPr>
                <w:rFonts w:ascii="宋体" w:hAnsi="宋体" w:hint="eastAsia"/>
                <w:color w:val="000000"/>
                <w:sz w:val="18"/>
                <w:szCs w:val="18"/>
              </w:rPr>
              <w:t>论述结构完整、创意出色、执行性强、个人总结完成出色</w:t>
            </w:r>
          </w:p>
        </w:tc>
        <w:tc>
          <w:tcPr>
            <w:tcW w:w="1682" w:type="dxa"/>
            <w:vAlign w:val="center"/>
          </w:tcPr>
          <w:p w14:paraId="5109BA9B" w14:textId="77777777" w:rsidR="001C2B24" w:rsidRDefault="001C2B24" w:rsidP="009E2FC7">
            <w:pPr>
              <w:jc w:val="center"/>
              <w:rPr>
                <w:rFonts w:ascii="宋体"/>
                <w:color w:val="000000"/>
                <w:sz w:val="18"/>
                <w:szCs w:val="18"/>
              </w:rPr>
            </w:pPr>
            <w:r>
              <w:rPr>
                <w:rFonts w:ascii="宋体" w:hAnsi="宋体"/>
                <w:color w:val="000000"/>
                <w:sz w:val="18"/>
                <w:szCs w:val="18"/>
              </w:rPr>
              <w:t>90-100</w:t>
            </w:r>
          </w:p>
        </w:tc>
      </w:tr>
      <w:tr w:rsidR="001C2B24" w14:paraId="5C83CAD2" w14:textId="77777777" w:rsidTr="009E2FC7">
        <w:tc>
          <w:tcPr>
            <w:tcW w:w="6846" w:type="dxa"/>
            <w:vAlign w:val="center"/>
          </w:tcPr>
          <w:p w14:paraId="6AACE859" w14:textId="77777777" w:rsidR="001C2B24" w:rsidRDefault="001C2B24" w:rsidP="009E2FC7">
            <w:pPr>
              <w:jc w:val="center"/>
              <w:rPr>
                <w:rFonts w:ascii="宋体"/>
                <w:color w:val="000000"/>
                <w:sz w:val="18"/>
                <w:szCs w:val="18"/>
              </w:rPr>
            </w:pPr>
            <w:r>
              <w:rPr>
                <w:rFonts w:ascii="宋体" w:hAnsi="宋体" w:hint="eastAsia"/>
                <w:color w:val="000000"/>
                <w:sz w:val="18"/>
                <w:szCs w:val="18"/>
              </w:rPr>
              <w:t>论述结构较为完整、有一定创意和执行性、个人总结完成较好</w:t>
            </w:r>
          </w:p>
        </w:tc>
        <w:tc>
          <w:tcPr>
            <w:tcW w:w="1682" w:type="dxa"/>
            <w:vAlign w:val="center"/>
          </w:tcPr>
          <w:p w14:paraId="065A97F2" w14:textId="77777777" w:rsidR="001C2B24" w:rsidRDefault="001C2B24" w:rsidP="009E2FC7">
            <w:pPr>
              <w:jc w:val="center"/>
              <w:rPr>
                <w:rFonts w:ascii="宋体"/>
                <w:color w:val="000000"/>
                <w:sz w:val="18"/>
                <w:szCs w:val="18"/>
              </w:rPr>
            </w:pPr>
            <w:r>
              <w:rPr>
                <w:rFonts w:ascii="宋体" w:hAnsi="宋体"/>
                <w:color w:val="000000"/>
                <w:sz w:val="18"/>
                <w:szCs w:val="18"/>
              </w:rPr>
              <w:t>80-89</w:t>
            </w:r>
          </w:p>
        </w:tc>
      </w:tr>
      <w:tr w:rsidR="001C2B24" w14:paraId="6C6ED312" w14:textId="77777777" w:rsidTr="009E2FC7">
        <w:tc>
          <w:tcPr>
            <w:tcW w:w="6846" w:type="dxa"/>
            <w:vAlign w:val="center"/>
          </w:tcPr>
          <w:p w14:paraId="4708C510" w14:textId="77777777" w:rsidR="001C2B24" w:rsidRDefault="001C2B24" w:rsidP="009E2FC7">
            <w:pPr>
              <w:jc w:val="center"/>
              <w:rPr>
                <w:rFonts w:ascii="宋体"/>
                <w:color w:val="000000"/>
                <w:sz w:val="18"/>
                <w:szCs w:val="18"/>
              </w:rPr>
            </w:pPr>
            <w:r>
              <w:rPr>
                <w:rFonts w:ascii="宋体" w:hAnsi="宋体" w:hint="eastAsia"/>
                <w:color w:val="000000"/>
                <w:sz w:val="18"/>
                <w:szCs w:val="18"/>
              </w:rPr>
              <w:t>论述结构基本完整、有少许创意和执行性、个人总结基本完成</w:t>
            </w:r>
          </w:p>
        </w:tc>
        <w:tc>
          <w:tcPr>
            <w:tcW w:w="1682" w:type="dxa"/>
            <w:vAlign w:val="center"/>
          </w:tcPr>
          <w:p w14:paraId="367CCA6F" w14:textId="77777777" w:rsidR="001C2B24" w:rsidRDefault="001C2B24" w:rsidP="009E2FC7">
            <w:pPr>
              <w:jc w:val="center"/>
              <w:rPr>
                <w:rFonts w:ascii="宋体"/>
                <w:color w:val="000000"/>
                <w:sz w:val="18"/>
                <w:szCs w:val="18"/>
              </w:rPr>
            </w:pPr>
            <w:r>
              <w:rPr>
                <w:rFonts w:ascii="宋体" w:hAnsi="宋体"/>
                <w:color w:val="000000"/>
                <w:sz w:val="18"/>
                <w:szCs w:val="18"/>
              </w:rPr>
              <w:t>70-79</w:t>
            </w:r>
          </w:p>
        </w:tc>
      </w:tr>
      <w:tr w:rsidR="001C2B24" w14:paraId="3E6DC43A" w14:textId="77777777" w:rsidTr="009E2FC7">
        <w:tc>
          <w:tcPr>
            <w:tcW w:w="6846" w:type="dxa"/>
            <w:vAlign w:val="center"/>
          </w:tcPr>
          <w:p w14:paraId="72A45611" w14:textId="77777777" w:rsidR="001C2B24" w:rsidRDefault="001C2B24" w:rsidP="009E2FC7">
            <w:pPr>
              <w:jc w:val="center"/>
              <w:rPr>
                <w:rFonts w:ascii="宋体"/>
                <w:color w:val="000000"/>
                <w:sz w:val="18"/>
                <w:szCs w:val="18"/>
              </w:rPr>
            </w:pPr>
            <w:r>
              <w:rPr>
                <w:rFonts w:ascii="宋体" w:hAnsi="宋体" w:hint="eastAsia"/>
                <w:color w:val="000000"/>
                <w:sz w:val="18"/>
                <w:szCs w:val="18"/>
              </w:rPr>
              <w:t>论述结构有部分残缺、创意和执行性不突出、个人总结不到位</w:t>
            </w:r>
          </w:p>
        </w:tc>
        <w:tc>
          <w:tcPr>
            <w:tcW w:w="1682" w:type="dxa"/>
            <w:vAlign w:val="center"/>
          </w:tcPr>
          <w:p w14:paraId="2586C62F" w14:textId="77777777" w:rsidR="001C2B24" w:rsidRDefault="001C2B24" w:rsidP="009E2FC7">
            <w:pPr>
              <w:jc w:val="center"/>
              <w:rPr>
                <w:rFonts w:ascii="宋体"/>
                <w:color w:val="000000"/>
                <w:sz w:val="18"/>
                <w:szCs w:val="18"/>
              </w:rPr>
            </w:pPr>
            <w:r>
              <w:rPr>
                <w:rFonts w:ascii="宋体" w:hAnsi="宋体"/>
                <w:color w:val="000000"/>
                <w:sz w:val="18"/>
                <w:szCs w:val="18"/>
              </w:rPr>
              <w:t>60-69</w:t>
            </w:r>
          </w:p>
        </w:tc>
      </w:tr>
      <w:tr w:rsidR="001C2B24" w14:paraId="2389C26E" w14:textId="77777777" w:rsidTr="009E2FC7">
        <w:tc>
          <w:tcPr>
            <w:tcW w:w="6846" w:type="dxa"/>
            <w:vAlign w:val="center"/>
          </w:tcPr>
          <w:p w14:paraId="140DC608" w14:textId="77777777" w:rsidR="001C2B24" w:rsidRDefault="001C2B24" w:rsidP="009E2FC7">
            <w:pPr>
              <w:jc w:val="center"/>
              <w:rPr>
                <w:rFonts w:ascii="宋体"/>
                <w:color w:val="000000"/>
                <w:sz w:val="18"/>
                <w:szCs w:val="18"/>
              </w:rPr>
            </w:pPr>
            <w:r>
              <w:rPr>
                <w:rFonts w:ascii="宋体" w:hAnsi="宋体" w:hint="eastAsia"/>
                <w:color w:val="000000"/>
                <w:sz w:val="18"/>
                <w:szCs w:val="18"/>
              </w:rPr>
              <w:t>论述结构有重大残缺、创意和执行性低、个人总结抄袭或不提交</w:t>
            </w:r>
          </w:p>
        </w:tc>
        <w:tc>
          <w:tcPr>
            <w:tcW w:w="1682" w:type="dxa"/>
            <w:vAlign w:val="center"/>
          </w:tcPr>
          <w:p w14:paraId="6F72D607" w14:textId="77777777" w:rsidR="001C2B24" w:rsidRDefault="001C2B24" w:rsidP="009E2FC7">
            <w:pPr>
              <w:jc w:val="center"/>
              <w:rPr>
                <w:rFonts w:ascii="宋体"/>
                <w:color w:val="000000"/>
                <w:sz w:val="18"/>
                <w:szCs w:val="18"/>
              </w:rPr>
            </w:pPr>
            <w:r>
              <w:rPr>
                <w:rFonts w:ascii="宋体" w:hAnsi="宋体"/>
                <w:color w:val="000000"/>
                <w:sz w:val="18"/>
                <w:szCs w:val="18"/>
              </w:rPr>
              <w:t>60</w:t>
            </w:r>
            <w:r>
              <w:rPr>
                <w:rFonts w:ascii="宋体" w:hAnsi="宋体" w:hint="eastAsia"/>
                <w:color w:val="000000"/>
                <w:sz w:val="18"/>
                <w:szCs w:val="18"/>
              </w:rPr>
              <w:t>分以下</w:t>
            </w:r>
          </w:p>
        </w:tc>
      </w:tr>
    </w:tbl>
    <w:p w14:paraId="76F4C169" w14:textId="77777777" w:rsidR="001C2B24" w:rsidRDefault="001C2B24" w:rsidP="001C2B24">
      <w:pPr>
        <w:spacing w:line="360" w:lineRule="auto"/>
        <w:rPr>
          <w:sz w:val="24"/>
          <w:szCs w:val="32"/>
        </w:rPr>
      </w:pPr>
      <w:r>
        <w:rPr>
          <w:sz w:val="24"/>
          <w:szCs w:val="32"/>
        </w:rPr>
        <w:t xml:space="preserve">   </w:t>
      </w:r>
      <w:r>
        <w:rPr>
          <w:rFonts w:hint="eastAsia"/>
          <w:sz w:val="24"/>
          <w:szCs w:val="32"/>
        </w:rPr>
        <w:t>未完成大作业的补救措施：需要个人提交</w:t>
      </w:r>
      <w:r>
        <w:rPr>
          <w:sz w:val="24"/>
          <w:szCs w:val="32"/>
        </w:rPr>
        <w:t>1</w:t>
      </w:r>
      <w:r>
        <w:rPr>
          <w:rFonts w:hint="eastAsia"/>
          <w:sz w:val="24"/>
          <w:szCs w:val="32"/>
        </w:rPr>
        <w:t>篇</w:t>
      </w:r>
      <w:r>
        <w:rPr>
          <w:rFonts w:hint="eastAsia"/>
          <w:sz w:val="24"/>
          <w:szCs w:val="32"/>
        </w:rPr>
        <w:t>4</w:t>
      </w:r>
      <w:r>
        <w:rPr>
          <w:sz w:val="24"/>
          <w:szCs w:val="32"/>
        </w:rPr>
        <w:t>000</w:t>
      </w:r>
      <w:r>
        <w:rPr>
          <w:rFonts w:hint="eastAsia"/>
          <w:sz w:val="24"/>
          <w:szCs w:val="32"/>
        </w:rPr>
        <w:t>字以上的课程论文或发表在国家正规期刊（</w:t>
      </w:r>
      <w:proofErr w:type="gramStart"/>
      <w:r>
        <w:rPr>
          <w:rFonts w:hint="eastAsia"/>
          <w:sz w:val="24"/>
          <w:szCs w:val="32"/>
        </w:rPr>
        <w:t>中国知网可查</w:t>
      </w:r>
      <w:proofErr w:type="gramEnd"/>
      <w:r>
        <w:rPr>
          <w:rFonts w:hint="eastAsia"/>
          <w:sz w:val="24"/>
          <w:szCs w:val="32"/>
        </w:rPr>
        <w:t>）的论文</w:t>
      </w:r>
      <w:r>
        <w:rPr>
          <w:rFonts w:hint="eastAsia"/>
          <w:sz w:val="24"/>
          <w:szCs w:val="32"/>
        </w:rPr>
        <w:t>1</w:t>
      </w:r>
      <w:r>
        <w:rPr>
          <w:rFonts w:hint="eastAsia"/>
          <w:sz w:val="24"/>
          <w:szCs w:val="32"/>
        </w:rPr>
        <w:t>篇</w:t>
      </w:r>
      <w:r>
        <w:rPr>
          <w:rFonts w:hint="eastAsia"/>
          <w:sz w:val="24"/>
          <w:szCs w:val="32"/>
        </w:rPr>
        <w:t>3000</w:t>
      </w:r>
      <w:r>
        <w:rPr>
          <w:rFonts w:hint="eastAsia"/>
          <w:sz w:val="24"/>
          <w:szCs w:val="32"/>
        </w:rPr>
        <w:t>字作为替代作业，具体格式要求以三亚学院毕业论文格式为准，第</w:t>
      </w:r>
      <w:r>
        <w:rPr>
          <w:sz w:val="24"/>
          <w:szCs w:val="32"/>
        </w:rPr>
        <w:t>15</w:t>
      </w:r>
      <w:r>
        <w:rPr>
          <w:rFonts w:hint="eastAsia"/>
          <w:sz w:val="24"/>
          <w:szCs w:val="32"/>
        </w:rPr>
        <w:t>周上交。由于是补救性行为，此部分学生获得的成绩最高为</w:t>
      </w:r>
      <w:r>
        <w:rPr>
          <w:sz w:val="24"/>
          <w:szCs w:val="32"/>
        </w:rPr>
        <w:t>90</w:t>
      </w:r>
      <w:r>
        <w:rPr>
          <w:rFonts w:hint="eastAsia"/>
          <w:sz w:val="24"/>
          <w:szCs w:val="32"/>
        </w:rPr>
        <w:t>分。具体评价标准如下：</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191"/>
        <w:gridCol w:w="902"/>
        <w:gridCol w:w="4537"/>
        <w:gridCol w:w="1898"/>
      </w:tblGrid>
      <w:tr w:rsidR="001C2B24" w14:paraId="4AD75429" w14:textId="77777777" w:rsidTr="009E2FC7">
        <w:tc>
          <w:tcPr>
            <w:tcW w:w="1191" w:type="dxa"/>
            <w:vAlign w:val="center"/>
          </w:tcPr>
          <w:p w14:paraId="26ACD5FA" w14:textId="77777777" w:rsidR="001C2B24" w:rsidRDefault="001C2B24" w:rsidP="009E2FC7">
            <w:pPr>
              <w:jc w:val="center"/>
              <w:rPr>
                <w:rFonts w:ascii="宋体"/>
                <w:b/>
                <w:bCs/>
                <w:color w:val="000000"/>
                <w:sz w:val="18"/>
                <w:szCs w:val="18"/>
              </w:rPr>
            </w:pPr>
            <w:r>
              <w:rPr>
                <w:rFonts w:ascii="宋体" w:hAnsi="宋体" w:hint="eastAsia"/>
                <w:b/>
                <w:bCs/>
                <w:color w:val="000000"/>
                <w:sz w:val="18"/>
                <w:szCs w:val="18"/>
              </w:rPr>
              <w:t>评价项目</w:t>
            </w:r>
          </w:p>
        </w:tc>
        <w:tc>
          <w:tcPr>
            <w:tcW w:w="902" w:type="dxa"/>
            <w:vAlign w:val="center"/>
          </w:tcPr>
          <w:p w14:paraId="4F99A2F9" w14:textId="77777777" w:rsidR="001C2B24" w:rsidRDefault="001C2B24" w:rsidP="009E2FC7">
            <w:pPr>
              <w:jc w:val="center"/>
              <w:rPr>
                <w:rFonts w:ascii="宋体"/>
                <w:b/>
                <w:bCs/>
                <w:color w:val="000000"/>
                <w:sz w:val="18"/>
                <w:szCs w:val="18"/>
              </w:rPr>
            </w:pPr>
            <w:r>
              <w:rPr>
                <w:rFonts w:ascii="宋体" w:hAnsi="宋体" w:hint="eastAsia"/>
                <w:b/>
                <w:bCs/>
                <w:color w:val="000000"/>
                <w:sz w:val="18"/>
                <w:szCs w:val="18"/>
              </w:rPr>
              <w:t>分值</w:t>
            </w:r>
          </w:p>
        </w:tc>
        <w:tc>
          <w:tcPr>
            <w:tcW w:w="4537" w:type="dxa"/>
            <w:vAlign w:val="center"/>
          </w:tcPr>
          <w:p w14:paraId="540E0B6A" w14:textId="77777777" w:rsidR="001C2B24" w:rsidRDefault="001C2B24" w:rsidP="009E2FC7">
            <w:pPr>
              <w:jc w:val="center"/>
              <w:rPr>
                <w:rFonts w:ascii="宋体"/>
                <w:b/>
                <w:bCs/>
                <w:color w:val="000000"/>
                <w:sz w:val="18"/>
                <w:szCs w:val="18"/>
              </w:rPr>
            </w:pPr>
            <w:r>
              <w:rPr>
                <w:rFonts w:ascii="宋体" w:hAnsi="宋体" w:hint="eastAsia"/>
                <w:b/>
                <w:bCs/>
                <w:color w:val="000000"/>
                <w:sz w:val="18"/>
                <w:szCs w:val="18"/>
              </w:rPr>
              <w:t>评价标准</w:t>
            </w:r>
          </w:p>
        </w:tc>
        <w:tc>
          <w:tcPr>
            <w:tcW w:w="1898" w:type="dxa"/>
            <w:vAlign w:val="center"/>
          </w:tcPr>
          <w:p w14:paraId="39D8BCFF" w14:textId="77777777" w:rsidR="001C2B24" w:rsidRDefault="001C2B24" w:rsidP="009E2FC7">
            <w:pPr>
              <w:jc w:val="center"/>
              <w:rPr>
                <w:rFonts w:ascii="宋体"/>
                <w:b/>
                <w:bCs/>
                <w:color w:val="000000"/>
                <w:sz w:val="18"/>
                <w:szCs w:val="18"/>
              </w:rPr>
            </w:pPr>
            <w:r>
              <w:rPr>
                <w:rFonts w:ascii="宋体" w:hAnsi="宋体" w:hint="eastAsia"/>
                <w:b/>
                <w:bCs/>
                <w:color w:val="000000"/>
                <w:sz w:val="18"/>
                <w:szCs w:val="18"/>
              </w:rPr>
              <w:t>分值区间</w:t>
            </w:r>
          </w:p>
        </w:tc>
      </w:tr>
      <w:tr w:rsidR="001C2B24" w14:paraId="3F3B2756" w14:textId="77777777" w:rsidTr="009E2FC7">
        <w:tc>
          <w:tcPr>
            <w:tcW w:w="1191" w:type="dxa"/>
            <w:vMerge w:val="restart"/>
            <w:vAlign w:val="center"/>
          </w:tcPr>
          <w:p w14:paraId="41C47459" w14:textId="77777777" w:rsidR="001C2B24" w:rsidRDefault="001C2B24" w:rsidP="009E2FC7">
            <w:pPr>
              <w:jc w:val="center"/>
              <w:rPr>
                <w:rFonts w:ascii="宋体"/>
                <w:color w:val="000000"/>
                <w:sz w:val="18"/>
                <w:szCs w:val="18"/>
              </w:rPr>
            </w:pPr>
            <w:r>
              <w:rPr>
                <w:rFonts w:ascii="宋体" w:hAnsi="宋体" w:hint="eastAsia"/>
                <w:color w:val="000000"/>
                <w:sz w:val="18"/>
                <w:szCs w:val="18"/>
              </w:rPr>
              <w:t>论文</w:t>
            </w:r>
          </w:p>
        </w:tc>
        <w:tc>
          <w:tcPr>
            <w:tcW w:w="902" w:type="dxa"/>
            <w:vMerge w:val="restart"/>
            <w:vAlign w:val="center"/>
          </w:tcPr>
          <w:p w14:paraId="28B050CD" w14:textId="77777777" w:rsidR="001C2B24" w:rsidRDefault="001C2B24" w:rsidP="009E2FC7">
            <w:pPr>
              <w:jc w:val="center"/>
              <w:rPr>
                <w:rFonts w:ascii="宋体"/>
                <w:color w:val="000000"/>
                <w:sz w:val="18"/>
                <w:szCs w:val="18"/>
              </w:rPr>
            </w:pPr>
            <w:r>
              <w:rPr>
                <w:rFonts w:ascii="宋体" w:hAnsi="宋体"/>
                <w:color w:val="000000"/>
                <w:sz w:val="18"/>
                <w:szCs w:val="18"/>
              </w:rPr>
              <w:t>100</w:t>
            </w:r>
          </w:p>
        </w:tc>
        <w:tc>
          <w:tcPr>
            <w:tcW w:w="4537" w:type="dxa"/>
            <w:vAlign w:val="center"/>
          </w:tcPr>
          <w:p w14:paraId="0F18937B" w14:textId="77777777" w:rsidR="001C2B24" w:rsidRDefault="001C2B24" w:rsidP="009E2FC7">
            <w:pPr>
              <w:jc w:val="center"/>
              <w:rPr>
                <w:rFonts w:ascii="宋体"/>
                <w:color w:val="000000"/>
                <w:sz w:val="18"/>
                <w:szCs w:val="18"/>
              </w:rPr>
            </w:pPr>
            <w:r>
              <w:rPr>
                <w:rFonts w:ascii="宋体" w:hAnsi="宋体" w:hint="eastAsia"/>
                <w:color w:val="000000"/>
                <w:sz w:val="18"/>
                <w:szCs w:val="18"/>
              </w:rPr>
              <w:t>观点较为清晰、论证较为合理、表达流畅，全文严格按照格式要求撰写；字数在4</w:t>
            </w:r>
            <w:r>
              <w:rPr>
                <w:rFonts w:ascii="宋体"/>
                <w:color w:val="000000"/>
                <w:sz w:val="18"/>
                <w:szCs w:val="18"/>
              </w:rPr>
              <w:t>000</w:t>
            </w:r>
            <w:r>
              <w:rPr>
                <w:rFonts w:ascii="宋体" w:hAnsi="宋体" w:hint="eastAsia"/>
                <w:color w:val="000000"/>
                <w:sz w:val="18"/>
                <w:szCs w:val="18"/>
              </w:rPr>
              <w:t>字以上</w:t>
            </w:r>
          </w:p>
        </w:tc>
        <w:tc>
          <w:tcPr>
            <w:tcW w:w="1898" w:type="dxa"/>
            <w:vAlign w:val="center"/>
          </w:tcPr>
          <w:p w14:paraId="3CDE8257" w14:textId="77777777" w:rsidR="001C2B24" w:rsidRDefault="001C2B24" w:rsidP="009E2FC7">
            <w:pPr>
              <w:jc w:val="center"/>
              <w:rPr>
                <w:rFonts w:ascii="宋体"/>
                <w:color w:val="000000"/>
                <w:sz w:val="18"/>
                <w:szCs w:val="18"/>
              </w:rPr>
            </w:pPr>
            <w:r>
              <w:rPr>
                <w:rFonts w:ascii="宋体" w:hAnsi="宋体"/>
                <w:color w:val="000000"/>
                <w:sz w:val="18"/>
                <w:szCs w:val="18"/>
              </w:rPr>
              <w:t>80-90</w:t>
            </w:r>
          </w:p>
        </w:tc>
      </w:tr>
      <w:tr w:rsidR="001C2B24" w14:paraId="1AEC6F32" w14:textId="77777777" w:rsidTr="009E2FC7">
        <w:tc>
          <w:tcPr>
            <w:tcW w:w="1191" w:type="dxa"/>
            <w:vMerge/>
            <w:vAlign w:val="center"/>
          </w:tcPr>
          <w:p w14:paraId="5B60DF03" w14:textId="77777777" w:rsidR="001C2B24" w:rsidRDefault="001C2B24" w:rsidP="009E2FC7">
            <w:pPr>
              <w:jc w:val="center"/>
              <w:rPr>
                <w:rFonts w:ascii="宋体"/>
                <w:color w:val="000000"/>
                <w:sz w:val="18"/>
                <w:szCs w:val="18"/>
              </w:rPr>
            </w:pPr>
          </w:p>
        </w:tc>
        <w:tc>
          <w:tcPr>
            <w:tcW w:w="902" w:type="dxa"/>
            <w:vMerge/>
            <w:vAlign w:val="center"/>
          </w:tcPr>
          <w:p w14:paraId="2E586EF3" w14:textId="77777777" w:rsidR="001C2B24" w:rsidRDefault="001C2B24" w:rsidP="009E2FC7">
            <w:pPr>
              <w:jc w:val="center"/>
              <w:rPr>
                <w:rFonts w:ascii="宋体"/>
                <w:color w:val="000000"/>
                <w:sz w:val="18"/>
                <w:szCs w:val="18"/>
              </w:rPr>
            </w:pPr>
          </w:p>
        </w:tc>
        <w:tc>
          <w:tcPr>
            <w:tcW w:w="4537" w:type="dxa"/>
            <w:vAlign w:val="center"/>
          </w:tcPr>
          <w:p w14:paraId="11A53998" w14:textId="77777777" w:rsidR="001C2B24" w:rsidRDefault="001C2B24" w:rsidP="009E2FC7">
            <w:pPr>
              <w:jc w:val="center"/>
              <w:rPr>
                <w:rFonts w:ascii="宋体"/>
                <w:color w:val="000000"/>
                <w:sz w:val="18"/>
                <w:szCs w:val="18"/>
              </w:rPr>
            </w:pPr>
            <w:r>
              <w:rPr>
                <w:rFonts w:ascii="宋体" w:hAnsi="宋体" w:hint="eastAsia"/>
                <w:color w:val="000000"/>
                <w:sz w:val="18"/>
                <w:szCs w:val="18"/>
              </w:rPr>
              <w:t>观点基本清晰、论证基本合理、表达基本流畅，格式基本规范；字数在4</w:t>
            </w:r>
            <w:r>
              <w:rPr>
                <w:rFonts w:ascii="宋体"/>
                <w:color w:val="000000"/>
                <w:sz w:val="18"/>
                <w:szCs w:val="18"/>
              </w:rPr>
              <w:t>000</w:t>
            </w:r>
            <w:r>
              <w:rPr>
                <w:rFonts w:ascii="宋体" w:hAnsi="宋体" w:hint="eastAsia"/>
                <w:color w:val="000000"/>
                <w:sz w:val="18"/>
                <w:szCs w:val="18"/>
              </w:rPr>
              <w:t>字左右</w:t>
            </w:r>
          </w:p>
        </w:tc>
        <w:tc>
          <w:tcPr>
            <w:tcW w:w="1898" w:type="dxa"/>
            <w:vAlign w:val="center"/>
          </w:tcPr>
          <w:p w14:paraId="0A9F437B" w14:textId="77777777" w:rsidR="001C2B24" w:rsidRDefault="001C2B24" w:rsidP="009E2FC7">
            <w:pPr>
              <w:jc w:val="center"/>
              <w:rPr>
                <w:rFonts w:ascii="宋体"/>
                <w:color w:val="000000"/>
                <w:sz w:val="18"/>
                <w:szCs w:val="18"/>
              </w:rPr>
            </w:pPr>
            <w:r>
              <w:rPr>
                <w:rFonts w:ascii="宋体" w:hAnsi="宋体"/>
                <w:color w:val="000000"/>
                <w:sz w:val="18"/>
                <w:szCs w:val="18"/>
              </w:rPr>
              <w:t>70-79</w:t>
            </w:r>
          </w:p>
        </w:tc>
      </w:tr>
      <w:tr w:rsidR="001C2B24" w14:paraId="19025947" w14:textId="77777777" w:rsidTr="009E2FC7">
        <w:tc>
          <w:tcPr>
            <w:tcW w:w="1191" w:type="dxa"/>
            <w:vMerge/>
            <w:vAlign w:val="center"/>
          </w:tcPr>
          <w:p w14:paraId="7B729CC3" w14:textId="77777777" w:rsidR="001C2B24" w:rsidRDefault="001C2B24" w:rsidP="009E2FC7">
            <w:pPr>
              <w:jc w:val="center"/>
              <w:rPr>
                <w:rFonts w:ascii="宋体"/>
                <w:color w:val="000000"/>
                <w:sz w:val="18"/>
                <w:szCs w:val="18"/>
              </w:rPr>
            </w:pPr>
          </w:p>
        </w:tc>
        <w:tc>
          <w:tcPr>
            <w:tcW w:w="902" w:type="dxa"/>
            <w:vMerge/>
            <w:vAlign w:val="center"/>
          </w:tcPr>
          <w:p w14:paraId="76F4EF9B" w14:textId="77777777" w:rsidR="001C2B24" w:rsidRDefault="001C2B24" w:rsidP="009E2FC7">
            <w:pPr>
              <w:jc w:val="center"/>
              <w:rPr>
                <w:rFonts w:ascii="宋体"/>
                <w:color w:val="000000"/>
                <w:sz w:val="18"/>
                <w:szCs w:val="18"/>
              </w:rPr>
            </w:pPr>
          </w:p>
        </w:tc>
        <w:tc>
          <w:tcPr>
            <w:tcW w:w="4537" w:type="dxa"/>
            <w:vAlign w:val="center"/>
          </w:tcPr>
          <w:p w14:paraId="2D98F66F" w14:textId="77777777" w:rsidR="001C2B24" w:rsidRDefault="001C2B24" w:rsidP="009E2FC7">
            <w:pPr>
              <w:jc w:val="center"/>
              <w:rPr>
                <w:rFonts w:ascii="宋体"/>
                <w:color w:val="000000"/>
                <w:sz w:val="18"/>
                <w:szCs w:val="18"/>
              </w:rPr>
            </w:pPr>
            <w:r>
              <w:rPr>
                <w:rFonts w:ascii="宋体" w:hAnsi="宋体" w:hint="eastAsia"/>
                <w:color w:val="000000"/>
                <w:sz w:val="18"/>
                <w:szCs w:val="18"/>
              </w:rPr>
              <w:t>观点不够明确、论证有一定程度逻辑错误、表达不够流畅，格式不太规范；字数在2</w:t>
            </w:r>
            <w:r>
              <w:rPr>
                <w:rFonts w:ascii="宋体" w:hAnsi="宋体"/>
                <w:color w:val="000000"/>
                <w:sz w:val="18"/>
                <w:szCs w:val="18"/>
              </w:rPr>
              <w:t>000-</w:t>
            </w:r>
            <w:r>
              <w:rPr>
                <w:rFonts w:ascii="宋体" w:hAnsi="宋体" w:hint="eastAsia"/>
                <w:color w:val="000000"/>
                <w:sz w:val="18"/>
                <w:szCs w:val="18"/>
              </w:rPr>
              <w:t>3</w:t>
            </w:r>
            <w:r>
              <w:rPr>
                <w:rFonts w:ascii="宋体" w:hAnsi="宋体"/>
                <w:color w:val="000000"/>
                <w:sz w:val="18"/>
                <w:szCs w:val="18"/>
              </w:rPr>
              <w:t>000</w:t>
            </w:r>
            <w:r>
              <w:rPr>
                <w:rFonts w:ascii="宋体" w:hAnsi="宋体" w:hint="eastAsia"/>
                <w:color w:val="000000"/>
                <w:sz w:val="18"/>
                <w:szCs w:val="18"/>
              </w:rPr>
              <w:t>字</w:t>
            </w:r>
          </w:p>
        </w:tc>
        <w:tc>
          <w:tcPr>
            <w:tcW w:w="1898" w:type="dxa"/>
            <w:vAlign w:val="center"/>
          </w:tcPr>
          <w:p w14:paraId="6032D42B" w14:textId="77777777" w:rsidR="001C2B24" w:rsidRDefault="001C2B24" w:rsidP="009E2FC7">
            <w:pPr>
              <w:jc w:val="center"/>
              <w:rPr>
                <w:rFonts w:ascii="宋体"/>
                <w:color w:val="000000"/>
                <w:sz w:val="18"/>
                <w:szCs w:val="18"/>
              </w:rPr>
            </w:pPr>
            <w:r>
              <w:rPr>
                <w:rFonts w:ascii="宋体" w:hAnsi="宋体"/>
                <w:color w:val="000000"/>
                <w:sz w:val="18"/>
                <w:szCs w:val="18"/>
              </w:rPr>
              <w:t>60-69</w:t>
            </w:r>
          </w:p>
        </w:tc>
      </w:tr>
      <w:tr w:rsidR="001C2B24" w14:paraId="3B6269FE" w14:textId="77777777" w:rsidTr="009E2FC7">
        <w:tc>
          <w:tcPr>
            <w:tcW w:w="1191" w:type="dxa"/>
            <w:vMerge/>
            <w:vAlign w:val="center"/>
          </w:tcPr>
          <w:p w14:paraId="0A27C29A" w14:textId="77777777" w:rsidR="001C2B24" w:rsidRDefault="001C2B24" w:rsidP="009E2FC7">
            <w:pPr>
              <w:jc w:val="center"/>
              <w:rPr>
                <w:rFonts w:ascii="宋体"/>
                <w:color w:val="000000"/>
                <w:sz w:val="18"/>
                <w:szCs w:val="18"/>
              </w:rPr>
            </w:pPr>
          </w:p>
        </w:tc>
        <w:tc>
          <w:tcPr>
            <w:tcW w:w="902" w:type="dxa"/>
            <w:vMerge/>
            <w:vAlign w:val="center"/>
          </w:tcPr>
          <w:p w14:paraId="32613E33" w14:textId="77777777" w:rsidR="001C2B24" w:rsidRDefault="001C2B24" w:rsidP="009E2FC7">
            <w:pPr>
              <w:jc w:val="center"/>
              <w:rPr>
                <w:rFonts w:ascii="宋体"/>
                <w:color w:val="000000"/>
                <w:sz w:val="18"/>
                <w:szCs w:val="18"/>
              </w:rPr>
            </w:pPr>
          </w:p>
        </w:tc>
        <w:tc>
          <w:tcPr>
            <w:tcW w:w="4537" w:type="dxa"/>
            <w:vAlign w:val="center"/>
          </w:tcPr>
          <w:p w14:paraId="579C0377" w14:textId="77777777" w:rsidR="001C2B24" w:rsidRDefault="001C2B24" w:rsidP="009E2FC7">
            <w:pPr>
              <w:jc w:val="center"/>
              <w:rPr>
                <w:rFonts w:ascii="宋体"/>
                <w:color w:val="000000"/>
                <w:sz w:val="18"/>
                <w:szCs w:val="18"/>
              </w:rPr>
            </w:pPr>
            <w:r>
              <w:rPr>
                <w:rFonts w:ascii="宋体" w:hAnsi="宋体" w:hint="eastAsia"/>
                <w:color w:val="000000"/>
                <w:sz w:val="18"/>
                <w:szCs w:val="18"/>
              </w:rPr>
              <w:t>论文逻辑混乱、结构不完整、表达不流畅；格式不规范；字数在</w:t>
            </w:r>
            <w:r>
              <w:rPr>
                <w:rFonts w:ascii="宋体" w:hAnsi="宋体"/>
                <w:color w:val="000000"/>
                <w:sz w:val="18"/>
                <w:szCs w:val="18"/>
              </w:rPr>
              <w:t>1000</w:t>
            </w:r>
            <w:r>
              <w:rPr>
                <w:rFonts w:ascii="宋体" w:hAnsi="宋体" w:hint="eastAsia"/>
                <w:color w:val="000000"/>
                <w:sz w:val="18"/>
                <w:szCs w:val="18"/>
              </w:rPr>
              <w:t>字以下</w:t>
            </w:r>
          </w:p>
        </w:tc>
        <w:tc>
          <w:tcPr>
            <w:tcW w:w="1898" w:type="dxa"/>
            <w:vAlign w:val="center"/>
          </w:tcPr>
          <w:p w14:paraId="173DDD60" w14:textId="77777777" w:rsidR="001C2B24" w:rsidRDefault="001C2B24" w:rsidP="009E2FC7">
            <w:pPr>
              <w:jc w:val="center"/>
              <w:rPr>
                <w:rFonts w:ascii="宋体"/>
                <w:color w:val="000000"/>
                <w:sz w:val="18"/>
                <w:szCs w:val="18"/>
              </w:rPr>
            </w:pPr>
            <w:r>
              <w:rPr>
                <w:rFonts w:ascii="宋体" w:hAnsi="宋体" w:hint="eastAsia"/>
                <w:color w:val="000000"/>
                <w:sz w:val="18"/>
                <w:szCs w:val="18"/>
              </w:rPr>
              <w:t>不及格</w:t>
            </w:r>
          </w:p>
        </w:tc>
      </w:tr>
    </w:tbl>
    <w:p w14:paraId="4988FF01" w14:textId="77777777" w:rsidR="001C2B24" w:rsidRDefault="001C2B24" w:rsidP="001C2B24">
      <w:pPr>
        <w:spacing w:line="360" w:lineRule="auto"/>
        <w:ind w:firstLineChars="200" w:firstLine="482"/>
        <w:rPr>
          <w:rFonts w:ascii="宋体" w:hAnsi="宋体"/>
          <w:b/>
          <w:sz w:val="24"/>
        </w:rPr>
      </w:pPr>
      <w:r>
        <w:rPr>
          <w:rFonts w:ascii="宋体" w:hAnsi="宋体" w:hint="eastAsia"/>
          <w:b/>
          <w:sz w:val="24"/>
        </w:rPr>
        <w:t>2.课堂考勤：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1C2B24" w14:paraId="6578D392" w14:textId="77777777" w:rsidTr="009E2FC7">
        <w:tc>
          <w:tcPr>
            <w:tcW w:w="4264" w:type="dxa"/>
            <w:vAlign w:val="center"/>
          </w:tcPr>
          <w:p w14:paraId="27AB9904" w14:textId="77777777" w:rsidR="001C2B24" w:rsidRDefault="001C2B24" w:rsidP="009E2FC7">
            <w:pPr>
              <w:jc w:val="center"/>
              <w:rPr>
                <w:rFonts w:ascii="宋体"/>
                <w:b/>
                <w:bCs/>
                <w:sz w:val="18"/>
                <w:szCs w:val="18"/>
              </w:rPr>
            </w:pPr>
            <w:r>
              <w:rPr>
                <w:rFonts w:ascii="宋体" w:hAnsi="宋体" w:hint="eastAsia"/>
                <w:b/>
                <w:bCs/>
                <w:sz w:val="18"/>
                <w:szCs w:val="18"/>
              </w:rPr>
              <w:lastRenderedPageBreak/>
              <w:t>课堂考勤情况</w:t>
            </w:r>
          </w:p>
        </w:tc>
        <w:tc>
          <w:tcPr>
            <w:tcW w:w="4264" w:type="dxa"/>
            <w:vAlign w:val="center"/>
          </w:tcPr>
          <w:p w14:paraId="7D19E526" w14:textId="77777777" w:rsidR="001C2B24" w:rsidRDefault="001C2B24" w:rsidP="009E2FC7">
            <w:pPr>
              <w:jc w:val="center"/>
              <w:rPr>
                <w:rFonts w:ascii="宋体"/>
                <w:b/>
                <w:bCs/>
                <w:sz w:val="18"/>
                <w:szCs w:val="18"/>
              </w:rPr>
            </w:pPr>
            <w:r>
              <w:rPr>
                <w:rFonts w:ascii="宋体" w:hAnsi="宋体" w:hint="eastAsia"/>
                <w:b/>
                <w:bCs/>
                <w:sz w:val="18"/>
                <w:szCs w:val="18"/>
              </w:rPr>
              <w:t>分值</w:t>
            </w:r>
          </w:p>
        </w:tc>
      </w:tr>
      <w:tr w:rsidR="001C2B24" w14:paraId="3C671AC3" w14:textId="77777777" w:rsidTr="009E2FC7">
        <w:tc>
          <w:tcPr>
            <w:tcW w:w="4264" w:type="dxa"/>
            <w:vAlign w:val="center"/>
          </w:tcPr>
          <w:p w14:paraId="6759701D" w14:textId="77777777" w:rsidR="001C2B24" w:rsidRDefault="001C2B24" w:rsidP="009E2FC7">
            <w:pPr>
              <w:jc w:val="center"/>
              <w:rPr>
                <w:rFonts w:ascii="宋体"/>
                <w:sz w:val="18"/>
                <w:szCs w:val="18"/>
              </w:rPr>
            </w:pPr>
            <w:r>
              <w:rPr>
                <w:rFonts w:ascii="宋体" w:hAnsi="宋体" w:hint="eastAsia"/>
                <w:sz w:val="18"/>
                <w:szCs w:val="18"/>
              </w:rPr>
              <w:t>无旷课</w:t>
            </w:r>
          </w:p>
        </w:tc>
        <w:tc>
          <w:tcPr>
            <w:tcW w:w="4264" w:type="dxa"/>
            <w:vAlign w:val="center"/>
          </w:tcPr>
          <w:p w14:paraId="6D2EEDD6" w14:textId="77777777" w:rsidR="001C2B24" w:rsidRDefault="001C2B24" w:rsidP="009E2FC7">
            <w:pPr>
              <w:jc w:val="center"/>
              <w:rPr>
                <w:rFonts w:ascii="宋体"/>
                <w:sz w:val="18"/>
                <w:szCs w:val="18"/>
              </w:rPr>
            </w:pPr>
            <w:r>
              <w:rPr>
                <w:rFonts w:ascii="宋体" w:hAnsi="宋体"/>
                <w:sz w:val="18"/>
                <w:szCs w:val="18"/>
              </w:rPr>
              <w:t>100</w:t>
            </w:r>
          </w:p>
        </w:tc>
      </w:tr>
      <w:tr w:rsidR="001C2B24" w14:paraId="0116E06D" w14:textId="77777777" w:rsidTr="009E2FC7">
        <w:tc>
          <w:tcPr>
            <w:tcW w:w="4264" w:type="dxa"/>
            <w:vAlign w:val="center"/>
          </w:tcPr>
          <w:p w14:paraId="5A7A7398" w14:textId="77777777" w:rsidR="001C2B24" w:rsidRDefault="001C2B24" w:rsidP="009E2FC7">
            <w:pPr>
              <w:jc w:val="center"/>
              <w:rPr>
                <w:rFonts w:ascii="宋体"/>
                <w:sz w:val="18"/>
                <w:szCs w:val="18"/>
              </w:rPr>
            </w:pPr>
            <w:r>
              <w:rPr>
                <w:rFonts w:ascii="宋体" w:hAnsi="宋体" w:hint="eastAsia"/>
                <w:sz w:val="18"/>
                <w:szCs w:val="18"/>
              </w:rPr>
              <w:t>旷课</w:t>
            </w:r>
            <w:r>
              <w:rPr>
                <w:rFonts w:ascii="宋体" w:hAnsi="宋体"/>
                <w:sz w:val="18"/>
                <w:szCs w:val="18"/>
              </w:rPr>
              <w:t>1</w:t>
            </w:r>
            <w:r>
              <w:rPr>
                <w:rFonts w:ascii="宋体" w:hAnsi="宋体" w:hint="eastAsia"/>
                <w:sz w:val="18"/>
                <w:szCs w:val="18"/>
              </w:rPr>
              <w:t>次</w:t>
            </w:r>
          </w:p>
        </w:tc>
        <w:tc>
          <w:tcPr>
            <w:tcW w:w="4264" w:type="dxa"/>
            <w:vAlign w:val="center"/>
          </w:tcPr>
          <w:p w14:paraId="26B1765F" w14:textId="77777777" w:rsidR="001C2B24" w:rsidRDefault="001C2B24" w:rsidP="009E2FC7">
            <w:pPr>
              <w:jc w:val="center"/>
              <w:rPr>
                <w:rFonts w:ascii="宋体"/>
                <w:sz w:val="18"/>
                <w:szCs w:val="18"/>
              </w:rPr>
            </w:pPr>
            <w:r>
              <w:rPr>
                <w:rFonts w:ascii="宋体" w:hAnsi="宋体" w:hint="eastAsia"/>
                <w:sz w:val="18"/>
                <w:szCs w:val="18"/>
              </w:rPr>
              <w:t>8</w:t>
            </w:r>
            <w:r>
              <w:rPr>
                <w:rFonts w:ascii="宋体" w:hAnsi="宋体"/>
                <w:sz w:val="18"/>
                <w:szCs w:val="18"/>
              </w:rPr>
              <w:t>0</w:t>
            </w:r>
          </w:p>
        </w:tc>
      </w:tr>
      <w:tr w:rsidR="001C2B24" w14:paraId="7B6906E2" w14:textId="77777777" w:rsidTr="009E2FC7">
        <w:tc>
          <w:tcPr>
            <w:tcW w:w="4264" w:type="dxa"/>
            <w:vAlign w:val="center"/>
          </w:tcPr>
          <w:p w14:paraId="65AC54C4" w14:textId="77777777" w:rsidR="001C2B24" w:rsidRDefault="001C2B24" w:rsidP="009E2FC7">
            <w:pPr>
              <w:jc w:val="center"/>
              <w:rPr>
                <w:rFonts w:ascii="宋体"/>
                <w:sz w:val="18"/>
                <w:szCs w:val="18"/>
              </w:rPr>
            </w:pPr>
            <w:r>
              <w:rPr>
                <w:rFonts w:ascii="宋体" w:hAnsi="宋体" w:hint="eastAsia"/>
                <w:sz w:val="18"/>
                <w:szCs w:val="18"/>
              </w:rPr>
              <w:t>旷课</w:t>
            </w:r>
            <w:r>
              <w:rPr>
                <w:rFonts w:ascii="宋体" w:hAnsi="宋体"/>
                <w:sz w:val="18"/>
                <w:szCs w:val="18"/>
              </w:rPr>
              <w:t>2</w:t>
            </w:r>
            <w:r>
              <w:rPr>
                <w:rFonts w:ascii="宋体" w:hAnsi="宋体" w:hint="eastAsia"/>
                <w:sz w:val="18"/>
                <w:szCs w:val="18"/>
              </w:rPr>
              <w:t>次</w:t>
            </w:r>
          </w:p>
        </w:tc>
        <w:tc>
          <w:tcPr>
            <w:tcW w:w="4264" w:type="dxa"/>
            <w:vAlign w:val="center"/>
          </w:tcPr>
          <w:p w14:paraId="1F3CD2A0" w14:textId="77777777" w:rsidR="001C2B24" w:rsidRDefault="001C2B24" w:rsidP="009E2FC7">
            <w:pPr>
              <w:jc w:val="center"/>
              <w:rPr>
                <w:rFonts w:ascii="宋体"/>
                <w:sz w:val="18"/>
                <w:szCs w:val="18"/>
              </w:rPr>
            </w:pPr>
            <w:r>
              <w:rPr>
                <w:rFonts w:ascii="宋体" w:hAnsi="宋体" w:hint="eastAsia"/>
                <w:sz w:val="18"/>
                <w:szCs w:val="18"/>
              </w:rPr>
              <w:t>7</w:t>
            </w:r>
            <w:r>
              <w:rPr>
                <w:rFonts w:ascii="宋体" w:hAnsi="宋体"/>
                <w:sz w:val="18"/>
                <w:szCs w:val="18"/>
              </w:rPr>
              <w:t>0</w:t>
            </w:r>
          </w:p>
        </w:tc>
      </w:tr>
      <w:tr w:rsidR="001C2B24" w14:paraId="2D6E0AB7" w14:textId="77777777" w:rsidTr="009E2FC7">
        <w:tc>
          <w:tcPr>
            <w:tcW w:w="4264" w:type="dxa"/>
            <w:vAlign w:val="center"/>
          </w:tcPr>
          <w:p w14:paraId="073A063D" w14:textId="77777777" w:rsidR="001C2B24" w:rsidRDefault="001C2B24" w:rsidP="009E2FC7">
            <w:pPr>
              <w:jc w:val="center"/>
              <w:rPr>
                <w:rFonts w:ascii="宋体"/>
                <w:sz w:val="18"/>
                <w:szCs w:val="18"/>
              </w:rPr>
            </w:pPr>
            <w:r>
              <w:rPr>
                <w:rFonts w:ascii="宋体" w:hAnsi="宋体" w:hint="eastAsia"/>
                <w:sz w:val="18"/>
                <w:szCs w:val="18"/>
              </w:rPr>
              <w:t>旷课</w:t>
            </w:r>
            <w:r>
              <w:rPr>
                <w:rFonts w:ascii="宋体" w:hAnsi="宋体"/>
                <w:sz w:val="18"/>
                <w:szCs w:val="18"/>
              </w:rPr>
              <w:t>3</w:t>
            </w:r>
            <w:r>
              <w:rPr>
                <w:rFonts w:ascii="宋体" w:hAnsi="宋体" w:hint="eastAsia"/>
                <w:sz w:val="18"/>
                <w:szCs w:val="18"/>
              </w:rPr>
              <w:t>次及以上</w:t>
            </w:r>
          </w:p>
        </w:tc>
        <w:tc>
          <w:tcPr>
            <w:tcW w:w="4264" w:type="dxa"/>
            <w:vAlign w:val="center"/>
          </w:tcPr>
          <w:p w14:paraId="580E08A2" w14:textId="77777777" w:rsidR="001C2B24" w:rsidRDefault="001C2B24" w:rsidP="009E2FC7">
            <w:pPr>
              <w:jc w:val="center"/>
              <w:rPr>
                <w:rFonts w:ascii="宋体"/>
                <w:sz w:val="18"/>
                <w:szCs w:val="18"/>
              </w:rPr>
            </w:pPr>
            <w:r>
              <w:rPr>
                <w:rFonts w:ascii="宋体" w:hAnsi="宋体" w:hint="eastAsia"/>
                <w:sz w:val="18"/>
                <w:szCs w:val="18"/>
              </w:rPr>
              <w:t>无成绩</w:t>
            </w:r>
          </w:p>
        </w:tc>
      </w:tr>
    </w:tbl>
    <w:p w14:paraId="719DDC7A" w14:textId="77777777" w:rsidR="001C2B24" w:rsidRDefault="001C2B24" w:rsidP="001C2B24">
      <w:pPr>
        <w:tabs>
          <w:tab w:val="left" w:pos="438"/>
        </w:tabs>
        <w:spacing w:line="360" w:lineRule="auto"/>
        <w:ind w:firstLine="480"/>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502037E5" w14:textId="77777777" w:rsidR="001C2B24" w:rsidRDefault="001C2B24" w:rsidP="001C2B24">
      <w:pPr>
        <w:spacing w:line="360" w:lineRule="auto"/>
        <w:ind w:firstLineChars="200" w:firstLine="482"/>
        <w:rPr>
          <w:rFonts w:ascii="宋体" w:hAnsi="宋体"/>
          <w:b/>
          <w:sz w:val="24"/>
        </w:rPr>
      </w:pPr>
      <w:r>
        <w:rPr>
          <w:rFonts w:ascii="宋体" w:hAnsi="宋体" w:hint="eastAsia"/>
          <w:b/>
          <w:sz w:val="24"/>
        </w:rPr>
        <w:t>3.课堂参与度：</w:t>
      </w:r>
    </w:p>
    <w:p w14:paraId="7F0D2487" w14:textId="77777777" w:rsidR="001C2B24" w:rsidRDefault="001C2B24" w:rsidP="001C2B24">
      <w:pPr>
        <w:spacing w:line="360" w:lineRule="auto"/>
        <w:ind w:firstLineChars="200" w:firstLine="480"/>
        <w:rPr>
          <w:rFonts w:ascii="宋体" w:hAnsi="宋体"/>
          <w:sz w:val="24"/>
        </w:rPr>
      </w:pPr>
      <w:r>
        <w:rPr>
          <w:rFonts w:ascii="宋体" w:hAnsi="宋体"/>
          <w:sz w:val="24"/>
        </w:rPr>
        <w:t>在课堂中回答问题的情况</w:t>
      </w:r>
      <w:r>
        <w:rPr>
          <w:rFonts w:ascii="宋体" w:hAnsi="宋体" w:hint="eastAsia"/>
          <w:sz w:val="24"/>
        </w:rPr>
        <w:t>以及课堂小作业的答题情况为标准进行评分。</w:t>
      </w:r>
    </w:p>
    <w:p w14:paraId="363F552A" w14:textId="77777777" w:rsidR="001C2B24" w:rsidRDefault="001C2B24" w:rsidP="001C2B24">
      <w:pPr>
        <w:spacing w:line="360" w:lineRule="auto"/>
        <w:ind w:firstLineChars="200" w:firstLine="482"/>
        <w:rPr>
          <w:rFonts w:ascii="宋体" w:hAnsi="宋体"/>
          <w:b/>
          <w:sz w:val="24"/>
        </w:rPr>
      </w:pPr>
      <w:r>
        <w:rPr>
          <w:rFonts w:ascii="宋体" w:hAnsi="宋体" w:hint="eastAsia"/>
          <w:b/>
          <w:sz w:val="24"/>
        </w:rPr>
        <w:t>4.平时作业</w:t>
      </w:r>
    </w:p>
    <w:p w14:paraId="36B30B7E" w14:textId="77777777" w:rsidR="001C2B24" w:rsidRDefault="001C2B24" w:rsidP="001C2B24">
      <w:pPr>
        <w:spacing w:line="360" w:lineRule="auto"/>
        <w:ind w:firstLineChars="200" w:firstLine="480"/>
        <w:rPr>
          <w:rFonts w:ascii="宋体" w:hAnsi="宋体"/>
          <w:sz w:val="24"/>
        </w:rPr>
      </w:pPr>
      <w:r>
        <w:rPr>
          <w:rFonts w:ascii="宋体" w:hAnsi="宋体" w:hint="eastAsia"/>
          <w:sz w:val="24"/>
        </w:rPr>
        <w:t>根据课程要求进行课程作业，且需要统一作业本，进行记录及批改。</w:t>
      </w:r>
    </w:p>
    <w:p w14:paraId="0DCCB572" w14:textId="77777777" w:rsidR="001C2B24" w:rsidRDefault="001C2B24" w:rsidP="001C2B24">
      <w:pPr>
        <w:spacing w:line="360" w:lineRule="auto"/>
        <w:ind w:firstLineChars="200" w:firstLine="482"/>
        <w:rPr>
          <w:rFonts w:ascii="宋体" w:hAnsi="宋体"/>
          <w:b/>
          <w:sz w:val="24"/>
        </w:rPr>
      </w:pPr>
      <w:r>
        <w:rPr>
          <w:rFonts w:ascii="宋体" w:hAnsi="宋体" w:hint="eastAsia"/>
          <w:b/>
          <w:sz w:val="24"/>
        </w:rPr>
        <w:t>5.实验报告</w:t>
      </w:r>
    </w:p>
    <w:p w14:paraId="015993A2" w14:textId="77777777" w:rsidR="001C2B24" w:rsidRDefault="001C2B24" w:rsidP="001C2B24">
      <w:pPr>
        <w:spacing w:line="360" w:lineRule="auto"/>
        <w:ind w:firstLineChars="200" w:firstLine="480"/>
        <w:rPr>
          <w:sz w:val="24"/>
        </w:rPr>
      </w:pPr>
      <w:r>
        <w:rPr>
          <w:rFonts w:hint="eastAsia"/>
          <w:sz w:val="24"/>
        </w:rPr>
        <w:t>上机实验：每次上机实验均安排任务，根据任务完成情况进行评分，实验总评成绩按照</w:t>
      </w:r>
      <w:r>
        <w:rPr>
          <w:rFonts w:hint="eastAsia"/>
          <w:sz w:val="24"/>
        </w:rPr>
        <w:t>20%</w:t>
      </w:r>
      <w:r>
        <w:rPr>
          <w:rFonts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1C2B24" w14:paraId="5453D2E0" w14:textId="77777777" w:rsidTr="009E2FC7">
        <w:tc>
          <w:tcPr>
            <w:tcW w:w="4264" w:type="dxa"/>
            <w:gridSpan w:val="2"/>
            <w:vAlign w:val="center"/>
          </w:tcPr>
          <w:p w14:paraId="648170B0" w14:textId="77777777" w:rsidR="001C2B24" w:rsidRDefault="001C2B24" w:rsidP="009E2FC7">
            <w:pPr>
              <w:ind w:firstLineChars="147" w:firstLine="354"/>
              <w:jc w:val="left"/>
              <w:rPr>
                <w:rFonts w:ascii="宋体"/>
                <w:b/>
                <w:bCs/>
                <w:color w:val="000000"/>
                <w:sz w:val="24"/>
              </w:rPr>
            </w:pPr>
            <w:r>
              <w:rPr>
                <w:rFonts w:ascii="宋体" w:hAnsi="宋体" w:hint="eastAsia"/>
                <w:b/>
                <w:bCs/>
                <w:color w:val="000000"/>
                <w:sz w:val="24"/>
              </w:rPr>
              <w:t>上机实验完成及实验成绩情况</w:t>
            </w:r>
          </w:p>
        </w:tc>
        <w:tc>
          <w:tcPr>
            <w:tcW w:w="4264" w:type="dxa"/>
            <w:vAlign w:val="center"/>
          </w:tcPr>
          <w:p w14:paraId="54CCEAAD" w14:textId="77777777" w:rsidR="001C2B24" w:rsidRDefault="001C2B24" w:rsidP="009E2FC7">
            <w:pPr>
              <w:jc w:val="center"/>
              <w:rPr>
                <w:rFonts w:ascii="宋体"/>
                <w:b/>
                <w:bCs/>
                <w:color w:val="000000"/>
                <w:sz w:val="24"/>
              </w:rPr>
            </w:pPr>
            <w:r>
              <w:rPr>
                <w:rFonts w:ascii="宋体" w:hAnsi="宋体" w:hint="eastAsia"/>
                <w:b/>
                <w:bCs/>
                <w:color w:val="000000"/>
                <w:sz w:val="24"/>
              </w:rPr>
              <w:t>分值</w:t>
            </w:r>
          </w:p>
        </w:tc>
      </w:tr>
      <w:tr w:rsidR="001C2B24" w14:paraId="21EC6092" w14:textId="77777777" w:rsidTr="009E2FC7">
        <w:trPr>
          <w:trHeight w:val="105"/>
        </w:trPr>
        <w:tc>
          <w:tcPr>
            <w:tcW w:w="2132" w:type="dxa"/>
            <w:vMerge w:val="restart"/>
            <w:vAlign w:val="center"/>
          </w:tcPr>
          <w:p w14:paraId="2ECDC806" w14:textId="77777777" w:rsidR="001C2B24" w:rsidRDefault="001C2B24" w:rsidP="009E2FC7">
            <w:pPr>
              <w:jc w:val="center"/>
              <w:rPr>
                <w:rFonts w:ascii="宋体"/>
                <w:color w:val="000000"/>
                <w:sz w:val="24"/>
              </w:rPr>
            </w:pPr>
            <w:r>
              <w:rPr>
                <w:rFonts w:ascii="宋体" w:hAnsi="宋体" w:hint="eastAsia"/>
                <w:color w:val="000000"/>
                <w:sz w:val="24"/>
              </w:rPr>
              <w:t>全部完成</w:t>
            </w:r>
          </w:p>
        </w:tc>
        <w:tc>
          <w:tcPr>
            <w:tcW w:w="2132" w:type="dxa"/>
            <w:vAlign w:val="center"/>
          </w:tcPr>
          <w:p w14:paraId="277F5031" w14:textId="77777777" w:rsidR="001C2B24" w:rsidRDefault="001C2B24" w:rsidP="009E2FC7">
            <w:pPr>
              <w:jc w:val="center"/>
              <w:rPr>
                <w:rFonts w:ascii="宋体"/>
                <w:color w:val="000000"/>
                <w:sz w:val="24"/>
              </w:rPr>
            </w:pPr>
            <w:r>
              <w:rPr>
                <w:rFonts w:ascii="宋体" w:hint="eastAsia"/>
                <w:color w:val="000000"/>
                <w:sz w:val="24"/>
              </w:rPr>
              <w:t>3次良好以上</w:t>
            </w:r>
          </w:p>
        </w:tc>
        <w:tc>
          <w:tcPr>
            <w:tcW w:w="4264" w:type="dxa"/>
            <w:vAlign w:val="center"/>
          </w:tcPr>
          <w:p w14:paraId="5A34429D" w14:textId="77777777" w:rsidR="001C2B24" w:rsidRDefault="001C2B24" w:rsidP="009E2FC7">
            <w:pPr>
              <w:jc w:val="center"/>
              <w:rPr>
                <w:rFonts w:ascii="宋体"/>
                <w:color w:val="000000"/>
                <w:sz w:val="24"/>
              </w:rPr>
            </w:pPr>
            <w:r>
              <w:rPr>
                <w:rFonts w:ascii="宋体" w:hint="eastAsia"/>
                <w:color w:val="000000"/>
                <w:sz w:val="24"/>
              </w:rPr>
              <w:t>100</w:t>
            </w:r>
          </w:p>
        </w:tc>
      </w:tr>
      <w:tr w:rsidR="001C2B24" w14:paraId="2E9A8F9E" w14:textId="77777777" w:rsidTr="009E2FC7">
        <w:trPr>
          <w:trHeight w:val="105"/>
        </w:trPr>
        <w:tc>
          <w:tcPr>
            <w:tcW w:w="2132" w:type="dxa"/>
            <w:vMerge/>
            <w:vAlign w:val="center"/>
          </w:tcPr>
          <w:p w14:paraId="04418B39" w14:textId="77777777" w:rsidR="001C2B24" w:rsidRDefault="001C2B24" w:rsidP="009E2FC7">
            <w:pPr>
              <w:jc w:val="center"/>
              <w:rPr>
                <w:rFonts w:ascii="宋体" w:hAnsi="宋体"/>
                <w:color w:val="000000"/>
                <w:sz w:val="24"/>
              </w:rPr>
            </w:pPr>
          </w:p>
        </w:tc>
        <w:tc>
          <w:tcPr>
            <w:tcW w:w="2132" w:type="dxa"/>
            <w:vAlign w:val="center"/>
          </w:tcPr>
          <w:p w14:paraId="6186B670" w14:textId="77777777" w:rsidR="001C2B24" w:rsidRDefault="001C2B24" w:rsidP="009E2FC7">
            <w:pPr>
              <w:jc w:val="center"/>
              <w:rPr>
                <w:rFonts w:ascii="宋体"/>
                <w:color w:val="000000"/>
                <w:sz w:val="24"/>
              </w:rPr>
            </w:pPr>
            <w:r>
              <w:rPr>
                <w:rFonts w:ascii="宋体" w:hint="eastAsia"/>
                <w:color w:val="000000"/>
                <w:sz w:val="24"/>
              </w:rPr>
              <w:t>2次良好</w:t>
            </w:r>
          </w:p>
        </w:tc>
        <w:tc>
          <w:tcPr>
            <w:tcW w:w="4264" w:type="dxa"/>
            <w:vAlign w:val="center"/>
          </w:tcPr>
          <w:p w14:paraId="0811D164" w14:textId="77777777" w:rsidR="001C2B24" w:rsidRDefault="001C2B24" w:rsidP="009E2FC7">
            <w:pPr>
              <w:jc w:val="center"/>
              <w:rPr>
                <w:rFonts w:ascii="宋体" w:hAnsi="宋体"/>
                <w:color w:val="000000"/>
                <w:sz w:val="24"/>
              </w:rPr>
            </w:pPr>
            <w:r>
              <w:rPr>
                <w:rFonts w:ascii="宋体" w:hAnsi="宋体" w:hint="eastAsia"/>
                <w:color w:val="000000"/>
                <w:sz w:val="24"/>
              </w:rPr>
              <w:t>90</w:t>
            </w:r>
          </w:p>
        </w:tc>
      </w:tr>
      <w:tr w:rsidR="001C2B24" w14:paraId="23D403CF" w14:textId="77777777" w:rsidTr="009E2FC7">
        <w:trPr>
          <w:trHeight w:val="105"/>
        </w:trPr>
        <w:tc>
          <w:tcPr>
            <w:tcW w:w="2132" w:type="dxa"/>
            <w:vMerge/>
            <w:vAlign w:val="center"/>
          </w:tcPr>
          <w:p w14:paraId="7A847344" w14:textId="77777777" w:rsidR="001C2B24" w:rsidRDefault="001C2B24" w:rsidP="009E2FC7">
            <w:pPr>
              <w:jc w:val="center"/>
              <w:rPr>
                <w:rFonts w:ascii="宋体" w:hAnsi="宋体"/>
                <w:color w:val="000000"/>
                <w:sz w:val="24"/>
              </w:rPr>
            </w:pPr>
          </w:p>
        </w:tc>
        <w:tc>
          <w:tcPr>
            <w:tcW w:w="2132" w:type="dxa"/>
            <w:vAlign w:val="center"/>
          </w:tcPr>
          <w:p w14:paraId="4646F3DC" w14:textId="77777777" w:rsidR="001C2B24" w:rsidRDefault="001C2B24" w:rsidP="009E2FC7">
            <w:pPr>
              <w:jc w:val="center"/>
              <w:rPr>
                <w:rFonts w:ascii="宋体"/>
                <w:color w:val="000000"/>
                <w:sz w:val="24"/>
              </w:rPr>
            </w:pPr>
            <w:r>
              <w:rPr>
                <w:rFonts w:ascii="宋体" w:hint="eastAsia"/>
                <w:color w:val="000000"/>
                <w:sz w:val="24"/>
              </w:rPr>
              <w:t>1次良好</w:t>
            </w:r>
          </w:p>
        </w:tc>
        <w:tc>
          <w:tcPr>
            <w:tcW w:w="4264" w:type="dxa"/>
            <w:vAlign w:val="center"/>
          </w:tcPr>
          <w:p w14:paraId="2B061803" w14:textId="77777777" w:rsidR="001C2B24" w:rsidRDefault="001C2B24" w:rsidP="009E2FC7">
            <w:pPr>
              <w:jc w:val="center"/>
              <w:rPr>
                <w:rFonts w:ascii="宋体" w:hAnsi="宋体"/>
                <w:color w:val="000000"/>
                <w:sz w:val="24"/>
              </w:rPr>
            </w:pPr>
            <w:r>
              <w:rPr>
                <w:rFonts w:ascii="宋体" w:hAnsi="宋体" w:hint="eastAsia"/>
                <w:color w:val="000000"/>
                <w:sz w:val="24"/>
              </w:rPr>
              <w:t>80</w:t>
            </w:r>
          </w:p>
        </w:tc>
      </w:tr>
      <w:tr w:rsidR="001C2B24" w14:paraId="2FBB7878" w14:textId="77777777" w:rsidTr="009E2FC7">
        <w:trPr>
          <w:trHeight w:val="105"/>
        </w:trPr>
        <w:tc>
          <w:tcPr>
            <w:tcW w:w="2132" w:type="dxa"/>
            <w:vMerge/>
            <w:vAlign w:val="center"/>
          </w:tcPr>
          <w:p w14:paraId="17A2D213" w14:textId="77777777" w:rsidR="001C2B24" w:rsidRDefault="001C2B24" w:rsidP="009E2FC7">
            <w:pPr>
              <w:jc w:val="center"/>
              <w:rPr>
                <w:rFonts w:ascii="宋体" w:hAnsi="宋体"/>
                <w:color w:val="000000"/>
                <w:sz w:val="24"/>
              </w:rPr>
            </w:pPr>
          </w:p>
        </w:tc>
        <w:tc>
          <w:tcPr>
            <w:tcW w:w="2132" w:type="dxa"/>
            <w:vAlign w:val="center"/>
          </w:tcPr>
          <w:p w14:paraId="5C61ED61" w14:textId="77777777" w:rsidR="001C2B24" w:rsidRDefault="001C2B24" w:rsidP="009E2FC7">
            <w:pPr>
              <w:jc w:val="center"/>
              <w:rPr>
                <w:rFonts w:ascii="宋体"/>
                <w:color w:val="000000"/>
                <w:sz w:val="24"/>
              </w:rPr>
            </w:pPr>
            <w:r>
              <w:rPr>
                <w:rFonts w:ascii="宋体" w:hint="eastAsia"/>
                <w:color w:val="000000"/>
                <w:sz w:val="24"/>
              </w:rPr>
              <w:t>无良好</w:t>
            </w:r>
          </w:p>
        </w:tc>
        <w:tc>
          <w:tcPr>
            <w:tcW w:w="4264" w:type="dxa"/>
            <w:vAlign w:val="center"/>
          </w:tcPr>
          <w:p w14:paraId="33DC9135" w14:textId="77777777" w:rsidR="001C2B24" w:rsidRDefault="001C2B24" w:rsidP="009E2FC7">
            <w:pPr>
              <w:jc w:val="center"/>
              <w:rPr>
                <w:rFonts w:ascii="宋体" w:hAnsi="宋体"/>
                <w:color w:val="000000"/>
                <w:sz w:val="24"/>
              </w:rPr>
            </w:pPr>
            <w:r>
              <w:rPr>
                <w:rFonts w:ascii="宋体" w:hAnsi="宋体" w:hint="eastAsia"/>
                <w:color w:val="000000"/>
                <w:sz w:val="24"/>
              </w:rPr>
              <w:t>75</w:t>
            </w:r>
          </w:p>
        </w:tc>
      </w:tr>
      <w:tr w:rsidR="001C2B24" w14:paraId="66EEE515" w14:textId="77777777" w:rsidTr="009E2FC7">
        <w:tc>
          <w:tcPr>
            <w:tcW w:w="4264" w:type="dxa"/>
            <w:gridSpan w:val="2"/>
            <w:vAlign w:val="center"/>
          </w:tcPr>
          <w:p w14:paraId="460961BE" w14:textId="77777777" w:rsidR="001C2B24" w:rsidRDefault="001C2B24" w:rsidP="009E2FC7">
            <w:pPr>
              <w:jc w:val="center"/>
              <w:rPr>
                <w:rFonts w:ascii="宋体"/>
                <w:color w:val="000000"/>
                <w:sz w:val="24"/>
              </w:rPr>
            </w:pPr>
            <w:r>
              <w:rPr>
                <w:rFonts w:ascii="宋体" w:hAnsi="宋体" w:hint="eastAsia"/>
                <w:color w:val="000000"/>
                <w:sz w:val="24"/>
              </w:rPr>
              <w:t>缺勤1次</w:t>
            </w:r>
          </w:p>
        </w:tc>
        <w:tc>
          <w:tcPr>
            <w:tcW w:w="4264" w:type="dxa"/>
            <w:vAlign w:val="center"/>
          </w:tcPr>
          <w:p w14:paraId="70F7A12B" w14:textId="77777777" w:rsidR="001C2B24" w:rsidRDefault="001C2B24" w:rsidP="009E2FC7">
            <w:pPr>
              <w:jc w:val="center"/>
              <w:rPr>
                <w:rFonts w:ascii="宋体"/>
                <w:color w:val="000000"/>
                <w:sz w:val="24"/>
              </w:rPr>
            </w:pPr>
            <w:r>
              <w:rPr>
                <w:rFonts w:ascii="宋体" w:hAnsi="宋体" w:hint="eastAsia"/>
                <w:color w:val="000000"/>
                <w:sz w:val="24"/>
              </w:rPr>
              <w:t>7</w:t>
            </w:r>
            <w:r>
              <w:rPr>
                <w:rFonts w:ascii="宋体" w:hAnsi="宋体"/>
                <w:color w:val="000000"/>
                <w:sz w:val="24"/>
              </w:rPr>
              <w:t>0</w:t>
            </w:r>
          </w:p>
        </w:tc>
      </w:tr>
      <w:tr w:rsidR="001C2B24" w14:paraId="00DB6D42" w14:textId="77777777" w:rsidTr="009E2FC7">
        <w:tc>
          <w:tcPr>
            <w:tcW w:w="4264" w:type="dxa"/>
            <w:gridSpan w:val="2"/>
            <w:vAlign w:val="center"/>
          </w:tcPr>
          <w:p w14:paraId="75D73735" w14:textId="77777777" w:rsidR="001C2B24" w:rsidRDefault="001C2B24" w:rsidP="009E2FC7">
            <w:pPr>
              <w:jc w:val="center"/>
              <w:rPr>
                <w:rFonts w:ascii="宋体"/>
                <w:color w:val="000000"/>
                <w:sz w:val="24"/>
              </w:rPr>
            </w:pPr>
            <w:r>
              <w:rPr>
                <w:rFonts w:ascii="宋体" w:hAnsi="宋体" w:hint="eastAsia"/>
                <w:color w:val="000000"/>
                <w:sz w:val="24"/>
              </w:rPr>
              <w:t>缺勤2次</w:t>
            </w:r>
          </w:p>
        </w:tc>
        <w:tc>
          <w:tcPr>
            <w:tcW w:w="4264" w:type="dxa"/>
            <w:vAlign w:val="center"/>
          </w:tcPr>
          <w:p w14:paraId="5C6DF1A0" w14:textId="77777777" w:rsidR="001C2B24" w:rsidRDefault="001C2B24" w:rsidP="009E2FC7">
            <w:pPr>
              <w:jc w:val="center"/>
              <w:rPr>
                <w:rFonts w:ascii="宋体"/>
                <w:color w:val="000000"/>
                <w:sz w:val="24"/>
              </w:rPr>
            </w:pPr>
            <w:r>
              <w:rPr>
                <w:rFonts w:ascii="宋体" w:hAnsi="宋体" w:hint="eastAsia"/>
                <w:color w:val="000000"/>
                <w:sz w:val="24"/>
              </w:rPr>
              <w:t>6</w:t>
            </w:r>
            <w:r>
              <w:rPr>
                <w:rFonts w:ascii="宋体" w:hAnsi="宋体"/>
                <w:color w:val="000000"/>
                <w:sz w:val="24"/>
              </w:rPr>
              <w:t>0</w:t>
            </w:r>
          </w:p>
        </w:tc>
      </w:tr>
      <w:tr w:rsidR="001C2B24" w14:paraId="5AAF854A" w14:textId="77777777" w:rsidTr="009E2FC7">
        <w:tc>
          <w:tcPr>
            <w:tcW w:w="4264" w:type="dxa"/>
            <w:gridSpan w:val="2"/>
            <w:vAlign w:val="center"/>
          </w:tcPr>
          <w:p w14:paraId="7CFB2031" w14:textId="77777777" w:rsidR="001C2B24" w:rsidRDefault="001C2B24" w:rsidP="009E2FC7">
            <w:pPr>
              <w:jc w:val="center"/>
              <w:rPr>
                <w:rFonts w:ascii="宋体"/>
                <w:color w:val="000000"/>
                <w:sz w:val="24"/>
              </w:rPr>
            </w:pPr>
            <w:r>
              <w:rPr>
                <w:rFonts w:ascii="宋体" w:hAnsi="宋体" w:hint="eastAsia"/>
                <w:color w:val="000000"/>
                <w:sz w:val="24"/>
              </w:rPr>
              <w:t>缺勤</w:t>
            </w:r>
            <w:r>
              <w:rPr>
                <w:rFonts w:ascii="宋体" w:hAnsi="宋体"/>
                <w:color w:val="000000"/>
                <w:sz w:val="24"/>
              </w:rPr>
              <w:t>3</w:t>
            </w:r>
            <w:r>
              <w:rPr>
                <w:rFonts w:ascii="宋体" w:hAnsi="宋体" w:hint="eastAsia"/>
                <w:color w:val="000000"/>
                <w:sz w:val="24"/>
              </w:rPr>
              <w:t>次及以上</w:t>
            </w:r>
          </w:p>
        </w:tc>
        <w:tc>
          <w:tcPr>
            <w:tcW w:w="4264" w:type="dxa"/>
            <w:vAlign w:val="center"/>
          </w:tcPr>
          <w:p w14:paraId="490EDFE1" w14:textId="77777777" w:rsidR="001C2B24" w:rsidRDefault="001C2B24" w:rsidP="009E2FC7">
            <w:pPr>
              <w:jc w:val="center"/>
              <w:rPr>
                <w:rFonts w:ascii="宋体"/>
                <w:color w:val="000000"/>
                <w:sz w:val="24"/>
              </w:rPr>
            </w:pPr>
            <w:r>
              <w:rPr>
                <w:rFonts w:ascii="宋体" w:hAnsi="宋体" w:hint="eastAsia"/>
                <w:color w:val="000000"/>
                <w:sz w:val="24"/>
              </w:rPr>
              <w:t>无成绩</w:t>
            </w:r>
          </w:p>
        </w:tc>
      </w:tr>
    </w:tbl>
    <w:p w14:paraId="1A995DD3" w14:textId="77777777" w:rsidR="001C2B24" w:rsidRDefault="001C2B24" w:rsidP="001C2B24">
      <w:pPr>
        <w:spacing w:line="360" w:lineRule="auto"/>
      </w:pPr>
    </w:p>
    <w:p w14:paraId="08B11763"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1C2B24" w14:paraId="221FE11C" w14:textId="77777777" w:rsidTr="009E2FC7">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229" w:type="dxa"/>
            <w:tcBorders>
              <w:bottom w:val="nil"/>
            </w:tcBorders>
            <w:vAlign w:val="center"/>
          </w:tcPr>
          <w:p w14:paraId="0CDAD921" w14:textId="77777777" w:rsidR="001C2B24" w:rsidRDefault="001C2B24" w:rsidP="009E2FC7">
            <w:pPr>
              <w:jc w:val="center"/>
              <w:rPr>
                <w:rFonts w:ascii="微软雅黑" w:eastAsia="微软雅黑" w:hAnsi="微软雅黑"/>
                <w:color w:val="000000" w:themeColor="text1"/>
              </w:rPr>
            </w:pPr>
            <w:r>
              <w:rPr>
                <w:rFonts w:ascii="微软雅黑" w:eastAsia="微软雅黑" w:hAnsi="微软雅黑"/>
                <w:color w:val="000000" w:themeColor="text1"/>
                <w:lang w:val="zh-CN"/>
              </w:rPr>
              <w:t>日期</w:t>
            </w:r>
          </w:p>
        </w:tc>
        <w:tc>
          <w:tcPr>
            <w:tcW w:w="6083" w:type="dxa"/>
            <w:tcBorders>
              <w:bottom w:val="nil"/>
            </w:tcBorders>
            <w:vAlign w:val="center"/>
          </w:tcPr>
          <w:p w14:paraId="42C88840" w14:textId="77777777" w:rsidR="001C2B24" w:rsidRDefault="001C2B24" w:rsidP="009E2FC7">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lang w:val="zh-CN"/>
              </w:rPr>
              <w:t>具体安排</w:t>
            </w:r>
          </w:p>
        </w:tc>
      </w:tr>
      <w:tr w:rsidR="001C2B24" w14:paraId="4540F6BF" w14:textId="77777777" w:rsidTr="009E2FC7">
        <w:trPr>
          <w:trHeight w:val="698"/>
          <w:jc w:val="center"/>
        </w:trPr>
        <w:sdt>
          <w:sdtPr>
            <w:rPr>
              <w:rFonts w:ascii="微软雅黑" w:eastAsia="微软雅黑" w:hAnsi="微软雅黑"/>
              <w:szCs w:val="20"/>
            </w:rPr>
            <w:id w:val="1292089866"/>
            <w:showingPlcHdr/>
            <w:date w:fullDate="2017-12-09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3C0BAB31" w14:textId="77777777" w:rsidR="001C2B24" w:rsidRDefault="001C2B24" w:rsidP="009E2FC7">
                <w:pPr>
                  <w:jc w:val="center"/>
                  <w:rPr>
                    <w:rFonts w:ascii="微软雅黑" w:eastAsia="微软雅黑" w:hAnsi="微软雅黑"/>
                  </w:rPr>
                </w:pPr>
                <w:r>
                  <w:rPr>
                    <w:rStyle w:val="a9"/>
                    <w:rFonts w:hint="eastAsia"/>
                  </w:rPr>
                  <w:t>单击此处输入日期。</w:t>
                </w:r>
              </w:p>
            </w:tc>
          </w:sdtContent>
        </w:sdt>
        <w:tc>
          <w:tcPr>
            <w:tcW w:w="6083" w:type="dxa"/>
          </w:tcPr>
          <w:p w14:paraId="26B33D3C" w14:textId="77777777" w:rsidR="001C2B24" w:rsidRDefault="001C2B24" w:rsidP="009E2FC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r w:rsidR="001C2B24" w14:paraId="6FF13C04" w14:textId="77777777" w:rsidTr="009E2FC7">
        <w:trPr>
          <w:trHeight w:val="698"/>
          <w:jc w:val="center"/>
        </w:trPr>
        <w:sdt>
          <w:sdtPr>
            <w:rPr>
              <w:rFonts w:ascii="微软雅黑" w:eastAsia="微软雅黑" w:hAnsi="微软雅黑"/>
              <w:szCs w:val="20"/>
            </w:rPr>
            <w:id w:val="834654098"/>
            <w:showingPlcHdr/>
            <w:date w:fullDate="2018-01-17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6846CFF5" w14:textId="77777777" w:rsidR="001C2B24" w:rsidRDefault="001C2B24" w:rsidP="009E2FC7">
                <w:pPr>
                  <w:jc w:val="center"/>
                  <w:rPr>
                    <w:rFonts w:ascii="微软雅黑" w:eastAsia="微软雅黑" w:hAnsi="微软雅黑"/>
                  </w:rPr>
                </w:pPr>
                <w:r>
                  <w:rPr>
                    <w:rStyle w:val="a9"/>
                    <w:rFonts w:hint="eastAsia"/>
                  </w:rPr>
                  <w:t>单击此处输入日期。</w:t>
                </w:r>
              </w:p>
            </w:tc>
          </w:sdtContent>
        </w:sdt>
        <w:tc>
          <w:tcPr>
            <w:tcW w:w="6083" w:type="dxa"/>
          </w:tcPr>
          <w:p w14:paraId="7FA4CA48" w14:textId="77777777" w:rsidR="001C2B24" w:rsidRDefault="001C2B24" w:rsidP="009E2FC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按照学校统一考试要求，提交课程论文</w:t>
            </w:r>
          </w:p>
        </w:tc>
      </w:tr>
      <w:tr w:rsidR="001C2B24" w14:paraId="01AF53A6" w14:textId="77777777" w:rsidTr="009E2FC7">
        <w:trPr>
          <w:trHeight w:val="698"/>
          <w:jc w:val="center"/>
        </w:trPr>
        <w:sdt>
          <w:sdtPr>
            <w:rPr>
              <w:rFonts w:ascii="微软雅黑" w:eastAsia="微软雅黑" w:hAnsi="微软雅黑"/>
              <w:szCs w:val="20"/>
            </w:rPr>
            <w:id w:val="386383183"/>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14985C11" w14:textId="77777777" w:rsidR="001C2B24" w:rsidRDefault="001C2B24" w:rsidP="009E2FC7">
                <w:pPr>
                  <w:jc w:val="center"/>
                  <w:rPr>
                    <w:rFonts w:ascii="微软雅黑" w:eastAsia="微软雅黑" w:hAnsi="微软雅黑"/>
                  </w:rPr>
                </w:pPr>
                <w:r>
                  <w:rPr>
                    <w:rStyle w:val="a9"/>
                    <w:rFonts w:hint="eastAsia"/>
                  </w:rPr>
                  <w:t>单击此处输入日期。</w:t>
                </w:r>
              </w:p>
            </w:tc>
          </w:sdtContent>
        </w:sdt>
        <w:tc>
          <w:tcPr>
            <w:tcW w:w="6083" w:type="dxa"/>
          </w:tcPr>
          <w:p w14:paraId="3410C055" w14:textId="77777777" w:rsidR="001C2B24" w:rsidRDefault="001C2B24" w:rsidP="009E2FC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bl>
    <w:p w14:paraId="3E28C7D2" w14:textId="77777777" w:rsidR="001C2B24" w:rsidRDefault="001C2B24" w:rsidP="001C2B24">
      <w:pPr>
        <w:spacing w:line="360" w:lineRule="auto"/>
        <w:ind w:firstLineChars="200" w:firstLine="480"/>
        <w:rPr>
          <w:sz w:val="24"/>
        </w:rPr>
      </w:pPr>
    </w:p>
    <w:p w14:paraId="3D8685D4"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六、考试诚信</w:t>
      </w:r>
    </w:p>
    <w:p w14:paraId="6CC8EBE2" w14:textId="77777777" w:rsidR="001C2B24" w:rsidRDefault="001C2B24" w:rsidP="001C2B24">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730E1D15" w14:textId="77777777" w:rsidR="001C2B24" w:rsidRDefault="001C2B24" w:rsidP="001C2B24">
      <w:pPr>
        <w:spacing w:line="360" w:lineRule="auto"/>
        <w:ind w:firstLineChars="200" w:firstLine="422"/>
        <w:rPr>
          <w:rFonts w:ascii="黑体" w:eastAsia="黑体"/>
          <w:b/>
          <w:szCs w:val="21"/>
        </w:rPr>
      </w:pPr>
      <w:r>
        <w:rPr>
          <w:rFonts w:ascii="黑体" w:eastAsia="黑体" w:hint="eastAsia"/>
          <w:b/>
          <w:szCs w:val="21"/>
        </w:rPr>
        <w:t>友情提示：</w:t>
      </w:r>
    </w:p>
    <w:p w14:paraId="7F7EA2B0" w14:textId="77777777" w:rsidR="001C2B24" w:rsidRDefault="001C2B24" w:rsidP="001C2B24">
      <w:pPr>
        <w:spacing w:line="360" w:lineRule="auto"/>
        <w:ind w:firstLine="480"/>
        <w:rPr>
          <w:rFonts w:ascii="宋体" w:hAnsi="宋体"/>
          <w:szCs w:val="21"/>
        </w:rPr>
      </w:pPr>
      <w:r>
        <w:rPr>
          <w:rFonts w:ascii="黑体" w:eastAsia="黑体" w:hAnsi="宋体" w:hint="eastAsia"/>
          <w:szCs w:val="21"/>
        </w:rPr>
        <w:t>1.</w:t>
      </w:r>
      <w:r>
        <w:rPr>
          <w:rFonts w:ascii="宋体" w:hAnsi="宋体" w:hint="eastAsia"/>
          <w:szCs w:val="21"/>
        </w:rPr>
        <w:t>符合办理缓</w:t>
      </w:r>
      <w:proofErr w:type="gramStart"/>
      <w:r>
        <w:rPr>
          <w:rFonts w:ascii="宋体" w:hAnsi="宋体" w:hint="eastAsia"/>
          <w:szCs w:val="21"/>
        </w:rPr>
        <w:t>考条件</w:t>
      </w:r>
      <w:proofErr w:type="gramEnd"/>
      <w:r>
        <w:rPr>
          <w:rFonts w:ascii="宋体" w:hAnsi="宋体" w:hint="eastAsia"/>
          <w:szCs w:val="21"/>
        </w:rPr>
        <w:t>需申请缓考的同学，须在考试前五个工作日内提交相关材料，在课程开考当日和以后递交是无效的；</w:t>
      </w:r>
    </w:p>
    <w:p w14:paraId="38344814" w14:textId="77777777" w:rsidR="001C2B24" w:rsidRDefault="001C2B24" w:rsidP="001C2B24">
      <w:pPr>
        <w:spacing w:line="360" w:lineRule="auto"/>
        <w:ind w:firstLine="480"/>
        <w:rPr>
          <w:rFonts w:ascii="宋体" w:hAnsi="宋体"/>
          <w:szCs w:val="21"/>
        </w:rPr>
      </w:pPr>
      <w:r>
        <w:rPr>
          <w:rFonts w:ascii="宋体" w:hAnsi="宋体" w:hint="eastAsia"/>
          <w:szCs w:val="21"/>
        </w:rPr>
        <w:t>2.属下列情况之一者，课程需重修：</w:t>
      </w:r>
    </w:p>
    <w:p w14:paraId="48BDF0C5" w14:textId="77777777" w:rsidR="001C2B24" w:rsidRDefault="001C2B24" w:rsidP="001C2B24">
      <w:pPr>
        <w:spacing w:line="360" w:lineRule="auto"/>
        <w:ind w:firstLine="480"/>
        <w:rPr>
          <w:rFonts w:ascii="宋体" w:hAnsi="宋体"/>
          <w:szCs w:val="21"/>
        </w:rPr>
      </w:pPr>
      <w:r>
        <w:rPr>
          <w:rFonts w:ascii="宋体" w:hAnsi="宋体" w:hint="eastAsia"/>
          <w:szCs w:val="21"/>
        </w:rPr>
        <w:t>（1）课程考核不及格者；</w:t>
      </w:r>
    </w:p>
    <w:p w14:paraId="39CA96AD" w14:textId="77777777" w:rsidR="001C2B24" w:rsidRDefault="001C2B24" w:rsidP="001C2B24">
      <w:pPr>
        <w:spacing w:line="360" w:lineRule="auto"/>
        <w:ind w:firstLine="480"/>
        <w:rPr>
          <w:rFonts w:ascii="宋体" w:hAnsi="宋体"/>
          <w:szCs w:val="21"/>
        </w:rPr>
      </w:pPr>
      <w:r>
        <w:rPr>
          <w:rFonts w:ascii="宋体" w:hAnsi="宋体" w:hint="eastAsia"/>
          <w:szCs w:val="21"/>
        </w:rPr>
        <w:t>（2）实验</w:t>
      </w:r>
      <w:proofErr w:type="gramStart"/>
      <w:r>
        <w:rPr>
          <w:rFonts w:ascii="宋体" w:hAnsi="宋体" w:hint="eastAsia"/>
          <w:szCs w:val="21"/>
        </w:rPr>
        <w:t>课缺做</w:t>
      </w:r>
      <w:proofErr w:type="gramEnd"/>
      <w:r>
        <w:rPr>
          <w:rFonts w:ascii="宋体" w:hAnsi="宋体" w:hint="eastAsia"/>
          <w:szCs w:val="21"/>
        </w:rPr>
        <w:t>实验达1/3者；</w:t>
      </w:r>
    </w:p>
    <w:p w14:paraId="2C032DE9" w14:textId="77777777" w:rsidR="001C2B24" w:rsidRDefault="001C2B24" w:rsidP="001C2B24">
      <w:pPr>
        <w:spacing w:line="360" w:lineRule="auto"/>
        <w:ind w:firstLine="480"/>
        <w:rPr>
          <w:rFonts w:ascii="宋体" w:hAnsi="宋体"/>
          <w:szCs w:val="21"/>
        </w:rPr>
      </w:pPr>
      <w:r>
        <w:rPr>
          <w:rFonts w:ascii="宋体" w:hAnsi="宋体" w:hint="eastAsia"/>
          <w:szCs w:val="21"/>
        </w:rPr>
        <w:t>（3）一门课程缺课的学时累计达到该门课程总学时的1/3者(获准课程免听者除外)。</w:t>
      </w:r>
    </w:p>
    <w:p w14:paraId="11050CED"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09CDAC4E" w14:textId="77777777" w:rsidR="001C2B24" w:rsidRDefault="001C2B24" w:rsidP="001C2B24">
      <w:pPr>
        <w:spacing w:line="360" w:lineRule="auto"/>
        <w:ind w:firstLineChars="200" w:firstLine="480"/>
        <w:rPr>
          <w:sz w:val="24"/>
        </w:rPr>
      </w:pPr>
      <w:r>
        <w:rPr>
          <w:sz w:val="24"/>
        </w:rPr>
        <w:t>•</w:t>
      </w:r>
      <w:r>
        <w:rPr>
          <w:rFonts w:hint="eastAsia"/>
          <w:sz w:val="24"/>
        </w:rPr>
        <w:t>课程相关的优秀学习资源：</w:t>
      </w:r>
    </w:p>
    <w:p w14:paraId="3257D566" w14:textId="77777777" w:rsidR="001C2B24" w:rsidRDefault="001C2B24" w:rsidP="001C2B24">
      <w:pPr>
        <w:spacing w:line="360" w:lineRule="auto"/>
        <w:ind w:firstLineChars="200" w:firstLine="480"/>
        <w:rPr>
          <w:rFonts w:ascii="宋体" w:hAnsi="宋体"/>
          <w:sz w:val="24"/>
        </w:rPr>
      </w:pPr>
      <w:r>
        <w:rPr>
          <w:rFonts w:ascii="宋体" w:hAnsi="宋体" w:hint="eastAsia"/>
          <w:sz w:val="24"/>
        </w:rPr>
        <w:t>1、网站：</w:t>
      </w:r>
    </w:p>
    <w:p w14:paraId="6EA27235" w14:textId="77777777" w:rsidR="001C2B24" w:rsidRDefault="001C2B24" w:rsidP="001C2B24">
      <w:pPr>
        <w:spacing w:line="360" w:lineRule="auto"/>
        <w:ind w:firstLineChars="200" w:firstLine="480"/>
        <w:rPr>
          <w:sz w:val="24"/>
        </w:rPr>
      </w:pPr>
      <w:r>
        <w:rPr>
          <w:rFonts w:hint="eastAsia"/>
          <w:sz w:val="24"/>
        </w:rPr>
        <w:t>•课程相关的优秀学习资源：</w:t>
      </w:r>
    </w:p>
    <w:p w14:paraId="69045862" w14:textId="77777777" w:rsidR="001C2B24" w:rsidRDefault="001C2B24" w:rsidP="001C2B24">
      <w:pPr>
        <w:spacing w:line="360" w:lineRule="auto"/>
        <w:ind w:firstLine="420"/>
        <w:rPr>
          <w:rFonts w:ascii="宋体" w:hAnsi="宋体" w:cs="宋体"/>
          <w:bCs/>
          <w:sz w:val="24"/>
        </w:rPr>
      </w:pPr>
      <w:r>
        <w:rPr>
          <w:rFonts w:ascii="宋体" w:hAnsi="宋体" w:cs="宋体" w:hint="eastAsia"/>
          <w:bCs/>
          <w:sz w:val="24"/>
        </w:rPr>
        <w:t>W3Cschool：</w:t>
      </w:r>
      <w:r>
        <w:fldChar w:fldCharType="begin"/>
      </w:r>
      <w:r>
        <w:instrText xml:space="preserve"> HYPERLINK "http://www.w3cschool.cn/" </w:instrText>
      </w:r>
      <w:r>
        <w:fldChar w:fldCharType="separate"/>
      </w:r>
      <w:r>
        <w:rPr>
          <w:rStyle w:val="a8"/>
          <w:rFonts w:ascii="宋体" w:hAnsi="宋体" w:cs="宋体" w:hint="eastAsia"/>
          <w:bCs/>
          <w:sz w:val="24"/>
        </w:rPr>
        <w:t>http://www.w3cschool.cn/</w:t>
      </w:r>
      <w:r>
        <w:rPr>
          <w:rStyle w:val="a8"/>
          <w:rFonts w:ascii="宋体" w:hAnsi="宋体" w:cs="宋体"/>
          <w:bCs/>
          <w:sz w:val="24"/>
        </w:rPr>
        <w:fldChar w:fldCharType="end"/>
      </w:r>
      <w:r>
        <w:rPr>
          <w:rFonts w:ascii="宋体" w:hAnsi="宋体" w:cs="宋体" w:hint="eastAsia"/>
          <w:bCs/>
          <w:sz w:val="24"/>
        </w:rPr>
        <w:t xml:space="preserve">  </w:t>
      </w:r>
    </w:p>
    <w:p w14:paraId="66BF8EA0" w14:textId="77777777" w:rsidR="001C2B24" w:rsidRDefault="001C2B24" w:rsidP="001C2B24">
      <w:pPr>
        <w:spacing w:line="360" w:lineRule="auto"/>
        <w:ind w:firstLine="420"/>
        <w:rPr>
          <w:rFonts w:ascii="宋体" w:hAnsi="宋体" w:cs="宋体"/>
          <w:bCs/>
          <w:sz w:val="24"/>
        </w:rPr>
      </w:pPr>
      <w:r>
        <w:rPr>
          <w:rFonts w:ascii="宋体" w:hAnsi="宋体" w:cs="宋体" w:hint="eastAsia"/>
          <w:bCs/>
          <w:sz w:val="24"/>
        </w:rPr>
        <w:t>菜鸟教程：</w:t>
      </w:r>
      <w:r>
        <w:fldChar w:fldCharType="begin"/>
      </w:r>
      <w:r>
        <w:instrText xml:space="preserve"> HYPERLINK "http://www.runoob.com/" </w:instrText>
      </w:r>
      <w:r>
        <w:fldChar w:fldCharType="separate"/>
      </w:r>
      <w:r>
        <w:rPr>
          <w:rStyle w:val="a8"/>
          <w:rFonts w:ascii="宋体" w:hAnsi="宋体" w:cs="宋体"/>
          <w:bCs/>
          <w:sz w:val="24"/>
        </w:rPr>
        <w:t>http://www.runoob.com/</w:t>
      </w:r>
      <w:r>
        <w:rPr>
          <w:rStyle w:val="a8"/>
          <w:rFonts w:ascii="宋体" w:hAnsi="宋体" w:cs="宋体"/>
          <w:bCs/>
          <w:sz w:val="24"/>
        </w:rPr>
        <w:fldChar w:fldCharType="end"/>
      </w:r>
      <w:r>
        <w:rPr>
          <w:rFonts w:ascii="宋体" w:hAnsi="宋体" w:cs="宋体" w:hint="eastAsia"/>
          <w:bCs/>
          <w:sz w:val="24"/>
        </w:rPr>
        <w:t xml:space="preserve"> </w:t>
      </w:r>
    </w:p>
    <w:p w14:paraId="5DCF86F6" w14:textId="77777777" w:rsidR="001C2B24" w:rsidRDefault="001C2B24" w:rsidP="001C2B24">
      <w:pPr>
        <w:spacing w:line="360" w:lineRule="auto"/>
        <w:ind w:firstLineChars="200" w:firstLine="480"/>
        <w:rPr>
          <w:rFonts w:ascii="宋体" w:hAnsi="宋体" w:cs="宋体"/>
          <w:bCs/>
          <w:sz w:val="24"/>
        </w:rPr>
      </w:pPr>
      <w:r>
        <w:rPr>
          <w:rFonts w:ascii="宋体" w:hAnsi="宋体" w:cs="宋体" w:hint="eastAsia"/>
          <w:bCs/>
          <w:sz w:val="24"/>
        </w:rPr>
        <w:t>百度传课：</w:t>
      </w:r>
      <w:r>
        <w:fldChar w:fldCharType="begin"/>
      </w:r>
      <w:r>
        <w:instrText xml:space="preserve"> HYPERLINK "http://chuanke.baidu.com/" </w:instrText>
      </w:r>
      <w:r>
        <w:fldChar w:fldCharType="separate"/>
      </w:r>
      <w:r>
        <w:rPr>
          <w:rStyle w:val="a8"/>
          <w:rFonts w:ascii="宋体" w:hAnsi="宋体" w:cs="宋体" w:hint="eastAsia"/>
          <w:bCs/>
          <w:sz w:val="24"/>
        </w:rPr>
        <w:t>http://chuanke.baidu.com/</w:t>
      </w:r>
      <w:r>
        <w:rPr>
          <w:rStyle w:val="a8"/>
          <w:rFonts w:ascii="宋体" w:hAnsi="宋体" w:cs="宋体"/>
          <w:bCs/>
          <w:sz w:val="24"/>
        </w:rPr>
        <w:fldChar w:fldCharType="end"/>
      </w:r>
      <w:r>
        <w:rPr>
          <w:rFonts w:ascii="宋体" w:hAnsi="宋体" w:cs="宋体" w:hint="eastAsia"/>
          <w:bCs/>
          <w:sz w:val="24"/>
        </w:rPr>
        <w:t xml:space="preserve"> </w:t>
      </w:r>
    </w:p>
    <w:p w14:paraId="7D79685A" w14:textId="77777777" w:rsidR="001C2B24" w:rsidRDefault="001C2B24" w:rsidP="001C2B24">
      <w:pPr>
        <w:spacing w:line="360" w:lineRule="auto"/>
        <w:ind w:firstLineChars="200" w:firstLine="480"/>
        <w:rPr>
          <w:rFonts w:ascii="宋体" w:hAnsi="宋体"/>
          <w:szCs w:val="21"/>
        </w:rPr>
      </w:pPr>
      <w:proofErr w:type="gramStart"/>
      <w:r>
        <w:rPr>
          <w:rFonts w:ascii="宋体" w:hAnsi="宋体" w:hint="eastAsia"/>
          <w:sz w:val="24"/>
        </w:rPr>
        <w:t>网易云课堂</w:t>
      </w:r>
      <w:proofErr w:type="gramEnd"/>
      <w:r>
        <w:rPr>
          <w:rFonts w:ascii="宋体" w:hAnsi="宋体" w:hint="eastAsia"/>
          <w:sz w:val="24"/>
        </w:rPr>
        <w:t>：</w:t>
      </w:r>
      <w:r>
        <w:fldChar w:fldCharType="begin"/>
      </w:r>
      <w:r>
        <w:instrText xml:space="preserve"> HYPERLINK "http://study.163.com/" </w:instrText>
      </w:r>
      <w:r>
        <w:fldChar w:fldCharType="separate"/>
      </w:r>
      <w:r>
        <w:rPr>
          <w:rStyle w:val="a8"/>
          <w:rFonts w:ascii="宋体" w:hAnsi="宋体" w:hint="eastAsia"/>
          <w:sz w:val="24"/>
        </w:rPr>
        <w:t>http://study.163.com/</w:t>
      </w:r>
      <w:r>
        <w:rPr>
          <w:rStyle w:val="a8"/>
          <w:rFonts w:ascii="宋体" w:hAnsi="宋体"/>
          <w:sz w:val="24"/>
        </w:rPr>
        <w:fldChar w:fldCharType="end"/>
      </w:r>
      <w:r>
        <w:rPr>
          <w:rFonts w:ascii="宋体" w:hAnsi="宋体" w:hint="eastAsia"/>
          <w:sz w:val="24"/>
        </w:rPr>
        <w:t xml:space="preserve"> </w:t>
      </w:r>
    </w:p>
    <w:p w14:paraId="35A52E7F" w14:textId="77777777" w:rsidR="001C2B24" w:rsidRDefault="001C2B24" w:rsidP="001C2B24">
      <w:pPr>
        <w:spacing w:line="360" w:lineRule="auto"/>
        <w:ind w:firstLineChars="200" w:firstLine="420"/>
      </w:pPr>
    </w:p>
    <w:p w14:paraId="61973A27" w14:textId="3AC49A24" w:rsidR="001C2B24" w:rsidRDefault="001C2B24">
      <w:pPr>
        <w:widowControl/>
        <w:jc w:val="left"/>
      </w:pPr>
      <w:r>
        <w:br w:type="page"/>
      </w:r>
    </w:p>
    <w:p w14:paraId="5D1902D2" w14:textId="77777777" w:rsidR="001C2B24" w:rsidRDefault="001C2B24" w:rsidP="001C2B24">
      <w:pPr>
        <w:tabs>
          <w:tab w:val="left" w:pos="6120"/>
        </w:tabs>
        <w:spacing w:line="430" w:lineRule="exact"/>
        <w:rPr>
          <w:rFonts w:ascii="黑体" w:eastAsia="黑体"/>
          <w:b/>
          <w:bCs/>
          <w:sz w:val="32"/>
          <w:szCs w:val="32"/>
        </w:rPr>
      </w:pPr>
    </w:p>
    <w:p w14:paraId="238E126D" w14:textId="77777777" w:rsidR="001C2B24" w:rsidRDefault="001C2B24" w:rsidP="001C2B24">
      <w:pPr>
        <w:tabs>
          <w:tab w:val="left" w:pos="6120"/>
        </w:tabs>
        <w:spacing w:line="430" w:lineRule="exact"/>
        <w:rPr>
          <w:rFonts w:ascii="黑体" w:eastAsia="黑体"/>
          <w:b/>
          <w:bCs/>
          <w:sz w:val="32"/>
          <w:szCs w:val="32"/>
        </w:rPr>
      </w:pPr>
    </w:p>
    <w:p w14:paraId="1C6594CD" w14:textId="77777777" w:rsidR="001C2B24" w:rsidRDefault="001C2B24" w:rsidP="001C2B24">
      <w:pPr>
        <w:pStyle w:val="1"/>
      </w:pPr>
      <w:bookmarkStart w:id="1" w:name="_Toc73806525"/>
      <w:r>
        <w:rPr>
          <w:rFonts w:hint="eastAsia"/>
        </w:rPr>
        <w:t>《</w:t>
      </w:r>
      <w:r>
        <w:rPr>
          <w:rFonts w:eastAsia="黑体" w:hint="eastAsia"/>
        </w:rPr>
        <w:t>高级语言程序设计</w:t>
      </w:r>
      <w:r>
        <w:rPr>
          <w:rFonts w:eastAsia="黑体" w:hint="eastAsia"/>
        </w:rPr>
        <w:t>I</w:t>
      </w:r>
      <w:r>
        <w:rPr>
          <w:rFonts w:hint="eastAsia"/>
        </w:rPr>
        <w:t>》</w:t>
      </w:r>
      <w:r>
        <w:rPr>
          <w:rFonts w:eastAsia="黑体" w:hint="eastAsia"/>
        </w:rPr>
        <w:t>课程大纲</w:t>
      </w:r>
      <w:bookmarkEnd w:id="1"/>
    </w:p>
    <w:p w14:paraId="000A2E9B" w14:textId="77777777" w:rsidR="001C2B24" w:rsidRPr="00AF2EB6" w:rsidRDefault="001C2B24" w:rsidP="001C2B24">
      <w:pPr>
        <w:tabs>
          <w:tab w:val="left" w:pos="6120"/>
        </w:tabs>
        <w:spacing w:line="430" w:lineRule="exact"/>
        <w:jc w:val="center"/>
        <w:rPr>
          <w:rFonts w:eastAsia="黑体"/>
        </w:rPr>
      </w:pPr>
      <w:r w:rsidRPr="00AF2EB6">
        <w:rPr>
          <w:rFonts w:hint="eastAsia"/>
        </w:rPr>
        <w:t>（</w:t>
      </w:r>
      <w:r>
        <w:rPr>
          <w:rFonts w:eastAsia="黑体" w:hint="eastAsia"/>
          <w:color w:val="000000"/>
          <w:szCs w:val="28"/>
        </w:rPr>
        <w:t>Advanced Language Program Design</w:t>
      </w:r>
      <w:r>
        <w:rPr>
          <w:rFonts w:eastAsia="黑体"/>
          <w:color w:val="000000"/>
          <w:szCs w:val="28"/>
        </w:rPr>
        <w:t xml:space="preserve"> </w:t>
      </w:r>
      <w:r>
        <w:rPr>
          <w:rFonts w:eastAsia="黑体" w:hint="eastAsia"/>
          <w:color w:val="000000"/>
          <w:szCs w:val="28"/>
        </w:rPr>
        <w:t>I</w:t>
      </w:r>
      <w:r w:rsidRPr="00AF2EB6">
        <w:rPr>
          <w:rFonts w:hint="eastAsia"/>
        </w:rPr>
        <w:t>）</w:t>
      </w:r>
    </w:p>
    <w:p w14:paraId="21AA9147" w14:textId="77777777" w:rsidR="001C2B24" w:rsidRPr="00AF2EB6" w:rsidRDefault="001C2B24" w:rsidP="001C2B24">
      <w:pPr>
        <w:tabs>
          <w:tab w:val="left" w:pos="6120"/>
        </w:tabs>
        <w:spacing w:line="360" w:lineRule="auto"/>
        <w:ind w:firstLineChars="200" w:firstLine="420"/>
        <w:rPr>
          <w:rFonts w:eastAsia="微软雅黑"/>
          <w:b/>
          <w:szCs w:val="21"/>
        </w:rPr>
      </w:pPr>
    </w:p>
    <w:p w14:paraId="279427A3" w14:textId="77777777" w:rsidR="001C2B24" w:rsidRDefault="001C2B24" w:rsidP="001C2B24">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5966667"/>
          <w:placeholder>
            <w:docPart w:val="51D5C0C7C6A543A4A3E69B7BC147AD27"/>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79C16D55" w14:textId="77777777" w:rsidR="001C2B24" w:rsidRDefault="001C2B24" w:rsidP="001C2B2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bCs/>
          <w:sz w:val="24"/>
        </w:rPr>
        <w:t>1.5</w:t>
      </w:r>
      <w:r>
        <w:rPr>
          <w:rFonts w:ascii="宋体" w:hAnsi="宋体" w:cs="宋体" w:hint="eastAsia"/>
          <w:bCs/>
          <w:sz w:val="24"/>
        </w:rPr>
        <w:t>学分/</w:t>
      </w:r>
      <w:r>
        <w:rPr>
          <w:rFonts w:ascii="宋体" w:hAnsi="宋体" w:cs="宋体"/>
          <w:bCs/>
          <w:sz w:val="24"/>
        </w:rPr>
        <w:t>30</w:t>
      </w:r>
      <w:r>
        <w:rPr>
          <w:rFonts w:ascii="宋体" w:hAnsi="宋体" w:cs="宋体" w:hint="eastAsia"/>
          <w:bCs/>
          <w:sz w:val="24"/>
        </w:rPr>
        <w:t>学时</w:t>
      </w:r>
    </w:p>
    <w:p w14:paraId="0C8C3CE9" w14:textId="77777777" w:rsidR="001C2B24" w:rsidRDefault="001C2B24" w:rsidP="001C2B2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上课时间/教室： </w:t>
      </w:r>
    </w:p>
    <w:p w14:paraId="7B0960D3" w14:textId="77777777" w:rsidR="001C2B24" w:rsidRDefault="001C2B24" w:rsidP="001C2B24">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31D488F9" w14:textId="77777777" w:rsidR="001C2B24" w:rsidRDefault="001C2B24" w:rsidP="001C2B24">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教师姓名/职称： </w:t>
      </w:r>
      <w:r>
        <w:rPr>
          <w:rFonts w:ascii="宋体" w:hAnsi="宋体" w:cs="宋体" w:hint="eastAsia"/>
          <w:bCs/>
          <w:sz w:val="24"/>
        </w:rPr>
        <w:t>周波/教授、李社蕾/教授</w:t>
      </w:r>
    </w:p>
    <w:p w14:paraId="419777EC" w14:textId="77777777" w:rsidR="001C2B24" w:rsidRPr="001707F1" w:rsidRDefault="001C2B24" w:rsidP="001C2B2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宋体" w:hAnsi="宋体" w:cs="宋体" w:hint="eastAsia"/>
          <w:bCs/>
          <w:sz w:val="24"/>
        </w:rPr>
        <w:t>15607613157、807571875@qq.com</w:t>
      </w:r>
    </w:p>
    <w:p w14:paraId="6AE06CCD" w14:textId="77777777" w:rsidR="001C2B24" w:rsidRDefault="001C2B24" w:rsidP="001C2B2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cs="宋体" w:hint="eastAsia"/>
          <w:bCs/>
          <w:sz w:val="24"/>
        </w:rPr>
        <w:t xml:space="preserve"> 4号楼4楼综合办公室</w:t>
      </w:r>
    </w:p>
    <w:p w14:paraId="3EBAED08"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24242FCA" w14:textId="77777777" w:rsidR="001C2B24" w:rsidRPr="001707F1" w:rsidRDefault="001C2B24" w:rsidP="001C2B24">
      <w:pPr>
        <w:tabs>
          <w:tab w:val="left" w:pos="6120"/>
        </w:tabs>
        <w:spacing w:line="360" w:lineRule="auto"/>
        <w:ind w:firstLineChars="200" w:firstLine="480"/>
        <w:rPr>
          <w:rFonts w:ascii="宋体" w:hAnsi="宋体" w:cs="宋体"/>
          <w:sz w:val="24"/>
        </w:rPr>
      </w:pPr>
      <w:r w:rsidRPr="001707F1">
        <w:rPr>
          <w:rFonts w:ascii="宋体" w:hAnsi="宋体" w:cs="宋体" w:hint="eastAsia"/>
          <w:sz w:val="24"/>
        </w:rPr>
        <w:t>一、课程简介</w:t>
      </w:r>
    </w:p>
    <w:p w14:paraId="1B4A10BB" w14:textId="77777777" w:rsidR="001C2B24" w:rsidRPr="001707F1" w:rsidRDefault="001C2B24" w:rsidP="001C2B24">
      <w:pPr>
        <w:spacing w:line="360" w:lineRule="auto"/>
        <w:ind w:firstLineChars="200" w:firstLine="480"/>
        <w:rPr>
          <w:rFonts w:ascii="宋体" w:hAnsi="宋体" w:cs="宋体"/>
          <w:sz w:val="24"/>
        </w:rPr>
      </w:pPr>
      <w:r w:rsidRPr="001707F1">
        <w:rPr>
          <w:rFonts w:ascii="宋体" w:hAnsi="宋体" w:cs="宋体" w:hint="eastAsia"/>
          <w:sz w:val="24"/>
        </w:rPr>
        <w:t>《高级语言</w:t>
      </w:r>
      <w:r w:rsidRPr="001707F1">
        <w:rPr>
          <w:rFonts w:ascii="宋体" w:hAnsi="宋体" w:cs="宋体"/>
          <w:sz w:val="24"/>
        </w:rPr>
        <w:t>程序设计</w:t>
      </w:r>
      <w:r w:rsidRPr="001707F1">
        <w:rPr>
          <w:rFonts w:ascii="宋体" w:hAnsi="宋体" w:cs="宋体" w:hint="eastAsia"/>
          <w:sz w:val="24"/>
        </w:rPr>
        <w:t>》</w:t>
      </w:r>
      <w:r w:rsidRPr="001707F1">
        <w:rPr>
          <w:rFonts w:ascii="宋体" w:hAnsi="宋体" w:cs="宋体"/>
          <w:sz w:val="24"/>
        </w:rPr>
        <w:t>是一门非常重要的计算机</w:t>
      </w:r>
      <w:r w:rsidRPr="001707F1">
        <w:rPr>
          <w:rFonts w:ascii="宋体" w:hAnsi="宋体" w:cs="宋体" w:hint="eastAsia"/>
          <w:sz w:val="24"/>
        </w:rPr>
        <w:t>专业</w:t>
      </w:r>
      <w:r w:rsidRPr="001707F1">
        <w:rPr>
          <w:rFonts w:ascii="宋体" w:hAnsi="宋体" w:cs="宋体"/>
          <w:sz w:val="24"/>
        </w:rPr>
        <w:t>基础课程，</w:t>
      </w:r>
      <w:r w:rsidRPr="001707F1">
        <w:rPr>
          <w:rFonts w:ascii="宋体" w:hAnsi="宋体" w:cs="宋体" w:hint="eastAsia"/>
          <w:sz w:val="24"/>
        </w:rPr>
        <w:t>这门课程的</w:t>
      </w:r>
      <w:r w:rsidRPr="001707F1">
        <w:rPr>
          <w:rFonts w:ascii="宋体" w:hAnsi="宋体" w:cs="宋体"/>
          <w:sz w:val="24"/>
        </w:rPr>
        <w:t>重要性不仅体现在编</w:t>
      </w:r>
      <w:r w:rsidRPr="001707F1">
        <w:rPr>
          <w:rFonts w:ascii="宋体" w:hAnsi="宋体" w:cs="宋体" w:hint="eastAsia"/>
          <w:sz w:val="24"/>
        </w:rPr>
        <w:t>写</w:t>
      </w:r>
      <w:r w:rsidRPr="001707F1">
        <w:rPr>
          <w:rFonts w:ascii="宋体" w:hAnsi="宋体" w:cs="宋体"/>
          <w:sz w:val="24"/>
        </w:rPr>
        <w:t>程</w:t>
      </w:r>
      <w:r w:rsidRPr="001707F1">
        <w:rPr>
          <w:rFonts w:ascii="宋体" w:hAnsi="宋体" w:cs="宋体" w:hint="eastAsia"/>
          <w:sz w:val="24"/>
        </w:rPr>
        <w:t>序的</w:t>
      </w:r>
      <w:r w:rsidRPr="001707F1">
        <w:rPr>
          <w:rFonts w:ascii="宋体" w:hAnsi="宋体" w:cs="宋体"/>
          <w:sz w:val="24"/>
        </w:rPr>
        <w:t>能力</w:t>
      </w:r>
      <w:r w:rsidRPr="001707F1">
        <w:rPr>
          <w:rFonts w:ascii="宋体" w:hAnsi="宋体" w:cs="宋体" w:hint="eastAsia"/>
          <w:sz w:val="24"/>
        </w:rPr>
        <w:t>上</w:t>
      </w:r>
      <w:r w:rsidRPr="001707F1">
        <w:rPr>
          <w:rFonts w:ascii="宋体" w:hAnsi="宋体" w:cs="宋体"/>
          <w:sz w:val="24"/>
        </w:rPr>
        <w:t>，更体现在</w:t>
      </w:r>
      <w:r w:rsidRPr="001707F1">
        <w:rPr>
          <w:rFonts w:ascii="宋体" w:hAnsi="宋体" w:cs="宋体" w:hint="eastAsia"/>
          <w:sz w:val="24"/>
        </w:rPr>
        <w:t>对大家计算思维能力的培养上。这里的计算思维能力指的是把实际问题用计算机语言描述并处理的能力</w:t>
      </w:r>
      <w:r w:rsidRPr="001707F1">
        <w:rPr>
          <w:rFonts w:ascii="宋体" w:hAnsi="宋体" w:cs="宋体"/>
          <w:sz w:val="24"/>
        </w:rPr>
        <w:t>。</w:t>
      </w:r>
      <w:r w:rsidRPr="001707F1">
        <w:rPr>
          <w:rFonts w:ascii="宋体" w:hAnsi="宋体" w:cs="宋体" w:hint="eastAsia"/>
          <w:sz w:val="24"/>
        </w:rPr>
        <w:t>《高级</w:t>
      </w:r>
      <w:r w:rsidRPr="001707F1">
        <w:rPr>
          <w:rFonts w:ascii="宋体" w:hAnsi="宋体" w:cs="宋体"/>
          <w:sz w:val="24"/>
        </w:rPr>
        <w:t>语言程序设计</w:t>
      </w:r>
      <w:r w:rsidRPr="001707F1">
        <w:rPr>
          <w:rFonts w:ascii="宋体" w:hAnsi="宋体" w:cs="宋体" w:hint="eastAsia"/>
          <w:sz w:val="24"/>
        </w:rPr>
        <w:t>》</w:t>
      </w:r>
      <w:r w:rsidRPr="001707F1">
        <w:rPr>
          <w:rFonts w:ascii="宋体" w:hAnsi="宋体" w:cs="宋体"/>
          <w:sz w:val="24"/>
        </w:rPr>
        <w:t>还是一门实践性很强的课程，</w:t>
      </w:r>
      <w:r w:rsidRPr="001707F1">
        <w:rPr>
          <w:rFonts w:ascii="宋体" w:hAnsi="宋体" w:cs="宋体" w:hint="eastAsia"/>
          <w:sz w:val="24"/>
        </w:rPr>
        <w:t>如果同学们想具备很强的实践能力</w:t>
      </w:r>
      <w:r w:rsidRPr="001707F1">
        <w:rPr>
          <w:rFonts w:ascii="宋体" w:hAnsi="宋体" w:cs="宋体"/>
          <w:sz w:val="24"/>
        </w:rPr>
        <w:t>，</w:t>
      </w:r>
      <w:r w:rsidRPr="001707F1">
        <w:rPr>
          <w:rFonts w:ascii="宋体" w:hAnsi="宋体" w:cs="宋体" w:hint="eastAsia"/>
          <w:sz w:val="24"/>
        </w:rPr>
        <w:t>仅仅依靠老师的讲授还远远不够</w:t>
      </w:r>
      <w:r w:rsidRPr="001707F1">
        <w:rPr>
          <w:rFonts w:ascii="宋体" w:hAnsi="宋体" w:cs="宋体"/>
          <w:sz w:val="24"/>
        </w:rPr>
        <w:t>，必须通过大量的实践环节来</w:t>
      </w:r>
      <w:r w:rsidRPr="001707F1">
        <w:rPr>
          <w:rFonts w:ascii="宋体" w:hAnsi="宋体" w:cs="宋体" w:hint="eastAsia"/>
          <w:sz w:val="24"/>
        </w:rPr>
        <w:t>训练自己的程序设计和程序调试能力。同时，它也是计算机专业的第一门计算机基础课，我们希望大家通过这门课程的学习与实践，建立起对计算机科学的浓厚兴趣。</w:t>
      </w:r>
    </w:p>
    <w:p w14:paraId="0370A031" w14:textId="77777777" w:rsidR="001C2B24" w:rsidRPr="001707F1" w:rsidRDefault="001C2B24" w:rsidP="001C2B24">
      <w:pPr>
        <w:tabs>
          <w:tab w:val="left" w:pos="6120"/>
        </w:tabs>
        <w:spacing w:line="360" w:lineRule="auto"/>
        <w:ind w:firstLineChars="200" w:firstLine="480"/>
        <w:rPr>
          <w:rFonts w:ascii="宋体" w:hAnsi="宋体" w:cs="宋体"/>
          <w:sz w:val="24"/>
        </w:rPr>
      </w:pPr>
      <w:r w:rsidRPr="001707F1">
        <w:rPr>
          <w:rFonts w:ascii="宋体" w:hAnsi="宋体" w:cs="宋体" w:hint="eastAsia"/>
          <w:sz w:val="24"/>
        </w:rPr>
        <w:t>二、教学目标</w:t>
      </w:r>
    </w:p>
    <w:p w14:paraId="12BE2B81" w14:textId="77777777" w:rsidR="001C2B24" w:rsidRPr="001707F1" w:rsidRDefault="001C2B24" w:rsidP="001C2B24">
      <w:pPr>
        <w:tabs>
          <w:tab w:val="left" w:pos="6120"/>
        </w:tabs>
        <w:spacing w:line="360" w:lineRule="auto"/>
        <w:ind w:firstLineChars="200" w:firstLine="480"/>
        <w:rPr>
          <w:rFonts w:ascii="宋体" w:hAnsi="宋体" w:cs="宋体"/>
          <w:sz w:val="24"/>
        </w:rPr>
      </w:pPr>
      <w:r w:rsidRPr="001707F1">
        <w:rPr>
          <w:rFonts w:ascii="宋体" w:hAnsi="宋体" w:cs="宋体" w:hint="eastAsia"/>
          <w:sz w:val="24"/>
        </w:rPr>
        <w:t>通过本课程的理论教学和实践训练，使学生具备下列能力：</w:t>
      </w:r>
    </w:p>
    <w:p w14:paraId="2497B414" w14:textId="77777777" w:rsidR="001C2B24" w:rsidRPr="001707F1" w:rsidRDefault="001C2B24" w:rsidP="001C2B24">
      <w:pPr>
        <w:numPr>
          <w:ilvl w:val="0"/>
          <w:numId w:val="5"/>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具有编程认知能力，能够对数据进行表示及形式化。</w:t>
      </w:r>
    </w:p>
    <w:p w14:paraId="6AE4304A" w14:textId="77777777" w:rsidR="001C2B24" w:rsidRPr="001707F1" w:rsidRDefault="001C2B24" w:rsidP="001C2B24">
      <w:pPr>
        <w:numPr>
          <w:ilvl w:val="0"/>
          <w:numId w:val="5"/>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lastRenderedPageBreak/>
        <w:t>具有基本编程能力，能够独立思考，具有逻辑思维能力，程序阅读能力和程序调试能力；</w:t>
      </w:r>
    </w:p>
    <w:p w14:paraId="4F1D7C98" w14:textId="77777777" w:rsidR="001C2B24" w:rsidRPr="001707F1" w:rsidRDefault="001C2B24" w:rsidP="001C2B24">
      <w:pPr>
        <w:numPr>
          <w:ilvl w:val="0"/>
          <w:numId w:val="5"/>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具备问题抽象分解能力，</w:t>
      </w:r>
      <w:r>
        <w:rPr>
          <w:rFonts w:ascii="宋体" w:hAnsi="宋体" w:cs="宋体" w:hint="eastAsia"/>
          <w:sz w:val="24"/>
        </w:rPr>
        <w:t>运用自顶向下的方法，进行问题分解，</w:t>
      </w:r>
      <w:r w:rsidRPr="001707F1">
        <w:rPr>
          <w:rFonts w:ascii="宋体" w:hAnsi="宋体" w:cs="宋体" w:hint="eastAsia"/>
          <w:sz w:val="24"/>
        </w:rPr>
        <w:t>能够解决复杂问题。</w:t>
      </w:r>
    </w:p>
    <w:p w14:paraId="3941BAD8" w14:textId="77777777" w:rsidR="001C2B24" w:rsidRPr="001707F1" w:rsidRDefault="001C2B24" w:rsidP="001C2B24">
      <w:pPr>
        <w:numPr>
          <w:ilvl w:val="0"/>
          <w:numId w:val="5"/>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具备解决实际问题的能力，能够对批量数据信息进行处理，掌握基本算法设计能力，如查找和排序。</w:t>
      </w:r>
    </w:p>
    <w:p w14:paraId="29A9D254" w14:textId="77777777" w:rsidR="001C2B24" w:rsidRPr="001707F1" w:rsidRDefault="001C2B24" w:rsidP="001C2B24">
      <w:pPr>
        <w:numPr>
          <w:ilvl w:val="0"/>
          <w:numId w:val="5"/>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能够正确使用开发工具进行编程及调试，完成综合性项目的设计与开发，具有综合实践能力，具备需求分析、程序设计系统化、模块化程序设计、程序测试及代码优化能力。</w:t>
      </w:r>
    </w:p>
    <w:p w14:paraId="72F69C88" w14:textId="77777777" w:rsidR="001C2B24" w:rsidRPr="001707F1" w:rsidRDefault="001C2B24" w:rsidP="001C2B24">
      <w:pPr>
        <w:numPr>
          <w:ilvl w:val="0"/>
          <w:numId w:val="5"/>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能够在开发过程中体现团队精神及职业素养，并具有较好的文档书写能力及报告展示能力。</w:t>
      </w:r>
    </w:p>
    <w:p w14:paraId="79DFFA33" w14:textId="77777777" w:rsidR="001C2B24" w:rsidRPr="001707F1" w:rsidRDefault="001C2B24" w:rsidP="001C2B24">
      <w:pPr>
        <w:numPr>
          <w:ilvl w:val="0"/>
          <w:numId w:val="5"/>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能够具有查阅文献，自主学习及持续性学习能力，具有拓展创新精神。</w:t>
      </w:r>
    </w:p>
    <w:p w14:paraId="208E6CD7"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12F246C1" w14:textId="77777777" w:rsidR="001C2B24" w:rsidRDefault="001C2B24" w:rsidP="001C2B24">
      <w:pPr>
        <w:spacing w:line="360" w:lineRule="auto"/>
        <w:ind w:firstLineChars="200" w:firstLine="480"/>
        <w:rPr>
          <w:rFonts w:ascii="宋体" w:hAnsi="宋体"/>
          <w:szCs w:val="21"/>
        </w:rPr>
      </w:pPr>
      <w:r>
        <w:rPr>
          <w:rFonts w:ascii="微软雅黑" w:eastAsia="微软雅黑" w:hAnsi="微软雅黑" w:hint="eastAsia"/>
          <w:b/>
          <w:sz w:val="24"/>
        </w:rPr>
        <w:t>使用教材：</w:t>
      </w:r>
    </w:p>
    <w:p w14:paraId="73911B00" w14:textId="77777777" w:rsidR="001C2B24" w:rsidRPr="002A168C" w:rsidRDefault="001C2B24" w:rsidP="001C2B24">
      <w:pPr>
        <w:spacing w:line="360" w:lineRule="auto"/>
        <w:ind w:firstLineChars="200" w:firstLine="480"/>
        <w:rPr>
          <w:rFonts w:ascii="宋体" w:hAnsi="宋体"/>
          <w:szCs w:val="21"/>
        </w:rPr>
      </w:pPr>
      <w:r w:rsidRPr="002A168C">
        <w:rPr>
          <w:rFonts w:hint="eastAsia"/>
          <w:sz w:val="24"/>
        </w:rPr>
        <w:t>《</w:t>
      </w:r>
      <w:r w:rsidRPr="002A168C">
        <w:rPr>
          <w:rFonts w:hint="eastAsia"/>
          <w:sz w:val="24"/>
        </w:rPr>
        <w:t>C</w:t>
      </w:r>
      <w:r w:rsidRPr="002A168C">
        <w:rPr>
          <w:rFonts w:hint="eastAsia"/>
          <w:sz w:val="24"/>
        </w:rPr>
        <w:t>语言程序设计教程》</w:t>
      </w:r>
      <w:r w:rsidRPr="002A168C">
        <w:rPr>
          <w:rFonts w:hint="eastAsia"/>
          <w:sz w:val="24"/>
        </w:rPr>
        <w:t>,</w:t>
      </w:r>
      <w:r w:rsidRPr="002A168C">
        <w:rPr>
          <w:rFonts w:hint="eastAsia"/>
          <w:sz w:val="24"/>
        </w:rPr>
        <w:t>刘开南等编著</w:t>
      </w:r>
      <w:r w:rsidRPr="002A168C">
        <w:rPr>
          <w:rFonts w:hint="eastAsia"/>
          <w:sz w:val="24"/>
        </w:rPr>
        <w:t>,</w:t>
      </w:r>
      <w:r w:rsidRPr="002A168C">
        <w:rPr>
          <w:rFonts w:hint="eastAsia"/>
          <w:sz w:val="24"/>
        </w:rPr>
        <w:t>北京师范大学出版社，</w:t>
      </w:r>
      <w:r w:rsidRPr="002A168C">
        <w:rPr>
          <w:rFonts w:hint="eastAsia"/>
          <w:sz w:val="24"/>
        </w:rPr>
        <w:t xml:space="preserve"> 2019</w:t>
      </w:r>
      <w:r w:rsidRPr="002A168C">
        <w:rPr>
          <w:rFonts w:hint="eastAsia"/>
          <w:sz w:val="24"/>
        </w:rPr>
        <w:t>年，</w:t>
      </w:r>
      <w:r w:rsidRPr="002A168C">
        <w:rPr>
          <w:sz w:val="24"/>
        </w:rPr>
        <w:t>ISBN</w:t>
      </w:r>
      <w:r w:rsidRPr="002A168C">
        <w:rPr>
          <w:sz w:val="24"/>
        </w:rPr>
        <w:t>：</w:t>
      </w:r>
      <w:r w:rsidRPr="002A168C">
        <w:rPr>
          <w:sz w:val="24"/>
        </w:rPr>
        <w:t>9787303243006</w:t>
      </w:r>
    </w:p>
    <w:p w14:paraId="20C5B461" w14:textId="77777777" w:rsidR="001C2B24" w:rsidRDefault="001C2B24" w:rsidP="001C2B24">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5BA5BDEF" w14:textId="77777777" w:rsidR="001C2B24" w:rsidRPr="002A168C" w:rsidRDefault="001C2B24" w:rsidP="001C2B24">
      <w:pPr>
        <w:pStyle w:val="aa"/>
        <w:numPr>
          <w:ilvl w:val="0"/>
          <w:numId w:val="6"/>
        </w:numPr>
        <w:spacing w:line="360" w:lineRule="auto"/>
        <w:ind w:firstLineChars="0"/>
        <w:rPr>
          <w:rFonts w:ascii="微软雅黑" w:eastAsia="微软雅黑" w:hAnsi="微软雅黑"/>
          <w:szCs w:val="21"/>
        </w:rPr>
      </w:pPr>
      <w:r w:rsidRPr="002A168C">
        <w:rPr>
          <w:rFonts w:ascii="宋体" w:hAnsi="宋体" w:cs="宋体" w:hint="eastAsia"/>
          <w:bCs/>
          <w:szCs w:val="21"/>
        </w:rPr>
        <w:t>《C语言程序设计案例教程（第2版)》．廖湖声、叶乃文、周珺等．人民邮电出版社．2010年，27.8元，</w:t>
      </w:r>
      <w:r w:rsidRPr="002A168C">
        <w:rPr>
          <w:rFonts w:ascii="宋体" w:hAnsi="宋体" w:cs="宋体"/>
          <w:bCs/>
          <w:szCs w:val="21"/>
        </w:rPr>
        <w:t>ISBN: 9787115224705</w:t>
      </w:r>
    </w:p>
    <w:p w14:paraId="00746BB8" w14:textId="77777777" w:rsidR="001C2B24" w:rsidRPr="002A168C" w:rsidRDefault="001C2B24" w:rsidP="001C2B24">
      <w:pPr>
        <w:pStyle w:val="aa"/>
        <w:numPr>
          <w:ilvl w:val="0"/>
          <w:numId w:val="6"/>
        </w:numPr>
        <w:spacing w:line="360" w:lineRule="auto"/>
        <w:ind w:firstLineChars="0"/>
        <w:rPr>
          <w:rFonts w:ascii="宋体" w:hAnsi="宋体" w:cs="宋体"/>
          <w:szCs w:val="21"/>
        </w:rPr>
      </w:pPr>
      <w:r w:rsidRPr="002A168C">
        <w:rPr>
          <w:rFonts w:ascii="宋体" w:hAnsi="宋体" w:cs="宋体" w:hint="eastAsia"/>
          <w:szCs w:val="21"/>
        </w:rPr>
        <w:t xml:space="preserve">《C语言程序设计(第3版)》,苏小红、王宇颖等编著,高等教育版社,2015年第三版，38.7元 </w:t>
      </w:r>
      <w:r w:rsidRPr="002A168C">
        <w:rPr>
          <w:rFonts w:ascii="宋体" w:hAnsi="宋体" w:cs="宋体"/>
          <w:szCs w:val="21"/>
        </w:rPr>
        <w:t>ISBN：9787040433166</w:t>
      </w:r>
    </w:p>
    <w:p w14:paraId="0D5528EB" w14:textId="77777777" w:rsidR="001C2B24" w:rsidRDefault="001C2B24" w:rsidP="001C2B2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170F8642" w14:textId="77777777" w:rsidR="001C2B24" w:rsidRPr="002A168C" w:rsidRDefault="001C2B24" w:rsidP="001C2B24">
      <w:pPr>
        <w:pStyle w:val="HTML"/>
        <w:shd w:val="clear" w:color="auto" w:fill="FFFFFF"/>
        <w:spacing w:line="360" w:lineRule="auto"/>
        <w:ind w:firstLineChars="300" w:firstLine="720"/>
        <w:rPr>
          <w:bCs/>
          <w:kern w:val="2"/>
        </w:rPr>
      </w:pPr>
      <w:r w:rsidRPr="002A168C">
        <w:rPr>
          <w:rFonts w:hint="eastAsia"/>
          <w:bCs/>
        </w:rPr>
        <w:t>课程学习的意义：</w:t>
      </w:r>
      <w:r w:rsidRPr="002A168C">
        <w:rPr>
          <w:bCs/>
          <w:kern w:val="2"/>
        </w:rPr>
        <w:t xml:space="preserve"> C语言算是高级语言</w:t>
      </w:r>
      <w:r w:rsidRPr="002A168C">
        <w:rPr>
          <w:rFonts w:hint="eastAsia"/>
          <w:bCs/>
          <w:kern w:val="2"/>
        </w:rPr>
        <w:t>中</w:t>
      </w:r>
      <w:proofErr w:type="gramStart"/>
      <w:r w:rsidRPr="002A168C">
        <w:rPr>
          <w:bCs/>
          <w:kern w:val="2"/>
        </w:rPr>
        <w:t>很</w:t>
      </w:r>
      <w:proofErr w:type="gramEnd"/>
      <w:r w:rsidRPr="002A168C">
        <w:rPr>
          <w:bCs/>
          <w:kern w:val="2"/>
        </w:rPr>
        <w:t>基础的语言,第三代结构化语言，是比较成熟的计算机编程入门技术，学习C语言的目的，是为掌握编程技术和计算机思维打下坚实的基础。</w:t>
      </w:r>
    </w:p>
    <w:p w14:paraId="499E4A82" w14:textId="77777777" w:rsidR="001C2B24" w:rsidRPr="002A168C" w:rsidRDefault="001C2B24" w:rsidP="001C2B24">
      <w:pPr>
        <w:pStyle w:val="HTML"/>
        <w:shd w:val="clear" w:color="auto" w:fill="FFFFFF"/>
        <w:spacing w:line="360" w:lineRule="auto"/>
        <w:ind w:firstLineChars="300" w:firstLine="720"/>
        <w:rPr>
          <w:bCs/>
        </w:rPr>
      </w:pPr>
      <w:r w:rsidRPr="002A168C">
        <w:rPr>
          <w:rFonts w:hint="eastAsia"/>
          <w:bCs/>
        </w:rPr>
        <w:t>教授方法及要求：本课程的教授方法采用实践化、实用化教学，密切适应计算机的发展趋势，坚持学以致用；解决抽象理论与实践相脱节现象，让绝</w:t>
      </w:r>
      <w:r w:rsidRPr="002A168C">
        <w:rPr>
          <w:rFonts w:hint="eastAsia"/>
          <w:bCs/>
        </w:rPr>
        <w:lastRenderedPageBreak/>
        <w:t>大多数学生在有限的时间内迅速掌握课程的基本理论知识，并通过实践操作加深理解基本理论；强化实践操作，通过举一反三、理论学习</w:t>
      </w:r>
      <w:r w:rsidRPr="002A168C">
        <w:rPr>
          <w:bCs/>
        </w:rPr>
        <w:t>-</w:t>
      </w:r>
      <w:r w:rsidRPr="002A168C">
        <w:rPr>
          <w:rFonts w:hint="eastAsia"/>
          <w:bCs/>
        </w:rPr>
        <w:t>实践操作</w:t>
      </w:r>
      <w:r w:rsidRPr="002A168C">
        <w:rPr>
          <w:bCs/>
        </w:rPr>
        <w:t>-</w:t>
      </w:r>
      <w:r w:rsidRPr="002A168C">
        <w:rPr>
          <w:rFonts w:hint="eastAsia"/>
          <w:bCs/>
        </w:rPr>
        <w:t>测验</w:t>
      </w:r>
      <w:r w:rsidRPr="002A168C">
        <w:rPr>
          <w:bCs/>
        </w:rPr>
        <w:t>-</w:t>
      </w:r>
      <w:r w:rsidRPr="002A168C">
        <w:rPr>
          <w:rFonts w:hint="eastAsia"/>
          <w:bCs/>
        </w:rPr>
        <w:t>总结等多种方法锻炼学生对程序的理解及逻辑思维能力。</w:t>
      </w:r>
    </w:p>
    <w:p w14:paraId="589D4C15" w14:textId="77777777" w:rsidR="001C2B24" w:rsidRPr="002A168C" w:rsidRDefault="001C2B24" w:rsidP="001C2B24">
      <w:pPr>
        <w:pStyle w:val="HTML"/>
        <w:shd w:val="clear" w:color="auto" w:fill="FFFFFF"/>
        <w:spacing w:line="360" w:lineRule="auto"/>
        <w:ind w:firstLineChars="300" w:firstLine="720"/>
        <w:rPr>
          <w:b/>
        </w:rPr>
      </w:pPr>
      <w:r w:rsidRPr="002A168C">
        <w:rPr>
          <w:rFonts w:hint="eastAsia"/>
          <w:bCs/>
        </w:rPr>
        <w:t>学习方法及要求：学生认真学习高级语言程序设计基本知识，每次课前做好教材内容预习，以及课后练习总结，积极参与各项实验并做好课堂笔记。遵守计算机实验室的各项规章制度，以2-3人小组为单位，完成具体综合型实验项目，及时期末复习，通过期末考试。</w:t>
      </w:r>
    </w:p>
    <w:p w14:paraId="257CA489" w14:textId="77777777" w:rsidR="001C2B24" w:rsidRPr="002A168C" w:rsidRDefault="001C2B24" w:rsidP="001C2B24">
      <w:pPr>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1C2B24" w14:paraId="4F8BB218" w14:textId="77777777" w:rsidTr="009E2FC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single" w:sz="4" w:space="0" w:color="000000" w:themeColor="text1"/>
            </w:tcBorders>
            <w:vAlign w:val="center"/>
          </w:tcPr>
          <w:p w14:paraId="39C0EC9E" w14:textId="77777777" w:rsidR="001C2B24" w:rsidRDefault="001C2B24" w:rsidP="009E2FC7">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1005" w:type="dxa"/>
            <w:tcBorders>
              <w:bottom w:val="single" w:sz="4" w:space="0" w:color="000000" w:themeColor="text1"/>
            </w:tcBorders>
            <w:vAlign w:val="center"/>
          </w:tcPr>
          <w:p w14:paraId="394242DD" w14:textId="77777777" w:rsidR="001C2B24" w:rsidRDefault="001C2B24" w:rsidP="009E2FC7">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1875" w:type="dxa"/>
            <w:tcBorders>
              <w:bottom w:val="single" w:sz="4" w:space="0" w:color="000000" w:themeColor="text1"/>
            </w:tcBorders>
            <w:vAlign w:val="center"/>
          </w:tcPr>
          <w:p w14:paraId="3E0BED7B" w14:textId="77777777" w:rsidR="001C2B24" w:rsidRDefault="001C2B24" w:rsidP="009E2FC7">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single" w:sz="4" w:space="0" w:color="000000" w:themeColor="text1"/>
            </w:tcBorders>
            <w:vAlign w:val="center"/>
          </w:tcPr>
          <w:p w14:paraId="6AA24F50" w14:textId="77777777" w:rsidR="001C2B24" w:rsidRDefault="001C2B24" w:rsidP="009E2FC7">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single" w:sz="4" w:space="0" w:color="000000" w:themeColor="text1"/>
            </w:tcBorders>
            <w:vAlign w:val="center"/>
          </w:tcPr>
          <w:p w14:paraId="6FC9A2C6" w14:textId="77777777" w:rsidR="001C2B24" w:rsidRDefault="001C2B24" w:rsidP="009E2FC7">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single" w:sz="4" w:space="0" w:color="000000" w:themeColor="text1"/>
            </w:tcBorders>
            <w:vAlign w:val="center"/>
          </w:tcPr>
          <w:p w14:paraId="257689A8" w14:textId="77777777" w:rsidR="001C2B24" w:rsidRDefault="001C2B24" w:rsidP="009E2FC7">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1C2B24" w14:paraId="34662489"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D3C282C" w14:textId="77777777" w:rsidR="001C2B24" w:rsidRPr="002A168C" w:rsidRDefault="001C2B24" w:rsidP="009E2FC7">
            <w:pPr>
              <w:jc w:val="center"/>
              <w:rPr>
                <w:rFonts w:ascii="宋体" w:hAnsi="宋体"/>
                <w:b w:val="0"/>
                <w:color w:val="000000" w:themeColor="text1"/>
                <w:szCs w:val="18"/>
              </w:rPr>
            </w:pPr>
            <w:r w:rsidRPr="002A168C">
              <w:rPr>
                <w:rFonts w:ascii="宋体" w:hAnsi="宋体" w:cs="宋体" w:hint="eastAsia"/>
                <w:b w:val="0"/>
                <w:color w:val="auto"/>
                <w:szCs w:val="18"/>
              </w:rPr>
              <w:t>第1周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DDF793"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FA935"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高级程序设计导修和程序设计开发环境介绍</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BB11D3"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12A78EA4"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阅读教材（P1-13）</w:t>
            </w:r>
          </w:p>
          <w:p w14:paraId="4117EBE4"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4DC15A27"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阅读书目1（P1-15）</w:t>
            </w:r>
          </w:p>
          <w:p w14:paraId="0DAC5939"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阅读书目2（P1-13）</w:t>
            </w:r>
          </w:p>
          <w:p w14:paraId="27E78506"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6FC30"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7365A270"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D159D33"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回忆计算机的组成及工作原理。什么是</w:t>
            </w:r>
            <w:r>
              <w:rPr>
                <w:rFonts w:ascii="宋体" w:hAnsi="宋体" w:cs="宋体" w:hint="eastAsia"/>
                <w:color w:val="auto"/>
                <w:szCs w:val="18"/>
              </w:rPr>
              <w:t>程序设计</w:t>
            </w:r>
            <w:r w:rsidRPr="002A168C">
              <w:rPr>
                <w:rFonts w:ascii="宋体" w:hAnsi="宋体" w:cs="宋体" w:hint="eastAsia"/>
                <w:color w:val="auto"/>
                <w:szCs w:val="18"/>
              </w:rPr>
              <w:t>？</w:t>
            </w:r>
          </w:p>
          <w:p w14:paraId="613C6067"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作业：教材P8-习题1.1-1.7题</w:t>
            </w:r>
            <w:r w:rsidRPr="002A168C">
              <w:rPr>
                <w:rFonts w:ascii="宋体" w:hAnsi="宋体" w:cs="宋体"/>
                <w:color w:val="auto"/>
                <w:szCs w:val="18"/>
              </w:rPr>
              <w:t xml:space="preserve"> </w:t>
            </w:r>
          </w:p>
          <w:p w14:paraId="644B3611"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Pr>
                <w:rFonts w:ascii="宋体" w:hAnsi="宋体" w:cs="宋体" w:hint="eastAsia"/>
                <w:color w:val="auto"/>
                <w:szCs w:val="18"/>
              </w:rPr>
              <w:t>集成开发环境</w:t>
            </w:r>
            <w:proofErr w:type="spellStart"/>
            <w:r w:rsidRPr="002A168C">
              <w:rPr>
                <w:rFonts w:ascii="宋体" w:hAnsi="宋体" w:cs="宋体" w:hint="eastAsia"/>
                <w:color w:val="auto"/>
                <w:szCs w:val="18"/>
              </w:rPr>
              <w:t>DevC</w:t>
            </w:r>
            <w:proofErr w:type="spellEnd"/>
            <w:r w:rsidRPr="002A168C">
              <w:rPr>
                <w:rFonts w:ascii="宋体" w:hAnsi="宋体" w:cs="宋体" w:hint="eastAsia"/>
                <w:color w:val="auto"/>
                <w:szCs w:val="18"/>
              </w:rPr>
              <w:t>++和</w:t>
            </w:r>
            <w:proofErr w:type="spellStart"/>
            <w:r w:rsidRPr="002A168C">
              <w:rPr>
                <w:rFonts w:ascii="宋体" w:hAnsi="宋体" w:cs="宋体" w:hint="eastAsia"/>
                <w:color w:val="auto"/>
                <w:szCs w:val="18"/>
              </w:rPr>
              <w:t>CodeBlocks</w:t>
            </w:r>
            <w:proofErr w:type="spellEnd"/>
            <w:r w:rsidRPr="002A168C">
              <w:rPr>
                <w:rFonts w:ascii="宋体" w:hAnsi="宋体" w:cs="宋体" w:hint="eastAsia"/>
                <w:color w:val="auto"/>
                <w:szCs w:val="18"/>
              </w:rPr>
              <w:t>创建和运行HelloWorld程序文档</w:t>
            </w:r>
          </w:p>
        </w:tc>
      </w:tr>
      <w:tr w:rsidR="001C2B24" w14:paraId="63B7A124"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D9466FF"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2</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402C90"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A67AE"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w:t>
            </w:r>
            <w:proofErr w:type="gramStart"/>
            <w:r w:rsidRPr="002A168C">
              <w:rPr>
                <w:rFonts w:ascii="宋体" w:hAnsi="宋体" w:cs="宋体" w:hint="eastAsia"/>
                <w:color w:val="auto"/>
                <w:szCs w:val="18"/>
              </w:rPr>
              <w:t>一</w:t>
            </w:r>
            <w:proofErr w:type="gramEnd"/>
            <w:r w:rsidRPr="002A168C">
              <w:rPr>
                <w:rFonts w:ascii="宋体" w:hAnsi="宋体" w:cs="宋体" w:hint="eastAsia"/>
                <w:color w:val="auto"/>
                <w:szCs w:val="18"/>
              </w:rPr>
              <w:t xml:space="preserve"> 熟悉开发环境编写简单C程序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68501C"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46D60A1A" w14:textId="77777777" w:rsidR="001C2B24" w:rsidRPr="00E21D85"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阅读实验指导：（P169-202）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4E6FAC"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081EE65D"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4783F33"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341D50F5"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上机实验任务1</w:t>
            </w:r>
          </w:p>
        </w:tc>
      </w:tr>
      <w:tr w:rsidR="001C2B24" w14:paraId="1675A89A"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6ADCFA0"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3</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02F608"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A560A0"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简单C程序介绍及C语言基本结构、基本数据类型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78E484"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54E388AC"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阅读教材（P1-13）</w:t>
            </w:r>
          </w:p>
          <w:p w14:paraId="37FF1DD4"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512824B5"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阅读书目2（P1-13）</w:t>
            </w:r>
          </w:p>
          <w:p w14:paraId="0C1513AA"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阅读书目3（P1-9）</w:t>
            </w:r>
          </w:p>
          <w:p w14:paraId="1FA0276B"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阅读书目4（P1-22</w:t>
            </w:r>
            <w:r w:rsidRPr="002A168C">
              <w:rPr>
                <w:rFonts w:ascii="宋体" w:hAnsi="宋体" w:cs="宋体"/>
                <w:color w:val="auto"/>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4F25C"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64A29FFE"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DE0B4AE" w14:textId="77777777" w:rsidR="001C2B24" w:rsidRPr="002A168C" w:rsidRDefault="001C2B24" w:rsidP="009E2FC7">
            <w:pPr>
              <w:tabs>
                <w:tab w:val="left" w:pos="720"/>
              </w:tabs>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课堂测验：回忆C程序上机开发步骤</w:t>
            </w:r>
            <w:r w:rsidRPr="002A168C">
              <w:rPr>
                <w:rFonts w:ascii="宋体" w:hAnsi="宋体" w:cs="宋体"/>
                <w:color w:val="auto"/>
                <w:szCs w:val="18"/>
              </w:rPr>
              <w:t>;</w:t>
            </w:r>
            <w:r w:rsidRPr="002A168C">
              <w:rPr>
                <w:rFonts w:ascii="宋体" w:hAnsi="宋体" w:cs="宋体" w:hint="eastAsia"/>
                <w:color w:val="auto"/>
                <w:szCs w:val="18"/>
              </w:rPr>
              <w:t>什么是函数</w:t>
            </w:r>
            <w:r w:rsidRPr="002A168C">
              <w:rPr>
                <w:rFonts w:ascii="宋体" w:hAnsi="宋体" w:cs="宋体"/>
                <w:color w:val="auto"/>
                <w:szCs w:val="18"/>
              </w:rPr>
              <w:t>?</w:t>
            </w:r>
            <w:r w:rsidRPr="002A168C">
              <w:rPr>
                <w:rFonts w:ascii="宋体" w:hAnsi="宋体" w:cs="宋体" w:hint="eastAsia"/>
                <w:color w:val="auto"/>
                <w:szCs w:val="18"/>
              </w:rPr>
              <w:t>什么是头文件导入</w:t>
            </w:r>
            <w:r w:rsidRPr="002A168C">
              <w:rPr>
                <w:rFonts w:ascii="宋体" w:hAnsi="宋体" w:cs="宋体"/>
                <w:color w:val="auto"/>
                <w:szCs w:val="18"/>
              </w:rPr>
              <w:t>?</w:t>
            </w:r>
            <w:r w:rsidRPr="002A168C">
              <w:rPr>
                <w:rFonts w:ascii="宋体" w:hAnsi="宋体" w:cs="宋体" w:hint="eastAsia"/>
                <w:color w:val="auto"/>
                <w:szCs w:val="18"/>
              </w:rPr>
              <w:t>什么是语句</w:t>
            </w:r>
            <w:r w:rsidRPr="002A168C">
              <w:rPr>
                <w:rFonts w:ascii="宋体" w:hAnsi="宋体" w:cs="宋体"/>
                <w:color w:val="auto"/>
                <w:szCs w:val="18"/>
              </w:rPr>
              <w:t>?</w:t>
            </w:r>
            <w:r w:rsidRPr="002A168C">
              <w:rPr>
                <w:rFonts w:ascii="宋体" w:hAnsi="宋体" w:cs="宋体" w:hint="eastAsia"/>
                <w:color w:val="auto"/>
                <w:szCs w:val="18"/>
              </w:rPr>
              <w:t>标识符命名规则。</w:t>
            </w:r>
          </w:p>
          <w:p w14:paraId="40805625"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作业：编写个人信息介绍，自己设计</w:t>
            </w:r>
            <w:r w:rsidRPr="002A168C">
              <w:rPr>
                <w:rFonts w:ascii="宋体" w:hAnsi="宋体" w:cs="宋体"/>
                <w:color w:val="auto"/>
                <w:szCs w:val="18"/>
              </w:rPr>
              <w:t xml:space="preserve"> </w:t>
            </w:r>
          </w:p>
        </w:tc>
      </w:tr>
      <w:tr w:rsidR="001C2B24" w14:paraId="1D73A28C"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AD1E9A6"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4</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D46A5"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8BEA68"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实验二 数据类型应用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AC4FAD"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63798D04"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阅读教材（P14-26）</w:t>
            </w:r>
          </w:p>
          <w:p w14:paraId="4923C551"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7C559FB8"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lastRenderedPageBreak/>
              <w:t>阅读书目1（P16-52）</w:t>
            </w:r>
          </w:p>
          <w:p w14:paraId="7BDD5A3D"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阅读书目2（P13-25）</w:t>
            </w:r>
          </w:p>
          <w:p w14:paraId="75DBD4DC" w14:textId="77777777" w:rsidR="001C2B24" w:rsidRPr="00E21D85"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阅读书目3（P11-25）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82021F"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lastRenderedPageBreak/>
              <w:t>1.</w:t>
            </w:r>
            <w:r w:rsidRPr="002A168C">
              <w:rPr>
                <w:rFonts w:ascii="宋体" w:hAnsi="宋体" w:cs="宋体" w:hint="eastAsia"/>
                <w:color w:val="auto"/>
                <w:szCs w:val="18"/>
              </w:rPr>
              <w:t>指定教材《C语言程序设计(第3版)》</w:t>
            </w:r>
          </w:p>
          <w:p w14:paraId="4F981F06"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lastRenderedPageBreak/>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9EB1920"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lastRenderedPageBreak/>
              <w:t>实验作业：</w:t>
            </w:r>
          </w:p>
          <w:p w14:paraId="6B2FA256"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上机实验任务2</w:t>
            </w:r>
          </w:p>
        </w:tc>
      </w:tr>
      <w:tr w:rsidR="001C2B24" w14:paraId="52D1F9A9"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82F9E83"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5</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E0F6A2"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2862F"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运算符和表达式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2910B"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2B430FEA"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阅读教材（P27-40）</w:t>
            </w:r>
          </w:p>
          <w:p w14:paraId="46C65155"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412B151A"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阅读书目1（P57-82）</w:t>
            </w:r>
          </w:p>
          <w:p w14:paraId="2CD55D83"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阅读书目2（P26-36）</w:t>
            </w:r>
          </w:p>
          <w:p w14:paraId="107146FB" w14:textId="77777777" w:rsidR="001C2B24" w:rsidRPr="00E21D85"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阅读书目3（P27-43）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CBD3C"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37B48D86"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4A628A5"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课堂测验：回忆C的基本数据类型。什么是运算符的优先级和结合性，算术和赋值运算符有哪些，运算符规则和使用方法？</w:t>
            </w:r>
          </w:p>
          <w:p w14:paraId="1572090D"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作业：教材P42-43 3.1-3.4题</w:t>
            </w:r>
          </w:p>
        </w:tc>
      </w:tr>
      <w:tr w:rsidR="001C2B24" w14:paraId="3B110618"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C639C3D"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6</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DB3D0"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9822BB"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实验三 常用运输符及表达式应用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79369F"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17317809" w14:textId="77777777" w:rsidR="001C2B24" w:rsidRPr="00E21D85"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阅读实验指导：（P208-210）</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D6B7ED"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4B5AE3F3"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8E7CDD8"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6FD0DF3C"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上机实验任务3</w:t>
            </w:r>
          </w:p>
        </w:tc>
      </w:tr>
      <w:tr w:rsidR="001C2B24" w14:paraId="19C91064"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723A5F5"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7</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A2564F"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5F847"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C语言的输入输出及顺序结构程序设计</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A2A4FF"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78A07F02"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阅读教材（P41-44</w:t>
            </w:r>
            <w:r w:rsidRPr="002A168C">
              <w:rPr>
                <w:rFonts w:ascii="宋体" w:hAnsi="宋体" w:cs="宋体"/>
                <w:color w:val="auto"/>
                <w:szCs w:val="18"/>
              </w:rPr>
              <w:t>）</w:t>
            </w:r>
          </w:p>
          <w:p w14:paraId="40356EA8"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5CE2F17B"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阅读书目1（P65-85）</w:t>
            </w:r>
          </w:p>
          <w:p w14:paraId="0956DC58"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阅读书目3（P45-61）</w:t>
            </w:r>
          </w:p>
          <w:p w14:paraId="644FDB95"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阅读书目4（P133-148）</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A7C522"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4D4299AB"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F0E19AE"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课堂测验：回忆讲过的运算符。输入输出是什么含义，C程序怎么完成输入输出？</w:t>
            </w:r>
          </w:p>
          <w:p w14:paraId="2AFBD28C"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作业：教材P59-61 4.1-4.3题</w:t>
            </w:r>
          </w:p>
        </w:tc>
      </w:tr>
      <w:tr w:rsidR="001C2B24" w14:paraId="4DB42FE2"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1868366"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8</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6BCD4D"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AFD65E"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实验四 顺序结构程序设计</w:t>
            </w:r>
          </w:p>
          <w:p w14:paraId="1EBFB45C"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76E997"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5BEC1A39"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阅读教材（P41-50</w:t>
            </w:r>
            <w:r w:rsidRPr="002A168C">
              <w:rPr>
                <w:rFonts w:ascii="宋体" w:hAnsi="宋体" w:cs="宋体"/>
                <w:color w:val="auto"/>
                <w:szCs w:val="18"/>
              </w:rPr>
              <w:t>）</w:t>
            </w:r>
          </w:p>
          <w:p w14:paraId="0BB6EAC8"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0359A79E"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阅读书目1（P37-82）</w:t>
            </w:r>
          </w:p>
          <w:p w14:paraId="21800B47"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阅读书目2（P38-41）</w:t>
            </w:r>
          </w:p>
          <w:p w14:paraId="483D6315" w14:textId="77777777" w:rsidR="001C2B24" w:rsidRPr="00E21D85"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阅读书目3（63-66）</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0EF09F"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3631F55B"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59E659F"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18AD5C21"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上机实验任务4</w:t>
            </w:r>
          </w:p>
        </w:tc>
      </w:tr>
      <w:tr w:rsidR="001C2B24" w14:paraId="45EA35B4"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49DDF66"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9</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00DEC"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2BD40"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选择结构程序设计（1）</w:t>
            </w:r>
          </w:p>
          <w:p w14:paraId="18D301AA"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-算法及算法描述，关系及逻辑运算符</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F3A02F"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2A552B94" w14:textId="77777777" w:rsidR="001C2B24" w:rsidRPr="00E21D85"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阅读实验指导：（P211-213）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759406"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59BC7A0D"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EA336B1"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 xml:space="preserve">课堂测验：回忆字符输入输出是函数，格式化输入输出函数使用？什么是算法及算法描述方法？ </w:t>
            </w:r>
          </w:p>
          <w:p w14:paraId="4675E257"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作业：教材P98 5.1-5.5题</w:t>
            </w:r>
          </w:p>
          <w:p w14:paraId="33790CBB"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安装R</w:t>
            </w:r>
            <w:r w:rsidRPr="002A168C">
              <w:rPr>
                <w:rFonts w:ascii="宋体" w:hAnsi="宋体" w:cs="宋体"/>
                <w:color w:val="auto"/>
                <w:szCs w:val="18"/>
              </w:rPr>
              <w:t>aptor</w:t>
            </w:r>
            <w:r w:rsidRPr="002A168C">
              <w:rPr>
                <w:rFonts w:ascii="宋体" w:hAnsi="宋体" w:cs="宋体" w:hint="eastAsia"/>
                <w:color w:val="auto"/>
                <w:szCs w:val="18"/>
              </w:rPr>
              <w:t>软件，练习</w:t>
            </w:r>
            <w:r w:rsidRPr="002A168C">
              <w:rPr>
                <w:rFonts w:ascii="宋体" w:hAnsi="宋体" w:cs="宋体" w:hint="eastAsia"/>
                <w:color w:val="auto"/>
                <w:szCs w:val="18"/>
              </w:rPr>
              <w:lastRenderedPageBreak/>
              <w:t>使用</w:t>
            </w:r>
          </w:p>
        </w:tc>
      </w:tr>
      <w:tr w:rsidR="001C2B24" w14:paraId="7EC89733"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51B1714"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lastRenderedPageBreak/>
              <w:t>第</w:t>
            </w:r>
            <w:r>
              <w:rPr>
                <w:rFonts w:ascii="宋体" w:hAnsi="宋体" w:cs="宋体"/>
                <w:b w:val="0"/>
                <w:color w:val="auto"/>
                <w:szCs w:val="18"/>
              </w:rPr>
              <w:t>10</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12831"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7FB60B"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选择结构程序设计（2</w:t>
            </w:r>
            <w:r w:rsidRPr="002A168C">
              <w:rPr>
                <w:rFonts w:ascii="宋体" w:hAnsi="宋体" w:cs="宋体"/>
                <w:color w:val="auto"/>
                <w:szCs w:val="18"/>
              </w:rPr>
              <w:t>）</w:t>
            </w:r>
          </w:p>
          <w:p w14:paraId="4577A075"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 xml:space="preserve"> </w:t>
            </w:r>
            <w:r w:rsidRPr="002A168C">
              <w:rPr>
                <w:rFonts w:ascii="宋体" w:hAnsi="宋体" w:cs="宋体"/>
                <w:color w:val="auto"/>
                <w:szCs w:val="18"/>
              </w:rPr>
              <w:t>I</w:t>
            </w:r>
            <w:r w:rsidRPr="002A168C">
              <w:rPr>
                <w:rFonts w:ascii="宋体" w:hAnsi="宋体" w:cs="宋体" w:hint="eastAsia"/>
                <w:color w:val="auto"/>
                <w:szCs w:val="18"/>
              </w:rPr>
              <w:t>f语句的三种形式</w:t>
            </w:r>
          </w:p>
          <w:p w14:paraId="195387E4"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条件运算符</w:t>
            </w:r>
          </w:p>
          <w:p w14:paraId="3490F212"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s</w:t>
            </w:r>
            <w:r w:rsidRPr="002A168C">
              <w:rPr>
                <w:rFonts w:ascii="宋体" w:hAnsi="宋体" w:cs="宋体"/>
                <w:color w:val="auto"/>
                <w:szCs w:val="18"/>
              </w:rPr>
              <w:t>witch</w:t>
            </w:r>
            <w:r w:rsidRPr="002A168C">
              <w:rPr>
                <w:rFonts w:ascii="宋体" w:hAnsi="宋体" w:cs="宋体" w:hint="eastAsia"/>
                <w:color w:val="auto"/>
                <w:szCs w:val="18"/>
              </w:rPr>
              <w:t>语句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A377E1"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153AB654"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阅读教材（P41-50）</w:t>
            </w:r>
          </w:p>
          <w:p w14:paraId="087161DA"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00C3978E"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阅读书目1（P37-82）</w:t>
            </w:r>
          </w:p>
          <w:p w14:paraId="6A99CE44"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阅读书目2（P42-46）</w:t>
            </w:r>
          </w:p>
          <w:p w14:paraId="298B02F0" w14:textId="77777777" w:rsidR="001C2B24" w:rsidRPr="00E21D85"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阅读书目3（P68-98）</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FC7645"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74522109"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DCA4CA9"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课堂测验：回忆算法描述的方法？关系逻辑运算符如何描述条件？选择结构控制的语句？</w:t>
            </w:r>
          </w:p>
          <w:p w14:paraId="24EBA293"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 教材P98-99 5.6-5.10题</w:t>
            </w:r>
          </w:p>
        </w:tc>
      </w:tr>
      <w:tr w:rsidR="001C2B24" w14:paraId="4745B01F"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05D6966"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11</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A16138"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B823A"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实验五</w:t>
            </w:r>
          </w:p>
          <w:p w14:paraId="365FBF97"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选择结构程序设计</w:t>
            </w:r>
          </w:p>
          <w:p w14:paraId="1245D980"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5CE95"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05C2DDC2"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阅读教材（P51-56）</w:t>
            </w:r>
          </w:p>
          <w:p w14:paraId="1FC214B9"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73A1CE5A"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阅读书目1（P114-123）</w:t>
            </w:r>
          </w:p>
          <w:p w14:paraId="21764809"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阅读书目2（P48-56）</w:t>
            </w:r>
          </w:p>
          <w:p w14:paraId="51B64621" w14:textId="77777777" w:rsidR="001C2B24" w:rsidRPr="00E21D85"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阅读书目3（P101-109）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D370E"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0825F07A"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2872A60"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0671653E"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上机实验任务4</w:t>
            </w:r>
          </w:p>
        </w:tc>
      </w:tr>
      <w:tr w:rsidR="001C2B24" w14:paraId="40E88F6B"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78282BB"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12</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DE283C"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A59A5"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循环结构程序设计（1）-</w:t>
            </w:r>
          </w:p>
          <w:p w14:paraId="1D0DCC3C"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while语句</w:t>
            </w:r>
          </w:p>
          <w:p w14:paraId="3560E39A"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do-while语句</w:t>
            </w:r>
          </w:p>
          <w:p w14:paraId="61086190"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 xml:space="preserve"> for 语句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3AA41"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50F74A64" w14:textId="77777777" w:rsidR="001C2B24" w:rsidRPr="00E21D85"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阅读实验指导：（P211-213）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DC2CF"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715748ED"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C95A21C"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课堂测验：回忆什么情况用选择结构？什么是循环？循环结构控制的语句有哪些？</w:t>
            </w:r>
          </w:p>
          <w:p w14:paraId="5378E94F"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作业：教材P138-141</w:t>
            </w:r>
          </w:p>
          <w:p w14:paraId="609B4D12"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6</w:t>
            </w:r>
            <w:r w:rsidRPr="002A168C">
              <w:rPr>
                <w:rFonts w:ascii="宋体" w:hAnsi="宋体" w:cs="宋体"/>
                <w:color w:val="auto"/>
                <w:szCs w:val="18"/>
              </w:rPr>
              <w:t>.</w:t>
            </w:r>
            <w:r w:rsidRPr="002A168C">
              <w:rPr>
                <w:rFonts w:ascii="宋体" w:hAnsi="宋体" w:cs="宋体" w:hint="eastAsia"/>
                <w:color w:val="auto"/>
                <w:szCs w:val="18"/>
              </w:rPr>
              <w:t>1-6.6题</w:t>
            </w:r>
          </w:p>
        </w:tc>
      </w:tr>
      <w:tr w:rsidR="001C2B24" w14:paraId="13DEEAD6"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4D2DA95"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13</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85063"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099AA"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循环结构程序设计（2）-</w:t>
            </w:r>
          </w:p>
          <w:p w14:paraId="18A3F556"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循环嵌套</w:t>
            </w:r>
          </w:p>
          <w:p w14:paraId="6507B157"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continue</w:t>
            </w:r>
            <w:proofErr w:type="gramStart"/>
            <w:r w:rsidRPr="002A168C">
              <w:rPr>
                <w:rFonts w:ascii="宋体" w:hAnsi="宋体" w:cs="宋体" w:hint="eastAsia"/>
                <w:color w:val="auto"/>
                <w:szCs w:val="18"/>
              </w:rPr>
              <w:t>和</w:t>
            </w:r>
            <w:proofErr w:type="gramEnd"/>
          </w:p>
          <w:p w14:paraId="732B5349"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break语句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6FAF3"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5276179D"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阅读教材（P57-68）</w:t>
            </w:r>
          </w:p>
          <w:p w14:paraId="1774CBFD"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76C2563D"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阅读书目1（P124-140）</w:t>
            </w:r>
          </w:p>
          <w:p w14:paraId="18735E3F"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阅读书目3（P101-109）</w:t>
            </w:r>
          </w:p>
          <w:p w14:paraId="1CF34293"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阅读书目4（P45-57）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DB0E8"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2E889444"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8ACC254"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课堂测验：回忆循环结构的三种语句和使用方法？什么是循环嵌套？break和</w:t>
            </w:r>
            <w:r w:rsidRPr="002A168C">
              <w:rPr>
                <w:rFonts w:ascii="宋体" w:hAnsi="宋体" w:cs="宋体"/>
                <w:color w:val="auto"/>
                <w:szCs w:val="18"/>
              </w:rPr>
              <w:t>continue</w:t>
            </w:r>
            <w:r w:rsidRPr="002A168C">
              <w:rPr>
                <w:rFonts w:ascii="宋体" w:hAnsi="宋体" w:cs="宋体" w:hint="eastAsia"/>
                <w:color w:val="auto"/>
                <w:szCs w:val="18"/>
              </w:rPr>
              <w:t>语句的区别？</w:t>
            </w:r>
          </w:p>
          <w:p w14:paraId="26A7F140"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w:t>
            </w:r>
            <w:r w:rsidRPr="002A168C">
              <w:rPr>
                <w:rFonts w:ascii="宋体" w:hAnsi="宋体" w:cs="宋体"/>
                <w:color w:val="auto"/>
                <w:szCs w:val="18"/>
              </w:rPr>
              <w:t>142</w:t>
            </w:r>
            <w:r w:rsidRPr="002A168C">
              <w:rPr>
                <w:rFonts w:ascii="宋体" w:hAnsi="宋体" w:cs="宋体" w:hint="eastAsia"/>
                <w:color w:val="auto"/>
                <w:szCs w:val="18"/>
              </w:rPr>
              <w:t xml:space="preserve"> 6.7-6.12题</w:t>
            </w:r>
          </w:p>
        </w:tc>
      </w:tr>
      <w:tr w:rsidR="001C2B24" w14:paraId="6468ED93"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9E3CB43"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14</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9BA08"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62A5F1"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循环结构程序设计（3）-</w:t>
            </w:r>
          </w:p>
          <w:p w14:paraId="6084CAA4"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穷举法、递推与迭代法、程序举例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5EE957"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112AA0CD"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阅读书目2（P62-78）</w:t>
            </w:r>
          </w:p>
          <w:p w14:paraId="2B67850E"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阅读书目5（P115-149）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846D9"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6472C7B9"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264FCB2"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 xml:space="preserve">课堂测验：穷举和递推迭代的思想和程序设计方法。 </w:t>
            </w:r>
          </w:p>
          <w:p w14:paraId="173EEF24"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w:t>
            </w:r>
            <w:r w:rsidRPr="002A168C">
              <w:rPr>
                <w:rFonts w:ascii="宋体" w:hAnsi="宋体" w:cs="宋体"/>
                <w:color w:val="auto"/>
                <w:szCs w:val="18"/>
              </w:rPr>
              <w:t>142</w:t>
            </w:r>
            <w:r w:rsidRPr="002A168C">
              <w:rPr>
                <w:rFonts w:ascii="宋体" w:hAnsi="宋体" w:cs="宋体" w:hint="eastAsia"/>
                <w:color w:val="auto"/>
                <w:szCs w:val="18"/>
              </w:rPr>
              <w:t>-143 6.13-6.21题</w:t>
            </w:r>
          </w:p>
        </w:tc>
      </w:tr>
      <w:tr w:rsidR="001C2B24" w14:paraId="34CA9B0F" w14:textId="77777777" w:rsidTr="009E2FC7">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86F14C5" w14:textId="77777777" w:rsidR="001C2B24" w:rsidRPr="002A168C" w:rsidRDefault="001C2B24" w:rsidP="009E2FC7">
            <w:pPr>
              <w:jc w:val="center"/>
              <w:rPr>
                <w:rFonts w:ascii="宋体" w:hAnsi="宋体"/>
                <w:b w:val="0"/>
                <w:szCs w:val="18"/>
              </w:rPr>
            </w:pPr>
            <w:r w:rsidRPr="002A168C">
              <w:rPr>
                <w:rFonts w:ascii="宋体" w:hAnsi="宋体" w:cs="宋体" w:hint="eastAsia"/>
                <w:b w:val="0"/>
                <w:color w:val="auto"/>
                <w:szCs w:val="18"/>
              </w:rPr>
              <w:lastRenderedPageBreak/>
              <w:t>第</w:t>
            </w:r>
            <w:r>
              <w:rPr>
                <w:rFonts w:ascii="宋体" w:hAnsi="宋体" w:cs="宋体"/>
                <w:b w:val="0"/>
                <w:color w:val="auto"/>
                <w:szCs w:val="18"/>
              </w:rPr>
              <w:t>15</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C806A"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573AD9"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实验六 循环结构程序设计</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97698"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2AC75E17" w14:textId="77777777" w:rsidR="001C2B24" w:rsidRPr="00E21D85"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阅读实验指导：（P213-227）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16D06" w14:textId="77777777" w:rsidR="001C2B24" w:rsidRPr="002A168C" w:rsidRDefault="001C2B24" w:rsidP="009E2FC7">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437062C2"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98995AD" w14:textId="77777777" w:rsidR="001C2B24" w:rsidRPr="002A168C" w:rsidRDefault="001C2B24" w:rsidP="009E2FC7">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3E3FE896" w14:textId="77777777" w:rsidR="001C2B24" w:rsidRPr="002A168C"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上机实验任务6</w:t>
            </w:r>
          </w:p>
        </w:tc>
      </w:tr>
    </w:tbl>
    <w:p w14:paraId="5BAB5CBF"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58120478" w14:textId="77777777" w:rsidR="001C2B24" w:rsidRPr="00CF1D12" w:rsidRDefault="001C2B24" w:rsidP="001C2B24">
      <w:pPr>
        <w:spacing w:line="360" w:lineRule="auto"/>
        <w:ind w:firstLineChars="200" w:firstLine="480"/>
        <w:rPr>
          <w:rFonts w:ascii="宋体" w:hAnsi="宋体"/>
          <w:sz w:val="24"/>
        </w:rPr>
      </w:pPr>
      <w:r w:rsidRPr="00CF1D12">
        <w:rPr>
          <w:rFonts w:ascii="宋体" w:hAnsi="宋体" w:hint="eastAsia"/>
          <w:sz w:val="24"/>
        </w:rPr>
        <w:t xml:space="preserve">考勤                 </w:t>
      </w:r>
      <w:r>
        <w:rPr>
          <w:rFonts w:ascii="宋体" w:hAnsi="宋体"/>
          <w:sz w:val="24"/>
        </w:rPr>
        <w:t>10</w:t>
      </w:r>
      <w:r w:rsidRPr="00CF1D12">
        <w:rPr>
          <w:rFonts w:ascii="宋体" w:hAnsi="宋体" w:hint="eastAsia"/>
          <w:sz w:val="24"/>
        </w:rPr>
        <w:t>%</w:t>
      </w:r>
    </w:p>
    <w:p w14:paraId="46425DD0" w14:textId="77777777" w:rsidR="001C2B24" w:rsidRPr="00CF1D12" w:rsidRDefault="001C2B24" w:rsidP="001C2B24">
      <w:pPr>
        <w:spacing w:line="360" w:lineRule="auto"/>
        <w:ind w:firstLineChars="200" w:firstLine="480"/>
        <w:rPr>
          <w:rFonts w:ascii="宋体" w:hAnsi="宋体"/>
          <w:sz w:val="24"/>
        </w:rPr>
      </w:pPr>
      <w:r w:rsidRPr="00CF1D12">
        <w:rPr>
          <w:rFonts w:ascii="宋体" w:hAnsi="宋体"/>
          <w:sz w:val="24"/>
        </w:rPr>
        <w:t>课堂小测验</w:t>
      </w:r>
      <w:r w:rsidRPr="00CF1D12">
        <w:rPr>
          <w:rFonts w:ascii="宋体" w:hAnsi="宋体" w:hint="eastAsia"/>
          <w:sz w:val="24"/>
        </w:rPr>
        <w:t xml:space="preserve">           </w:t>
      </w:r>
      <w:r>
        <w:rPr>
          <w:rFonts w:ascii="宋体" w:hAnsi="宋体"/>
          <w:sz w:val="24"/>
        </w:rPr>
        <w:t>5</w:t>
      </w:r>
      <w:r w:rsidRPr="00CF1D12">
        <w:rPr>
          <w:rFonts w:ascii="宋体" w:hAnsi="宋体" w:hint="eastAsia"/>
          <w:sz w:val="24"/>
        </w:rPr>
        <w:t>%</w:t>
      </w:r>
    </w:p>
    <w:p w14:paraId="7B15D5D1" w14:textId="77777777" w:rsidR="001C2B24" w:rsidRPr="00CF1D12" w:rsidRDefault="001C2B24" w:rsidP="001C2B24">
      <w:pPr>
        <w:spacing w:line="360" w:lineRule="auto"/>
        <w:ind w:firstLineChars="200" w:firstLine="480"/>
        <w:rPr>
          <w:rFonts w:ascii="宋体" w:hAnsi="宋体"/>
          <w:sz w:val="24"/>
        </w:rPr>
      </w:pPr>
      <w:r w:rsidRPr="00CF1D12">
        <w:rPr>
          <w:rFonts w:ascii="宋体" w:hAnsi="宋体" w:hint="eastAsia"/>
          <w:sz w:val="24"/>
        </w:rPr>
        <w:t xml:space="preserve">平时作业             </w:t>
      </w:r>
      <w:r>
        <w:rPr>
          <w:rFonts w:ascii="宋体" w:hAnsi="宋体"/>
          <w:sz w:val="24"/>
        </w:rPr>
        <w:t>10</w:t>
      </w:r>
      <w:r w:rsidRPr="00CF1D12">
        <w:rPr>
          <w:rFonts w:ascii="宋体" w:hAnsi="宋体" w:hint="eastAsia"/>
          <w:sz w:val="24"/>
        </w:rPr>
        <w:t>%</w:t>
      </w:r>
    </w:p>
    <w:p w14:paraId="0FB8AA4A" w14:textId="77777777" w:rsidR="001C2B24" w:rsidRPr="00CF1D12" w:rsidRDefault="001C2B24" w:rsidP="001C2B24">
      <w:pPr>
        <w:spacing w:line="360" w:lineRule="auto"/>
        <w:ind w:firstLineChars="200" w:firstLine="480"/>
        <w:rPr>
          <w:rFonts w:ascii="宋体" w:hAnsi="宋体"/>
          <w:sz w:val="24"/>
        </w:rPr>
      </w:pPr>
      <w:r w:rsidRPr="00CF1D12">
        <w:rPr>
          <w:rFonts w:ascii="宋体" w:hAnsi="宋体"/>
          <w:sz w:val="24"/>
        </w:rPr>
        <w:t>期中考试</w:t>
      </w:r>
      <w:r w:rsidRPr="00CF1D12">
        <w:rPr>
          <w:rFonts w:ascii="宋体" w:hAnsi="宋体" w:hint="eastAsia"/>
          <w:sz w:val="24"/>
        </w:rPr>
        <w:t xml:space="preserve">             </w:t>
      </w:r>
      <w:r>
        <w:rPr>
          <w:rFonts w:ascii="宋体" w:hAnsi="宋体"/>
          <w:sz w:val="24"/>
        </w:rPr>
        <w:t>10</w:t>
      </w:r>
      <w:r w:rsidRPr="00CF1D12">
        <w:rPr>
          <w:rFonts w:ascii="宋体" w:hAnsi="宋体" w:hint="eastAsia"/>
          <w:sz w:val="24"/>
        </w:rPr>
        <w:t>%</w:t>
      </w:r>
    </w:p>
    <w:p w14:paraId="3A6999FF" w14:textId="77777777" w:rsidR="001C2B24" w:rsidRPr="00CF1D12" w:rsidRDefault="001C2B24" w:rsidP="001C2B24">
      <w:pPr>
        <w:spacing w:line="360" w:lineRule="auto"/>
        <w:ind w:firstLineChars="200" w:firstLine="480"/>
        <w:rPr>
          <w:rFonts w:ascii="宋体" w:hAnsi="宋体"/>
          <w:sz w:val="24"/>
        </w:rPr>
      </w:pPr>
      <w:r w:rsidRPr="00CF1D12">
        <w:rPr>
          <w:rFonts w:ascii="宋体" w:hAnsi="宋体"/>
          <w:sz w:val="24"/>
        </w:rPr>
        <w:t>小组项目</w:t>
      </w:r>
      <w:r w:rsidRPr="00CF1D12">
        <w:rPr>
          <w:rFonts w:ascii="宋体" w:hAnsi="宋体" w:hint="eastAsia"/>
          <w:sz w:val="24"/>
        </w:rPr>
        <w:t xml:space="preserve">             </w:t>
      </w:r>
      <w:r>
        <w:rPr>
          <w:rFonts w:ascii="宋体" w:hAnsi="宋体"/>
          <w:sz w:val="24"/>
        </w:rPr>
        <w:t>15</w:t>
      </w:r>
      <w:r w:rsidRPr="00CF1D12">
        <w:rPr>
          <w:rFonts w:ascii="宋体" w:hAnsi="宋体" w:hint="eastAsia"/>
          <w:sz w:val="24"/>
        </w:rPr>
        <w:t>%</w:t>
      </w:r>
    </w:p>
    <w:p w14:paraId="00459F90" w14:textId="77777777" w:rsidR="001C2B24" w:rsidRPr="00E21D85" w:rsidRDefault="001C2B24" w:rsidP="001C2B24">
      <w:pPr>
        <w:spacing w:line="360" w:lineRule="auto"/>
        <w:ind w:firstLineChars="200" w:firstLine="480"/>
        <w:rPr>
          <w:rFonts w:ascii="宋体" w:hAnsi="宋体"/>
          <w:sz w:val="24"/>
        </w:rPr>
      </w:pPr>
      <w:r w:rsidRPr="00CF1D12">
        <w:rPr>
          <w:rFonts w:ascii="宋体" w:hAnsi="宋体"/>
          <w:sz w:val="24"/>
        </w:rPr>
        <w:t>期末考试</w:t>
      </w:r>
      <w:r w:rsidRPr="00CF1D12">
        <w:rPr>
          <w:rFonts w:ascii="宋体" w:hAnsi="宋体" w:hint="eastAsia"/>
          <w:sz w:val="24"/>
        </w:rPr>
        <w:t xml:space="preserve">             </w:t>
      </w:r>
      <w:r>
        <w:rPr>
          <w:rFonts w:ascii="宋体" w:hAnsi="宋体"/>
          <w:sz w:val="24"/>
        </w:rPr>
        <w:t>50</w:t>
      </w:r>
      <w:r w:rsidRPr="00CF1D12">
        <w:rPr>
          <w:rFonts w:ascii="宋体" w:hAnsi="宋体" w:hint="eastAsia"/>
          <w:sz w:val="24"/>
        </w:rPr>
        <w:t>%</w:t>
      </w:r>
      <w:r w:rsidRPr="00CF1D12">
        <w:rPr>
          <w:rFonts w:ascii="宋体" w:hAnsi="宋体"/>
          <w:noProof/>
          <w:sz w:val="24"/>
        </w:rPr>
        <mc:AlternateContent>
          <mc:Choice Requires="wps">
            <w:drawing>
              <wp:anchor distT="0" distB="0" distL="114300" distR="114300" simplePos="0" relativeHeight="251659264" behindDoc="0" locked="0" layoutInCell="1" allowOverlap="1" wp14:anchorId="29731003" wp14:editId="3E3A0002">
                <wp:simplePos x="0" y="0"/>
                <wp:positionH relativeFrom="column">
                  <wp:posOffset>272415</wp:posOffset>
                </wp:positionH>
                <wp:positionV relativeFrom="paragraph">
                  <wp:posOffset>267970</wp:posOffset>
                </wp:positionV>
                <wp:extent cx="1771650" cy="0"/>
                <wp:effectExtent l="0" t="0" r="0" b="0"/>
                <wp:wrapNone/>
                <wp:docPr id="1" name="直接连接符 1"/>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ED7532"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Cg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7jZwoAACAAA6BAAADgAAAAAAAAAA&#10;AAAAAAAuAgAAZHJzL2Uyb0RvYy54bWxQSwECLQAUAAYACAAAACEA+mNlDN0AAAAIAQAADwAAAAAA&#10;AAAAAAAAAABaBAAAZHJzL2Rvd25yZXYueG1sUEsFBgAAAAAEAAQA8wAAAGQFAAAAAA==&#10;" strokecolor="black [3213]" strokeweight="1pt">
                <v:stroke joinstyle="miter"/>
              </v:line>
            </w:pict>
          </mc:Fallback>
        </mc:AlternateContent>
      </w:r>
      <w:r w:rsidRPr="00CF1D12">
        <w:rPr>
          <w:rFonts w:ascii="宋体" w:hAnsi="宋体" w:hint="eastAsia"/>
          <w:sz w:val="24"/>
        </w:rPr>
        <w:t xml:space="preserve"> </w:t>
      </w:r>
    </w:p>
    <w:p w14:paraId="0A06F536" w14:textId="77777777" w:rsidR="001C2B24" w:rsidRPr="00CF1D12" w:rsidRDefault="001C2B24" w:rsidP="001C2B24">
      <w:pPr>
        <w:spacing w:line="360" w:lineRule="auto"/>
        <w:ind w:firstLineChars="200" w:firstLine="480"/>
        <w:rPr>
          <w:rFonts w:ascii="宋体" w:hAnsi="宋体"/>
          <w:sz w:val="24"/>
        </w:rPr>
      </w:pPr>
      <w:r w:rsidRPr="00CF1D12">
        <w:rPr>
          <w:rFonts w:ascii="宋体" w:hAnsi="宋体" w:hint="eastAsia"/>
          <w:sz w:val="24"/>
        </w:rPr>
        <w:t>合计                100%</w:t>
      </w:r>
    </w:p>
    <w:p w14:paraId="47F9DE4D" w14:textId="77777777" w:rsidR="001C2B24" w:rsidRDefault="001C2B24" w:rsidP="001C2B24">
      <w:pPr>
        <w:numPr>
          <w:ilvl w:val="0"/>
          <w:numId w:val="4"/>
        </w:numPr>
        <w:spacing w:line="360" w:lineRule="auto"/>
        <w:rPr>
          <w:sz w:val="24"/>
          <w:szCs w:val="32"/>
        </w:rPr>
      </w:pPr>
      <w:r>
        <w:rPr>
          <w:rFonts w:hint="eastAsia"/>
          <w:sz w:val="24"/>
          <w:szCs w:val="32"/>
        </w:rPr>
        <w:t>考核标准及要求：</w:t>
      </w:r>
    </w:p>
    <w:p w14:paraId="57D21557" w14:textId="77777777" w:rsidR="001C2B24" w:rsidRPr="00E21D85" w:rsidRDefault="001C2B24" w:rsidP="001C2B24">
      <w:pPr>
        <w:pStyle w:val="aa"/>
        <w:numPr>
          <w:ilvl w:val="0"/>
          <w:numId w:val="7"/>
        </w:numPr>
        <w:spacing w:line="360" w:lineRule="auto"/>
        <w:ind w:firstLineChars="0"/>
        <w:rPr>
          <w:sz w:val="24"/>
          <w:szCs w:val="32"/>
        </w:rPr>
      </w:pPr>
      <w:r w:rsidRPr="00E21D85">
        <w:rPr>
          <w:rFonts w:hint="eastAsia"/>
          <w:sz w:val="24"/>
          <w:szCs w:val="32"/>
        </w:rPr>
        <w:t>考勤</w:t>
      </w:r>
      <w:r w:rsidRPr="00E21D85">
        <w:rPr>
          <w:rFonts w:hint="eastAsia"/>
          <w:sz w:val="24"/>
          <w:szCs w:val="32"/>
        </w:rPr>
        <w:t xml:space="preserve"> </w:t>
      </w:r>
    </w:p>
    <w:p w14:paraId="3189924F" w14:textId="77777777" w:rsidR="001C2B24" w:rsidRPr="00E21D85" w:rsidRDefault="001C2B24" w:rsidP="001C2B24">
      <w:pPr>
        <w:spacing w:line="360" w:lineRule="auto"/>
        <w:ind w:firstLine="420"/>
        <w:rPr>
          <w:sz w:val="24"/>
          <w:szCs w:val="32"/>
        </w:rPr>
      </w:pPr>
      <w:r w:rsidRPr="00E21D85">
        <w:rPr>
          <w:rFonts w:hint="eastAsia"/>
          <w:sz w:val="24"/>
          <w:szCs w:val="32"/>
        </w:rPr>
        <w:t>首先按学校规定，一门课程缺课的学时累计达到该门课程总学时的</w:t>
      </w:r>
      <w:r w:rsidRPr="00E21D85">
        <w:rPr>
          <w:rFonts w:hint="eastAsia"/>
          <w:sz w:val="24"/>
          <w:szCs w:val="32"/>
        </w:rPr>
        <w:t>1/3</w:t>
      </w:r>
      <w:r w:rsidRPr="00E21D85">
        <w:rPr>
          <w:rFonts w:hint="eastAsia"/>
          <w:sz w:val="24"/>
          <w:szCs w:val="32"/>
        </w:rPr>
        <w:t>者</w:t>
      </w:r>
      <w:r w:rsidRPr="00E21D85">
        <w:rPr>
          <w:rFonts w:hint="eastAsia"/>
          <w:sz w:val="24"/>
          <w:szCs w:val="32"/>
        </w:rPr>
        <w:t>(</w:t>
      </w:r>
      <w:r w:rsidRPr="00E21D85">
        <w:rPr>
          <w:rFonts w:hint="eastAsia"/>
          <w:sz w:val="24"/>
          <w:szCs w:val="32"/>
        </w:rPr>
        <w:t>获准课程免听者除外</w:t>
      </w:r>
      <w:r w:rsidRPr="00E21D85">
        <w:rPr>
          <w:rFonts w:hint="eastAsia"/>
          <w:sz w:val="24"/>
          <w:szCs w:val="32"/>
        </w:rPr>
        <w:t>)</w:t>
      </w:r>
      <w:r w:rsidRPr="00E21D85">
        <w:rPr>
          <w:rFonts w:hint="eastAsia"/>
          <w:sz w:val="24"/>
          <w:szCs w:val="32"/>
        </w:rPr>
        <w:t>，此门课程需重修。本门课程共</w:t>
      </w:r>
      <w:r w:rsidRPr="00E21D85">
        <w:rPr>
          <w:rFonts w:hint="eastAsia"/>
          <w:sz w:val="24"/>
          <w:szCs w:val="32"/>
        </w:rPr>
        <w:t>45</w:t>
      </w:r>
      <w:r w:rsidRPr="00E21D85">
        <w:rPr>
          <w:rFonts w:hint="eastAsia"/>
          <w:sz w:val="24"/>
          <w:szCs w:val="32"/>
        </w:rPr>
        <w:t>学时，缺课</w:t>
      </w:r>
      <w:r w:rsidRPr="00E21D85">
        <w:rPr>
          <w:rFonts w:hint="eastAsia"/>
          <w:sz w:val="24"/>
          <w:szCs w:val="32"/>
        </w:rPr>
        <w:t>20</w:t>
      </w:r>
      <w:r w:rsidRPr="00E21D85">
        <w:rPr>
          <w:rFonts w:hint="eastAsia"/>
          <w:sz w:val="24"/>
          <w:szCs w:val="32"/>
        </w:rPr>
        <w:t>学时需重修。考勤</w:t>
      </w:r>
      <w:r w:rsidRPr="00E21D85">
        <w:rPr>
          <w:rFonts w:hint="eastAsia"/>
          <w:sz w:val="24"/>
          <w:szCs w:val="32"/>
        </w:rPr>
        <w:t>100</w:t>
      </w:r>
      <w:r w:rsidRPr="00E21D85">
        <w:rPr>
          <w:rFonts w:hint="eastAsia"/>
          <w:sz w:val="24"/>
          <w:szCs w:val="32"/>
        </w:rPr>
        <w:t>分制，一学期有效考勤</w:t>
      </w:r>
      <w:r w:rsidRPr="00E21D85">
        <w:rPr>
          <w:rFonts w:hint="eastAsia"/>
          <w:sz w:val="24"/>
          <w:szCs w:val="32"/>
        </w:rPr>
        <w:t>20</w:t>
      </w:r>
      <w:r w:rsidRPr="00E21D85">
        <w:rPr>
          <w:rFonts w:hint="eastAsia"/>
          <w:sz w:val="24"/>
          <w:szCs w:val="32"/>
        </w:rPr>
        <w:t>次，每次</w:t>
      </w:r>
      <w:r w:rsidRPr="00E21D85">
        <w:rPr>
          <w:rFonts w:hint="eastAsia"/>
          <w:sz w:val="24"/>
          <w:szCs w:val="32"/>
        </w:rPr>
        <w:t>5</w:t>
      </w:r>
      <w:r w:rsidRPr="00E21D85">
        <w:rPr>
          <w:rFonts w:hint="eastAsia"/>
          <w:sz w:val="24"/>
          <w:szCs w:val="32"/>
        </w:rPr>
        <w:t>分，如有迟到、早退、请假（需有假条）情况，扣</w:t>
      </w:r>
      <w:r w:rsidRPr="00E21D85">
        <w:rPr>
          <w:rFonts w:hint="eastAsia"/>
          <w:sz w:val="24"/>
          <w:szCs w:val="32"/>
        </w:rPr>
        <w:t>3</w:t>
      </w:r>
      <w:r w:rsidRPr="00E21D85">
        <w:rPr>
          <w:rFonts w:hint="eastAsia"/>
          <w:sz w:val="24"/>
          <w:szCs w:val="32"/>
        </w:rPr>
        <w:t>分</w:t>
      </w:r>
      <w:r w:rsidRPr="00E21D85">
        <w:rPr>
          <w:rFonts w:hint="eastAsia"/>
          <w:sz w:val="24"/>
          <w:szCs w:val="32"/>
        </w:rPr>
        <w:t>/</w:t>
      </w:r>
      <w:r w:rsidRPr="00E21D85">
        <w:rPr>
          <w:rFonts w:hint="eastAsia"/>
          <w:sz w:val="24"/>
          <w:szCs w:val="32"/>
        </w:rPr>
        <w:t>次。</w:t>
      </w:r>
    </w:p>
    <w:p w14:paraId="05BEA32A" w14:textId="77777777" w:rsidR="001C2B24" w:rsidRPr="00E21D85" w:rsidRDefault="001C2B24" w:rsidP="001C2B24">
      <w:pPr>
        <w:spacing w:line="360" w:lineRule="auto"/>
        <w:ind w:firstLineChars="200" w:firstLine="480"/>
        <w:rPr>
          <w:sz w:val="24"/>
          <w:szCs w:val="32"/>
        </w:rPr>
      </w:pPr>
      <w:r w:rsidRPr="00E21D85">
        <w:rPr>
          <w:rFonts w:hint="eastAsia"/>
          <w:sz w:val="24"/>
          <w:szCs w:val="32"/>
        </w:rPr>
        <w:t>2.</w:t>
      </w:r>
      <w:r w:rsidRPr="00E21D85">
        <w:rPr>
          <w:rFonts w:hint="eastAsia"/>
          <w:sz w:val="24"/>
          <w:szCs w:val="32"/>
        </w:rPr>
        <w:t>平时实验作业</w:t>
      </w:r>
    </w:p>
    <w:p w14:paraId="7D863A27" w14:textId="77777777" w:rsidR="001C2B24" w:rsidRPr="00E21D85" w:rsidRDefault="001C2B24" w:rsidP="001C2B24">
      <w:pPr>
        <w:spacing w:line="360" w:lineRule="auto"/>
        <w:ind w:firstLineChars="200" w:firstLine="480"/>
        <w:rPr>
          <w:sz w:val="24"/>
          <w:szCs w:val="32"/>
        </w:rPr>
      </w:pPr>
      <w:r w:rsidRPr="00E21D85">
        <w:rPr>
          <w:rFonts w:hint="eastAsia"/>
          <w:sz w:val="24"/>
          <w:szCs w:val="32"/>
        </w:rPr>
        <w:t>平时实验作业包括课堂提交的电子作业，程序源代码，每学期老师有效回收作业次数</w:t>
      </w:r>
      <w:r w:rsidRPr="00E21D85">
        <w:rPr>
          <w:rFonts w:hint="eastAsia"/>
          <w:sz w:val="24"/>
          <w:szCs w:val="32"/>
        </w:rPr>
        <w:t>10</w:t>
      </w:r>
      <w:r w:rsidRPr="00E21D85">
        <w:rPr>
          <w:rFonts w:hint="eastAsia"/>
          <w:sz w:val="24"/>
          <w:szCs w:val="32"/>
        </w:rPr>
        <w:t>次。独立完成，不允许抄袭作业，否则扣实验成绩，未在规定时间内完成作业的可以延期上交，但要保证独立完成。平时作业满分</w:t>
      </w:r>
      <w:r w:rsidRPr="00E21D85">
        <w:rPr>
          <w:rFonts w:hint="eastAsia"/>
          <w:sz w:val="24"/>
          <w:szCs w:val="32"/>
        </w:rPr>
        <w:t>100</w:t>
      </w:r>
      <w:r w:rsidRPr="00E21D85">
        <w:rPr>
          <w:rFonts w:hint="eastAsia"/>
          <w:sz w:val="24"/>
          <w:szCs w:val="32"/>
        </w:rPr>
        <w:t>分，缺一次电子作业扣</w:t>
      </w:r>
      <w:r w:rsidRPr="00E21D85">
        <w:rPr>
          <w:rFonts w:hint="eastAsia"/>
          <w:sz w:val="24"/>
          <w:szCs w:val="32"/>
        </w:rPr>
        <w:t>10</w:t>
      </w:r>
      <w:r w:rsidRPr="00E21D85">
        <w:rPr>
          <w:rFonts w:hint="eastAsia"/>
          <w:sz w:val="24"/>
          <w:szCs w:val="32"/>
        </w:rPr>
        <w:t>分。每次</w:t>
      </w:r>
      <w:proofErr w:type="gramStart"/>
      <w:r w:rsidRPr="00E21D85">
        <w:rPr>
          <w:rFonts w:hint="eastAsia"/>
          <w:sz w:val="24"/>
          <w:szCs w:val="32"/>
        </w:rPr>
        <w:t>作业按优</w:t>
      </w:r>
      <w:proofErr w:type="gramEnd"/>
      <w:r w:rsidRPr="00E21D85">
        <w:rPr>
          <w:rFonts w:hint="eastAsia"/>
          <w:sz w:val="24"/>
          <w:szCs w:val="32"/>
        </w:rPr>
        <w:t>、良、中、合格和不合格五个等级打分，具体如下：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1C2B24" w:rsidRPr="00E21D85" w14:paraId="455CDDD8" w14:textId="77777777" w:rsidTr="009E2FC7">
        <w:tc>
          <w:tcPr>
            <w:tcW w:w="4786" w:type="dxa"/>
            <w:vAlign w:val="center"/>
          </w:tcPr>
          <w:p w14:paraId="2171D757" w14:textId="77777777" w:rsidR="001C2B24" w:rsidRPr="00E21D85" w:rsidRDefault="001C2B24" w:rsidP="009E2FC7">
            <w:pPr>
              <w:spacing w:line="360" w:lineRule="auto"/>
              <w:jc w:val="center"/>
              <w:rPr>
                <w:szCs w:val="21"/>
              </w:rPr>
            </w:pPr>
            <w:r w:rsidRPr="00E21D85">
              <w:rPr>
                <w:rFonts w:hint="eastAsia"/>
                <w:szCs w:val="21"/>
              </w:rPr>
              <w:t>评价指标</w:t>
            </w:r>
          </w:p>
        </w:tc>
        <w:tc>
          <w:tcPr>
            <w:tcW w:w="1843" w:type="dxa"/>
          </w:tcPr>
          <w:p w14:paraId="275EF11C" w14:textId="77777777" w:rsidR="001C2B24" w:rsidRPr="00E21D85" w:rsidRDefault="001C2B24" w:rsidP="009E2FC7">
            <w:pPr>
              <w:spacing w:line="360" w:lineRule="auto"/>
              <w:jc w:val="center"/>
              <w:rPr>
                <w:szCs w:val="21"/>
              </w:rPr>
            </w:pPr>
            <w:r w:rsidRPr="00E21D85">
              <w:rPr>
                <w:rFonts w:hint="eastAsia"/>
                <w:szCs w:val="21"/>
              </w:rPr>
              <w:t>等级</w:t>
            </w:r>
          </w:p>
        </w:tc>
        <w:tc>
          <w:tcPr>
            <w:tcW w:w="2551" w:type="dxa"/>
            <w:vAlign w:val="center"/>
          </w:tcPr>
          <w:p w14:paraId="0054841C" w14:textId="77777777" w:rsidR="001C2B24" w:rsidRPr="00E21D85" w:rsidRDefault="001C2B24" w:rsidP="009E2FC7">
            <w:pPr>
              <w:spacing w:line="360" w:lineRule="auto"/>
              <w:jc w:val="center"/>
              <w:rPr>
                <w:szCs w:val="21"/>
              </w:rPr>
            </w:pPr>
            <w:r w:rsidRPr="00E21D85">
              <w:rPr>
                <w:rFonts w:hint="eastAsia"/>
                <w:szCs w:val="21"/>
              </w:rPr>
              <w:t>此次作业分值</w:t>
            </w:r>
          </w:p>
        </w:tc>
      </w:tr>
      <w:tr w:rsidR="001C2B24" w:rsidRPr="00E21D85" w14:paraId="5C7250E4" w14:textId="77777777" w:rsidTr="009E2FC7">
        <w:tc>
          <w:tcPr>
            <w:tcW w:w="4786" w:type="dxa"/>
            <w:vAlign w:val="center"/>
          </w:tcPr>
          <w:p w14:paraId="16B77FBD" w14:textId="77777777" w:rsidR="001C2B24" w:rsidRPr="00E21D85" w:rsidRDefault="001C2B24" w:rsidP="009E2FC7">
            <w:pPr>
              <w:spacing w:line="360" w:lineRule="auto"/>
              <w:jc w:val="center"/>
              <w:rPr>
                <w:szCs w:val="21"/>
              </w:rPr>
            </w:pPr>
            <w:r w:rsidRPr="00E21D85">
              <w:rPr>
                <w:rFonts w:hint="eastAsia"/>
                <w:szCs w:val="21"/>
              </w:rPr>
              <w:t>必做题目全部完成，全部正确；且有额外扩展</w:t>
            </w:r>
          </w:p>
        </w:tc>
        <w:tc>
          <w:tcPr>
            <w:tcW w:w="1843" w:type="dxa"/>
            <w:vAlign w:val="center"/>
          </w:tcPr>
          <w:p w14:paraId="18AC367A" w14:textId="77777777" w:rsidR="001C2B24" w:rsidRPr="00E21D85" w:rsidRDefault="001C2B24" w:rsidP="009E2FC7">
            <w:pPr>
              <w:spacing w:line="360" w:lineRule="auto"/>
              <w:jc w:val="center"/>
              <w:rPr>
                <w:szCs w:val="21"/>
              </w:rPr>
            </w:pPr>
            <w:r w:rsidRPr="00E21D85">
              <w:rPr>
                <w:rFonts w:hint="eastAsia"/>
                <w:szCs w:val="21"/>
              </w:rPr>
              <w:t>优</w:t>
            </w:r>
          </w:p>
        </w:tc>
        <w:tc>
          <w:tcPr>
            <w:tcW w:w="2551" w:type="dxa"/>
            <w:vAlign w:val="center"/>
          </w:tcPr>
          <w:p w14:paraId="21B29E5E" w14:textId="77777777" w:rsidR="001C2B24" w:rsidRPr="00E21D85" w:rsidRDefault="001C2B24" w:rsidP="009E2FC7">
            <w:pPr>
              <w:spacing w:line="360" w:lineRule="auto"/>
              <w:jc w:val="center"/>
              <w:rPr>
                <w:szCs w:val="21"/>
              </w:rPr>
            </w:pPr>
            <w:r w:rsidRPr="00E21D85">
              <w:rPr>
                <w:rFonts w:hint="eastAsia"/>
                <w:szCs w:val="21"/>
              </w:rPr>
              <w:t>10</w:t>
            </w:r>
          </w:p>
        </w:tc>
      </w:tr>
      <w:tr w:rsidR="001C2B24" w:rsidRPr="00E21D85" w14:paraId="4DAC1828" w14:textId="77777777" w:rsidTr="009E2FC7">
        <w:tc>
          <w:tcPr>
            <w:tcW w:w="4786" w:type="dxa"/>
            <w:vAlign w:val="center"/>
          </w:tcPr>
          <w:p w14:paraId="28962561" w14:textId="77777777" w:rsidR="001C2B24" w:rsidRPr="00E21D85" w:rsidRDefault="001C2B24" w:rsidP="009E2FC7">
            <w:pPr>
              <w:spacing w:line="360" w:lineRule="auto"/>
              <w:jc w:val="center"/>
              <w:rPr>
                <w:szCs w:val="21"/>
              </w:rPr>
            </w:pPr>
            <w:r w:rsidRPr="00E21D85">
              <w:rPr>
                <w:rFonts w:hint="eastAsia"/>
                <w:szCs w:val="21"/>
              </w:rPr>
              <w:t>必做题目全部完成，全部正确或有细微错误</w:t>
            </w:r>
          </w:p>
        </w:tc>
        <w:tc>
          <w:tcPr>
            <w:tcW w:w="1843" w:type="dxa"/>
            <w:vAlign w:val="center"/>
          </w:tcPr>
          <w:p w14:paraId="2324B8F5" w14:textId="77777777" w:rsidR="001C2B24" w:rsidRPr="00E21D85" w:rsidRDefault="001C2B24" w:rsidP="009E2FC7">
            <w:pPr>
              <w:spacing w:line="360" w:lineRule="auto"/>
              <w:jc w:val="center"/>
              <w:rPr>
                <w:szCs w:val="21"/>
              </w:rPr>
            </w:pPr>
            <w:r w:rsidRPr="00E21D85">
              <w:rPr>
                <w:rFonts w:hint="eastAsia"/>
                <w:szCs w:val="21"/>
              </w:rPr>
              <w:t>良</w:t>
            </w:r>
          </w:p>
        </w:tc>
        <w:tc>
          <w:tcPr>
            <w:tcW w:w="2551" w:type="dxa"/>
            <w:vAlign w:val="center"/>
          </w:tcPr>
          <w:p w14:paraId="52D843C1" w14:textId="77777777" w:rsidR="001C2B24" w:rsidRPr="00E21D85" w:rsidRDefault="001C2B24" w:rsidP="009E2FC7">
            <w:pPr>
              <w:spacing w:line="360" w:lineRule="auto"/>
              <w:jc w:val="center"/>
              <w:rPr>
                <w:szCs w:val="21"/>
              </w:rPr>
            </w:pPr>
            <w:r w:rsidRPr="00E21D85">
              <w:rPr>
                <w:rFonts w:hint="eastAsia"/>
                <w:szCs w:val="21"/>
              </w:rPr>
              <w:t>7-9</w:t>
            </w:r>
          </w:p>
        </w:tc>
      </w:tr>
      <w:tr w:rsidR="001C2B24" w:rsidRPr="00E21D85" w14:paraId="19C8464A" w14:textId="77777777" w:rsidTr="009E2FC7">
        <w:tc>
          <w:tcPr>
            <w:tcW w:w="4786" w:type="dxa"/>
            <w:vAlign w:val="center"/>
          </w:tcPr>
          <w:p w14:paraId="5E279696" w14:textId="77777777" w:rsidR="001C2B24" w:rsidRPr="00E21D85" w:rsidRDefault="001C2B24" w:rsidP="009E2FC7">
            <w:pPr>
              <w:spacing w:line="360" w:lineRule="auto"/>
              <w:jc w:val="center"/>
              <w:rPr>
                <w:szCs w:val="21"/>
              </w:rPr>
            </w:pPr>
            <w:r w:rsidRPr="00E21D85">
              <w:rPr>
                <w:rFonts w:hint="eastAsia"/>
                <w:szCs w:val="21"/>
              </w:rPr>
              <w:t>必做题目完成度高于</w:t>
            </w:r>
            <w:r w:rsidRPr="00E21D85">
              <w:rPr>
                <w:rFonts w:hint="eastAsia"/>
                <w:szCs w:val="21"/>
              </w:rPr>
              <w:t>80%</w:t>
            </w:r>
            <w:r w:rsidRPr="00E21D85">
              <w:rPr>
                <w:rFonts w:hint="eastAsia"/>
                <w:szCs w:val="21"/>
              </w:rPr>
              <w:t>，明显错误不错过</w:t>
            </w:r>
            <w:r w:rsidRPr="00E21D85">
              <w:rPr>
                <w:rFonts w:hint="eastAsia"/>
                <w:szCs w:val="21"/>
              </w:rPr>
              <w:t>1</w:t>
            </w:r>
            <w:r w:rsidRPr="00E21D85">
              <w:rPr>
                <w:rFonts w:hint="eastAsia"/>
                <w:szCs w:val="21"/>
              </w:rPr>
              <w:t>处</w:t>
            </w:r>
          </w:p>
        </w:tc>
        <w:tc>
          <w:tcPr>
            <w:tcW w:w="1843" w:type="dxa"/>
            <w:vAlign w:val="center"/>
          </w:tcPr>
          <w:p w14:paraId="2FC8F373" w14:textId="77777777" w:rsidR="001C2B24" w:rsidRPr="00E21D85" w:rsidRDefault="001C2B24" w:rsidP="009E2FC7">
            <w:pPr>
              <w:spacing w:line="360" w:lineRule="auto"/>
              <w:jc w:val="center"/>
              <w:rPr>
                <w:szCs w:val="21"/>
              </w:rPr>
            </w:pPr>
            <w:r w:rsidRPr="00E21D85">
              <w:rPr>
                <w:rFonts w:hint="eastAsia"/>
                <w:szCs w:val="21"/>
              </w:rPr>
              <w:t>中</w:t>
            </w:r>
          </w:p>
        </w:tc>
        <w:tc>
          <w:tcPr>
            <w:tcW w:w="2551" w:type="dxa"/>
            <w:vAlign w:val="center"/>
          </w:tcPr>
          <w:p w14:paraId="4B305F63" w14:textId="77777777" w:rsidR="001C2B24" w:rsidRPr="00E21D85" w:rsidRDefault="001C2B24" w:rsidP="009E2FC7">
            <w:pPr>
              <w:spacing w:line="360" w:lineRule="auto"/>
              <w:jc w:val="center"/>
              <w:rPr>
                <w:szCs w:val="21"/>
              </w:rPr>
            </w:pPr>
            <w:r w:rsidRPr="00E21D85">
              <w:rPr>
                <w:rFonts w:hint="eastAsia"/>
                <w:szCs w:val="21"/>
              </w:rPr>
              <w:t>5-6</w:t>
            </w:r>
          </w:p>
        </w:tc>
      </w:tr>
      <w:tr w:rsidR="001C2B24" w:rsidRPr="00E21D85" w14:paraId="1EE23964" w14:textId="77777777" w:rsidTr="009E2FC7">
        <w:tc>
          <w:tcPr>
            <w:tcW w:w="4786" w:type="dxa"/>
            <w:vAlign w:val="center"/>
          </w:tcPr>
          <w:p w14:paraId="333D38E2" w14:textId="77777777" w:rsidR="001C2B24" w:rsidRPr="00E21D85" w:rsidRDefault="001C2B24" w:rsidP="009E2FC7">
            <w:pPr>
              <w:spacing w:line="360" w:lineRule="auto"/>
              <w:jc w:val="center"/>
              <w:rPr>
                <w:szCs w:val="21"/>
              </w:rPr>
            </w:pPr>
            <w:r w:rsidRPr="00E21D85">
              <w:rPr>
                <w:rFonts w:hint="eastAsia"/>
                <w:szCs w:val="21"/>
              </w:rPr>
              <w:lastRenderedPageBreak/>
              <w:t>必做题目完成度高于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w:t>
            </w:r>
          </w:p>
          <w:p w14:paraId="4EBC1230" w14:textId="77777777" w:rsidR="001C2B24" w:rsidRPr="00E21D85" w:rsidRDefault="001C2B24" w:rsidP="009E2FC7">
            <w:pPr>
              <w:spacing w:line="360" w:lineRule="auto"/>
              <w:jc w:val="center"/>
              <w:rPr>
                <w:szCs w:val="21"/>
              </w:rPr>
            </w:pPr>
            <w:r w:rsidRPr="00E21D85">
              <w:rPr>
                <w:rFonts w:hint="eastAsia"/>
                <w:szCs w:val="21"/>
              </w:rPr>
              <w:t>或完成度高于</w:t>
            </w:r>
            <w:r w:rsidRPr="00E21D85">
              <w:rPr>
                <w:rFonts w:hint="eastAsia"/>
                <w:szCs w:val="21"/>
              </w:rPr>
              <w:t>80%</w:t>
            </w:r>
            <w:r w:rsidRPr="00E21D85">
              <w:rPr>
                <w:rFonts w:hint="eastAsia"/>
                <w:szCs w:val="21"/>
              </w:rPr>
              <w:t>，但题目有多处明显错误</w:t>
            </w:r>
          </w:p>
        </w:tc>
        <w:tc>
          <w:tcPr>
            <w:tcW w:w="1843" w:type="dxa"/>
            <w:vAlign w:val="center"/>
          </w:tcPr>
          <w:p w14:paraId="20129E58" w14:textId="77777777" w:rsidR="001C2B24" w:rsidRPr="00E21D85" w:rsidRDefault="001C2B24" w:rsidP="009E2FC7">
            <w:pPr>
              <w:spacing w:line="360" w:lineRule="auto"/>
              <w:jc w:val="center"/>
              <w:rPr>
                <w:szCs w:val="21"/>
              </w:rPr>
            </w:pPr>
            <w:r w:rsidRPr="00E21D85">
              <w:rPr>
                <w:rFonts w:hint="eastAsia"/>
                <w:szCs w:val="21"/>
              </w:rPr>
              <w:t>合格</w:t>
            </w:r>
          </w:p>
        </w:tc>
        <w:tc>
          <w:tcPr>
            <w:tcW w:w="2551" w:type="dxa"/>
            <w:vAlign w:val="center"/>
          </w:tcPr>
          <w:p w14:paraId="055166D2" w14:textId="77777777" w:rsidR="001C2B24" w:rsidRPr="00E21D85" w:rsidRDefault="001C2B24" w:rsidP="009E2FC7">
            <w:pPr>
              <w:spacing w:line="360" w:lineRule="auto"/>
              <w:jc w:val="center"/>
              <w:rPr>
                <w:szCs w:val="21"/>
              </w:rPr>
            </w:pPr>
            <w:r w:rsidRPr="00E21D85">
              <w:rPr>
                <w:rFonts w:hint="eastAsia"/>
                <w:szCs w:val="21"/>
              </w:rPr>
              <w:t>3-4</w:t>
            </w:r>
          </w:p>
        </w:tc>
      </w:tr>
      <w:tr w:rsidR="001C2B24" w:rsidRPr="00E21D85" w14:paraId="347010ED" w14:textId="77777777" w:rsidTr="009E2FC7">
        <w:tc>
          <w:tcPr>
            <w:tcW w:w="4786" w:type="dxa"/>
            <w:vAlign w:val="center"/>
          </w:tcPr>
          <w:p w14:paraId="67C08685" w14:textId="77777777" w:rsidR="001C2B24" w:rsidRPr="00E21D85" w:rsidRDefault="001C2B24" w:rsidP="009E2FC7">
            <w:pPr>
              <w:spacing w:line="360" w:lineRule="auto"/>
              <w:jc w:val="center"/>
              <w:rPr>
                <w:szCs w:val="21"/>
              </w:rPr>
            </w:pPr>
            <w:r w:rsidRPr="00E21D85">
              <w:rPr>
                <w:rFonts w:hint="eastAsia"/>
                <w:szCs w:val="21"/>
              </w:rPr>
              <w:t>必做题目完成度低于</w:t>
            </w:r>
            <w:r w:rsidRPr="00E21D85">
              <w:rPr>
                <w:rFonts w:hint="eastAsia"/>
                <w:szCs w:val="21"/>
              </w:rPr>
              <w:t>50%</w:t>
            </w:r>
            <w:r w:rsidRPr="00E21D85">
              <w:rPr>
                <w:rFonts w:hint="eastAsia"/>
                <w:szCs w:val="21"/>
              </w:rPr>
              <w:t>；</w:t>
            </w:r>
          </w:p>
          <w:p w14:paraId="5FF58A4F" w14:textId="77777777" w:rsidR="001C2B24" w:rsidRPr="00E21D85" w:rsidRDefault="001C2B24" w:rsidP="009E2FC7">
            <w:pPr>
              <w:spacing w:line="360" w:lineRule="auto"/>
              <w:jc w:val="center"/>
              <w:rPr>
                <w:szCs w:val="21"/>
              </w:rPr>
            </w:pPr>
            <w:r w:rsidRPr="00E21D85">
              <w:rPr>
                <w:rFonts w:hint="eastAsia"/>
                <w:szCs w:val="21"/>
              </w:rPr>
              <w:t>或完成度高于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，但题目有多处明显错误</w:t>
            </w:r>
          </w:p>
        </w:tc>
        <w:tc>
          <w:tcPr>
            <w:tcW w:w="1843" w:type="dxa"/>
            <w:vAlign w:val="center"/>
          </w:tcPr>
          <w:p w14:paraId="69C7EB6A" w14:textId="77777777" w:rsidR="001C2B24" w:rsidRPr="00E21D85" w:rsidRDefault="001C2B24" w:rsidP="009E2FC7">
            <w:pPr>
              <w:spacing w:line="360" w:lineRule="auto"/>
              <w:jc w:val="center"/>
              <w:rPr>
                <w:szCs w:val="21"/>
              </w:rPr>
            </w:pPr>
            <w:r w:rsidRPr="00E21D85">
              <w:rPr>
                <w:rFonts w:hint="eastAsia"/>
                <w:szCs w:val="21"/>
              </w:rPr>
              <w:t>不合格</w:t>
            </w:r>
          </w:p>
        </w:tc>
        <w:tc>
          <w:tcPr>
            <w:tcW w:w="2551" w:type="dxa"/>
            <w:vAlign w:val="center"/>
          </w:tcPr>
          <w:p w14:paraId="359F1EDF" w14:textId="77777777" w:rsidR="001C2B24" w:rsidRPr="00E21D85" w:rsidRDefault="001C2B24" w:rsidP="009E2FC7">
            <w:pPr>
              <w:spacing w:line="360" w:lineRule="auto"/>
              <w:jc w:val="center"/>
              <w:rPr>
                <w:szCs w:val="21"/>
              </w:rPr>
            </w:pPr>
            <w:r w:rsidRPr="00E21D85">
              <w:rPr>
                <w:rFonts w:hint="eastAsia"/>
                <w:szCs w:val="21"/>
              </w:rPr>
              <w:t>0</w:t>
            </w:r>
          </w:p>
        </w:tc>
      </w:tr>
    </w:tbl>
    <w:p w14:paraId="4A462B9D" w14:textId="77777777" w:rsidR="001C2B24" w:rsidRPr="00E21D85" w:rsidRDefault="001C2B24" w:rsidP="001C2B24">
      <w:pPr>
        <w:spacing w:line="360" w:lineRule="auto"/>
        <w:ind w:firstLineChars="200" w:firstLine="480"/>
        <w:rPr>
          <w:sz w:val="24"/>
          <w:szCs w:val="32"/>
        </w:rPr>
      </w:pPr>
      <w:r w:rsidRPr="00E21D85">
        <w:rPr>
          <w:rFonts w:hint="eastAsia"/>
          <w:sz w:val="24"/>
          <w:szCs w:val="32"/>
        </w:rPr>
        <w:t>3.</w:t>
      </w:r>
      <w:r w:rsidRPr="00E21D85">
        <w:rPr>
          <w:rFonts w:hint="eastAsia"/>
          <w:sz w:val="24"/>
          <w:szCs w:val="32"/>
        </w:rPr>
        <w:t>课堂测验</w:t>
      </w:r>
    </w:p>
    <w:p w14:paraId="010405DF" w14:textId="77777777" w:rsidR="001C2B24" w:rsidRPr="00E21D85" w:rsidRDefault="001C2B24" w:rsidP="001C2B24">
      <w:pPr>
        <w:spacing w:line="360" w:lineRule="auto"/>
        <w:ind w:firstLineChars="200" w:firstLine="480"/>
        <w:rPr>
          <w:sz w:val="24"/>
          <w:szCs w:val="32"/>
        </w:rPr>
      </w:pPr>
      <w:r w:rsidRPr="00E21D85">
        <w:rPr>
          <w:rFonts w:hint="eastAsia"/>
          <w:sz w:val="24"/>
          <w:szCs w:val="32"/>
        </w:rPr>
        <w:t>课堂测验使用教之初模拟测试卷测试，随堂测验，测验时间为第</w:t>
      </w:r>
      <w:r w:rsidRPr="00E21D85">
        <w:rPr>
          <w:rFonts w:hint="eastAsia"/>
          <w:sz w:val="24"/>
          <w:szCs w:val="32"/>
        </w:rPr>
        <w:t>8</w:t>
      </w:r>
      <w:r w:rsidRPr="00E21D85">
        <w:rPr>
          <w:rFonts w:hint="eastAsia"/>
          <w:sz w:val="24"/>
          <w:szCs w:val="32"/>
        </w:rPr>
        <w:t>周</w:t>
      </w:r>
      <w:r w:rsidRPr="00E21D85">
        <w:rPr>
          <w:rFonts w:hint="eastAsia"/>
          <w:sz w:val="24"/>
          <w:szCs w:val="32"/>
        </w:rPr>
        <w:t>~</w:t>
      </w:r>
      <w:r w:rsidRPr="00E21D85">
        <w:rPr>
          <w:rFonts w:hint="eastAsia"/>
          <w:sz w:val="24"/>
          <w:szCs w:val="32"/>
        </w:rPr>
        <w:t>第</w:t>
      </w:r>
      <w:r w:rsidRPr="00E21D85">
        <w:rPr>
          <w:rFonts w:hint="eastAsia"/>
          <w:sz w:val="24"/>
          <w:szCs w:val="32"/>
        </w:rPr>
        <w:t>13</w:t>
      </w:r>
      <w:r w:rsidRPr="00E21D85">
        <w:rPr>
          <w:rFonts w:hint="eastAsia"/>
          <w:sz w:val="24"/>
          <w:szCs w:val="32"/>
        </w:rPr>
        <w:t>周的某一次课，具体时间由任课教师自行安排，满分</w:t>
      </w:r>
      <w:r w:rsidRPr="00E21D85">
        <w:rPr>
          <w:rFonts w:hint="eastAsia"/>
          <w:sz w:val="24"/>
          <w:szCs w:val="32"/>
        </w:rPr>
        <w:t>100</w:t>
      </w:r>
      <w:r w:rsidRPr="00E21D85">
        <w:rPr>
          <w:rFonts w:hint="eastAsia"/>
          <w:sz w:val="24"/>
          <w:szCs w:val="32"/>
        </w:rPr>
        <w:t>分。未参加课堂测验的补救措施：需个人提交</w:t>
      </w:r>
      <w:r w:rsidRPr="00E21D85">
        <w:rPr>
          <w:rFonts w:hint="eastAsia"/>
          <w:sz w:val="24"/>
          <w:szCs w:val="32"/>
        </w:rPr>
        <w:t>1</w:t>
      </w:r>
      <w:r w:rsidRPr="00E21D85">
        <w:rPr>
          <w:rFonts w:hint="eastAsia"/>
          <w:sz w:val="24"/>
          <w:szCs w:val="32"/>
        </w:rPr>
        <w:t>篇</w:t>
      </w:r>
      <w:r w:rsidRPr="00E21D85">
        <w:rPr>
          <w:rFonts w:hint="eastAsia"/>
          <w:sz w:val="24"/>
          <w:szCs w:val="32"/>
        </w:rPr>
        <w:t>2000</w:t>
      </w:r>
      <w:r w:rsidRPr="00E21D85">
        <w:rPr>
          <w:rFonts w:hint="eastAsia"/>
          <w:sz w:val="24"/>
          <w:szCs w:val="32"/>
        </w:rPr>
        <w:t>字以上的课程论文作为替代，内容包括对各章知识点的总结和自己学习的心得体会，第</w:t>
      </w:r>
      <w:r w:rsidRPr="00E21D85">
        <w:rPr>
          <w:rFonts w:hint="eastAsia"/>
          <w:sz w:val="24"/>
          <w:szCs w:val="32"/>
        </w:rPr>
        <w:t>15</w:t>
      </w:r>
      <w:r w:rsidRPr="00E21D85">
        <w:rPr>
          <w:rFonts w:hint="eastAsia"/>
          <w:sz w:val="24"/>
          <w:szCs w:val="32"/>
        </w:rPr>
        <w:t>周前上交。由于是补救性行为，此部分学生获得的成绩最高为</w:t>
      </w:r>
      <w:r w:rsidRPr="00E21D85">
        <w:rPr>
          <w:rFonts w:hint="eastAsia"/>
          <w:sz w:val="24"/>
          <w:szCs w:val="32"/>
        </w:rPr>
        <w:t>40</w:t>
      </w:r>
      <w:r w:rsidRPr="00E21D85">
        <w:rPr>
          <w:rFonts w:hint="eastAsia"/>
          <w:sz w:val="24"/>
          <w:szCs w:val="32"/>
        </w:rPr>
        <w:t>分。</w:t>
      </w:r>
    </w:p>
    <w:p w14:paraId="1261FBB4" w14:textId="77777777" w:rsidR="001C2B24" w:rsidRPr="00E21D85" w:rsidRDefault="001C2B24" w:rsidP="001C2B24">
      <w:pPr>
        <w:spacing w:line="360" w:lineRule="auto"/>
        <w:ind w:firstLineChars="200" w:firstLine="480"/>
        <w:rPr>
          <w:sz w:val="24"/>
          <w:szCs w:val="32"/>
        </w:rPr>
      </w:pPr>
      <w:r w:rsidRPr="00E21D85">
        <w:rPr>
          <w:rFonts w:hint="eastAsia"/>
          <w:sz w:val="24"/>
          <w:szCs w:val="32"/>
        </w:rPr>
        <w:t xml:space="preserve">4. </w:t>
      </w:r>
      <w:r w:rsidRPr="00E21D85">
        <w:rPr>
          <w:rFonts w:hint="eastAsia"/>
          <w:sz w:val="24"/>
          <w:szCs w:val="32"/>
        </w:rPr>
        <w:t>小组综合项目</w:t>
      </w:r>
    </w:p>
    <w:p w14:paraId="5401EB01" w14:textId="77777777" w:rsidR="001C2B24" w:rsidRPr="00E21D85" w:rsidRDefault="001C2B24" w:rsidP="001C2B24">
      <w:pPr>
        <w:spacing w:line="360" w:lineRule="auto"/>
        <w:ind w:firstLineChars="200" w:firstLine="480"/>
        <w:rPr>
          <w:sz w:val="24"/>
          <w:szCs w:val="32"/>
        </w:rPr>
      </w:pPr>
      <w:r w:rsidRPr="00E21D85">
        <w:rPr>
          <w:rFonts w:hint="eastAsia"/>
          <w:sz w:val="24"/>
          <w:szCs w:val="32"/>
        </w:rPr>
        <w:t>小组综合项目以实用综合应用的形式给出，学生在完成过程中，可以小组讨论，上网查阅资料，教师只在必要时进行引导和提示，鼓励学生发散性思维，尝试不同的计算方法。需完成一大作业，总分</w:t>
      </w:r>
      <w:r w:rsidRPr="00E21D85">
        <w:rPr>
          <w:rFonts w:hint="eastAsia"/>
          <w:sz w:val="24"/>
          <w:szCs w:val="32"/>
        </w:rPr>
        <w:t>100</w:t>
      </w:r>
      <w:r w:rsidRPr="00E21D85">
        <w:rPr>
          <w:rFonts w:hint="eastAsia"/>
          <w:sz w:val="24"/>
          <w:szCs w:val="32"/>
        </w:rPr>
        <w:t>分，具体评分标准如下：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1C2B24" w:rsidRPr="00E21D85" w14:paraId="6E17F3A7" w14:textId="77777777" w:rsidTr="009E2FC7">
        <w:tc>
          <w:tcPr>
            <w:tcW w:w="4786" w:type="dxa"/>
            <w:vAlign w:val="center"/>
          </w:tcPr>
          <w:p w14:paraId="68A156B2" w14:textId="77777777" w:rsidR="001C2B24" w:rsidRPr="00E21D85" w:rsidRDefault="001C2B24" w:rsidP="009E2FC7">
            <w:pPr>
              <w:spacing w:line="360" w:lineRule="auto"/>
              <w:jc w:val="center"/>
              <w:rPr>
                <w:szCs w:val="21"/>
              </w:rPr>
            </w:pPr>
            <w:r w:rsidRPr="00E21D85">
              <w:rPr>
                <w:rFonts w:hint="eastAsia"/>
                <w:szCs w:val="21"/>
              </w:rPr>
              <w:t>评价指标</w:t>
            </w:r>
          </w:p>
        </w:tc>
        <w:tc>
          <w:tcPr>
            <w:tcW w:w="1843" w:type="dxa"/>
          </w:tcPr>
          <w:p w14:paraId="1087DE35" w14:textId="77777777" w:rsidR="001C2B24" w:rsidRPr="00E21D85" w:rsidRDefault="001C2B24" w:rsidP="009E2FC7">
            <w:pPr>
              <w:spacing w:line="360" w:lineRule="auto"/>
              <w:jc w:val="center"/>
              <w:rPr>
                <w:szCs w:val="21"/>
              </w:rPr>
            </w:pPr>
            <w:r w:rsidRPr="00E21D85">
              <w:rPr>
                <w:rFonts w:hint="eastAsia"/>
                <w:szCs w:val="21"/>
              </w:rPr>
              <w:t>等级</w:t>
            </w:r>
          </w:p>
        </w:tc>
        <w:tc>
          <w:tcPr>
            <w:tcW w:w="2551" w:type="dxa"/>
            <w:vAlign w:val="center"/>
          </w:tcPr>
          <w:p w14:paraId="47644E2D" w14:textId="77777777" w:rsidR="001C2B24" w:rsidRPr="00E21D85" w:rsidRDefault="001C2B24" w:rsidP="009E2FC7">
            <w:pPr>
              <w:spacing w:line="360" w:lineRule="auto"/>
              <w:jc w:val="center"/>
              <w:rPr>
                <w:szCs w:val="21"/>
              </w:rPr>
            </w:pPr>
            <w:r w:rsidRPr="00E21D85">
              <w:rPr>
                <w:rFonts w:hint="eastAsia"/>
                <w:szCs w:val="21"/>
              </w:rPr>
              <w:t>此次作业分值</w:t>
            </w:r>
          </w:p>
        </w:tc>
      </w:tr>
      <w:tr w:rsidR="001C2B24" w:rsidRPr="00E21D85" w14:paraId="52D6E7B6" w14:textId="77777777" w:rsidTr="009E2FC7">
        <w:tc>
          <w:tcPr>
            <w:tcW w:w="4786" w:type="dxa"/>
            <w:vAlign w:val="center"/>
          </w:tcPr>
          <w:p w14:paraId="27EB4FAC" w14:textId="77777777" w:rsidR="001C2B24" w:rsidRPr="00E21D85" w:rsidRDefault="001C2B24" w:rsidP="009E2FC7">
            <w:pPr>
              <w:spacing w:line="360" w:lineRule="auto"/>
              <w:jc w:val="center"/>
              <w:rPr>
                <w:szCs w:val="21"/>
              </w:rPr>
            </w:pPr>
            <w:r w:rsidRPr="00E21D85">
              <w:rPr>
                <w:rFonts w:hint="eastAsia"/>
                <w:szCs w:val="21"/>
              </w:rPr>
              <w:t>项目功能要求全部完成，全部正确；且有额外扩展，答辩问题全部能正确回答</w:t>
            </w:r>
          </w:p>
        </w:tc>
        <w:tc>
          <w:tcPr>
            <w:tcW w:w="1843" w:type="dxa"/>
            <w:vAlign w:val="center"/>
          </w:tcPr>
          <w:p w14:paraId="095C32A9" w14:textId="77777777" w:rsidR="001C2B24" w:rsidRPr="00E21D85" w:rsidRDefault="001C2B24" w:rsidP="009E2FC7">
            <w:pPr>
              <w:spacing w:line="360" w:lineRule="auto"/>
              <w:jc w:val="center"/>
              <w:rPr>
                <w:szCs w:val="21"/>
              </w:rPr>
            </w:pPr>
            <w:r w:rsidRPr="00E21D85">
              <w:rPr>
                <w:rFonts w:hint="eastAsia"/>
                <w:szCs w:val="21"/>
              </w:rPr>
              <w:t>优</w:t>
            </w:r>
          </w:p>
        </w:tc>
        <w:tc>
          <w:tcPr>
            <w:tcW w:w="2551" w:type="dxa"/>
            <w:vAlign w:val="center"/>
          </w:tcPr>
          <w:p w14:paraId="31102136" w14:textId="77777777" w:rsidR="001C2B24" w:rsidRPr="00E21D85" w:rsidRDefault="001C2B24" w:rsidP="009E2FC7">
            <w:pPr>
              <w:spacing w:line="360" w:lineRule="auto"/>
              <w:jc w:val="center"/>
              <w:rPr>
                <w:szCs w:val="21"/>
              </w:rPr>
            </w:pPr>
            <w:r w:rsidRPr="00E21D85">
              <w:rPr>
                <w:rFonts w:hint="eastAsia"/>
                <w:szCs w:val="21"/>
              </w:rPr>
              <w:t>90-100</w:t>
            </w:r>
          </w:p>
        </w:tc>
      </w:tr>
      <w:tr w:rsidR="001C2B24" w:rsidRPr="00E21D85" w14:paraId="68525828" w14:textId="77777777" w:rsidTr="009E2FC7">
        <w:tc>
          <w:tcPr>
            <w:tcW w:w="4786" w:type="dxa"/>
            <w:vAlign w:val="center"/>
          </w:tcPr>
          <w:p w14:paraId="19841BD1" w14:textId="77777777" w:rsidR="001C2B24" w:rsidRPr="00E21D85" w:rsidRDefault="001C2B24" w:rsidP="009E2FC7">
            <w:pPr>
              <w:spacing w:line="360" w:lineRule="auto"/>
              <w:jc w:val="center"/>
              <w:rPr>
                <w:szCs w:val="21"/>
              </w:rPr>
            </w:pPr>
            <w:r w:rsidRPr="00E21D85">
              <w:rPr>
                <w:rFonts w:hint="eastAsia"/>
                <w:szCs w:val="21"/>
              </w:rPr>
              <w:t>项目功能要求全部完成、正确，答辩问题基本回答正确</w:t>
            </w:r>
          </w:p>
        </w:tc>
        <w:tc>
          <w:tcPr>
            <w:tcW w:w="1843" w:type="dxa"/>
            <w:vAlign w:val="center"/>
          </w:tcPr>
          <w:p w14:paraId="7C2BED93" w14:textId="77777777" w:rsidR="001C2B24" w:rsidRPr="00E21D85" w:rsidRDefault="001C2B24" w:rsidP="009E2FC7">
            <w:pPr>
              <w:spacing w:line="360" w:lineRule="auto"/>
              <w:jc w:val="center"/>
              <w:rPr>
                <w:szCs w:val="21"/>
              </w:rPr>
            </w:pPr>
            <w:r w:rsidRPr="00E21D85">
              <w:rPr>
                <w:rFonts w:hint="eastAsia"/>
                <w:szCs w:val="21"/>
              </w:rPr>
              <w:t>良</w:t>
            </w:r>
          </w:p>
        </w:tc>
        <w:tc>
          <w:tcPr>
            <w:tcW w:w="2551" w:type="dxa"/>
            <w:vAlign w:val="center"/>
          </w:tcPr>
          <w:p w14:paraId="3C4619A3" w14:textId="77777777" w:rsidR="001C2B24" w:rsidRPr="00E21D85" w:rsidRDefault="001C2B24" w:rsidP="009E2FC7">
            <w:pPr>
              <w:spacing w:line="360" w:lineRule="auto"/>
              <w:jc w:val="center"/>
              <w:rPr>
                <w:szCs w:val="21"/>
              </w:rPr>
            </w:pPr>
            <w:r w:rsidRPr="00E21D85">
              <w:rPr>
                <w:rFonts w:hint="eastAsia"/>
                <w:szCs w:val="21"/>
              </w:rPr>
              <w:t>80-90</w:t>
            </w:r>
          </w:p>
        </w:tc>
      </w:tr>
      <w:tr w:rsidR="001C2B24" w:rsidRPr="00E21D85" w14:paraId="6EAF58F0" w14:textId="77777777" w:rsidTr="009E2FC7">
        <w:tc>
          <w:tcPr>
            <w:tcW w:w="4786" w:type="dxa"/>
            <w:vAlign w:val="center"/>
          </w:tcPr>
          <w:p w14:paraId="3A0CDD7C" w14:textId="77777777" w:rsidR="001C2B24" w:rsidRPr="00E21D85" w:rsidRDefault="001C2B24" w:rsidP="009E2FC7">
            <w:pPr>
              <w:spacing w:line="360" w:lineRule="auto"/>
              <w:jc w:val="center"/>
              <w:rPr>
                <w:szCs w:val="21"/>
              </w:rPr>
            </w:pPr>
            <w:r w:rsidRPr="00E21D85">
              <w:rPr>
                <w:rFonts w:hint="eastAsia"/>
                <w:szCs w:val="21"/>
              </w:rPr>
              <w:t>项目功能要求完成度高于</w:t>
            </w:r>
            <w:r w:rsidRPr="00E21D85">
              <w:rPr>
                <w:rFonts w:hint="eastAsia"/>
                <w:szCs w:val="21"/>
              </w:rPr>
              <w:t>80%</w:t>
            </w:r>
            <w:r w:rsidRPr="00E21D85">
              <w:rPr>
                <w:rFonts w:hint="eastAsia"/>
                <w:szCs w:val="21"/>
              </w:rPr>
              <w:t>，答辩问题基本可以回答</w:t>
            </w:r>
            <w:r w:rsidRPr="00E21D85">
              <w:rPr>
                <w:szCs w:val="21"/>
              </w:rPr>
              <w:t xml:space="preserve"> </w:t>
            </w:r>
          </w:p>
        </w:tc>
        <w:tc>
          <w:tcPr>
            <w:tcW w:w="1843" w:type="dxa"/>
            <w:vAlign w:val="center"/>
          </w:tcPr>
          <w:p w14:paraId="1A99A78E" w14:textId="77777777" w:rsidR="001C2B24" w:rsidRPr="00E21D85" w:rsidRDefault="001C2B24" w:rsidP="009E2FC7">
            <w:pPr>
              <w:spacing w:line="360" w:lineRule="auto"/>
              <w:jc w:val="center"/>
              <w:rPr>
                <w:szCs w:val="21"/>
              </w:rPr>
            </w:pPr>
            <w:r w:rsidRPr="00E21D85">
              <w:rPr>
                <w:rFonts w:hint="eastAsia"/>
                <w:szCs w:val="21"/>
              </w:rPr>
              <w:t>中</w:t>
            </w:r>
          </w:p>
        </w:tc>
        <w:tc>
          <w:tcPr>
            <w:tcW w:w="2551" w:type="dxa"/>
            <w:vAlign w:val="center"/>
          </w:tcPr>
          <w:p w14:paraId="13BDAD55" w14:textId="77777777" w:rsidR="001C2B24" w:rsidRPr="00E21D85" w:rsidRDefault="001C2B24" w:rsidP="009E2FC7">
            <w:pPr>
              <w:spacing w:line="360" w:lineRule="auto"/>
              <w:jc w:val="center"/>
              <w:rPr>
                <w:szCs w:val="21"/>
              </w:rPr>
            </w:pPr>
            <w:r w:rsidRPr="00E21D85">
              <w:rPr>
                <w:rFonts w:hint="eastAsia"/>
                <w:szCs w:val="21"/>
              </w:rPr>
              <w:t>70-80</w:t>
            </w:r>
          </w:p>
        </w:tc>
      </w:tr>
      <w:tr w:rsidR="001C2B24" w:rsidRPr="00E21D85" w14:paraId="600AAF32" w14:textId="77777777" w:rsidTr="009E2FC7">
        <w:tc>
          <w:tcPr>
            <w:tcW w:w="4786" w:type="dxa"/>
            <w:vAlign w:val="center"/>
          </w:tcPr>
          <w:p w14:paraId="57F3DED4" w14:textId="77777777" w:rsidR="001C2B24" w:rsidRPr="00E21D85" w:rsidRDefault="001C2B24" w:rsidP="009E2FC7">
            <w:pPr>
              <w:spacing w:line="360" w:lineRule="auto"/>
              <w:jc w:val="center"/>
              <w:rPr>
                <w:szCs w:val="21"/>
              </w:rPr>
            </w:pPr>
            <w:r w:rsidRPr="00E21D85">
              <w:rPr>
                <w:rFonts w:hint="eastAsia"/>
                <w:szCs w:val="21"/>
              </w:rPr>
              <w:t>项目功能要求完成度高于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w:t>
            </w:r>
          </w:p>
          <w:p w14:paraId="41B85DBB" w14:textId="77777777" w:rsidR="001C2B24" w:rsidRPr="00E21D85" w:rsidRDefault="001C2B24" w:rsidP="009E2FC7">
            <w:pPr>
              <w:spacing w:line="360" w:lineRule="auto"/>
              <w:jc w:val="center"/>
              <w:rPr>
                <w:szCs w:val="21"/>
              </w:rPr>
            </w:pPr>
            <w:r w:rsidRPr="00E21D85">
              <w:rPr>
                <w:rFonts w:hint="eastAsia"/>
                <w:szCs w:val="21"/>
              </w:rPr>
              <w:t>或完成度高于</w:t>
            </w:r>
            <w:r w:rsidRPr="00E21D85">
              <w:rPr>
                <w:rFonts w:hint="eastAsia"/>
                <w:szCs w:val="21"/>
              </w:rPr>
              <w:t>80%</w:t>
            </w:r>
            <w:r w:rsidRPr="00E21D85">
              <w:rPr>
                <w:rFonts w:hint="eastAsia"/>
                <w:szCs w:val="21"/>
              </w:rPr>
              <w:t>，答辩问题能回答部分</w:t>
            </w:r>
            <w:r w:rsidRPr="00E21D85">
              <w:rPr>
                <w:szCs w:val="21"/>
              </w:rPr>
              <w:t xml:space="preserve"> </w:t>
            </w:r>
          </w:p>
        </w:tc>
        <w:tc>
          <w:tcPr>
            <w:tcW w:w="1843" w:type="dxa"/>
            <w:vAlign w:val="center"/>
          </w:tcPr>
          <w:p w14:paraId="58F0AC4B" w14:textId="77777777" w:rsidR="001C2B24" w:rsidRPr="00E21D85" w:rsidRDefault="001C2B24" w:rsidP="009E2FC7">
            <w:pPr>
              <w:spacing w:line="360" w:lineRule="auto"/>
              <w:jc w:val="center"/>
              <w:rPr>
                <w:szCs w:val="21"/>
              </w:rPr>
            </w:pPr>
            <w:r w:rsidRPr="00E21D85">
              <w:rPr>
                <w:rFonts w:hint="eastAsia"/>
                <w:szCs w:val="21"/>
              </w:rPr>
              <w:t>合格</w:t>
            </w:r>
          </w:p>
        </w:tc>
        <w:tc>
          <w:tcPr>
            <w:tcW w:w="2551" w:type="dxa"/>
            <w:vAlign w:val="center"/>
          </w:tcPr>
          <w:p w14:paraId="240E9F86" w14:textId="77777777" w:rsidR="001C2B24" w:rsidRPr="00E21D85" w:rsidRDefault="001C2B24" w:rsidP="009E2FC7">
            <w:pPr>
              <w:spacing w:line="360" w:lineRule="auto"/>
              <w:jc w:val="center"/>
              <w:rPr>
                <w:szCs w:val="21"/>
              </w:rPr>
            </w:pPr>
            <w:r w:rsidRPr="00E21D85">
              <w:rPr>
                <w:rFonts w:hint="eastAsia"/>
                <w:szCs w:val="21"/>
              </w:rPr>
              <w:t>60-70</w:t>
            </w:r>
          </w:p>
        </w:tc>
      </w:tr>
      <w:tr w:rsidR="001C2B24" w:rsidRPr="00E21D85" w14:paraId="4AA3DF09" w14:textId="77777777" w:rsidTr="009E2FC7">
        <w:tc>
          <w:tcPr>
            <w:tcW w:w="4786" w:type="dxa"/>
            <w:vAlign w:val="center"/>
          </w:tcPr>
          <w:p w14:paraId="14EFF100" w14:textId="77777777" w:rsidR="001C2B24" w:rsidRPr="00E21D85" w:rsidRDefault="001C2B24" w:rsidP="009E2FC7">
            <w:pPr>
              <w:spacing w:line="360" w:lineRule="auto"/>
              <w:jc w:val="center"/>
              <w:rPr>
                <w:szCs w:val="21"/>
              </w:rPr>
            </w:pPr>
            <w:r w:rsidRPr="00E21D85">
              <w:rPr>
                <w:rFonts w:hint="eastAsia"/>
                <w:szCs w:val="21"/>
              </w:rPr>
              <w:t>项目功能要求完成度低于</w:t>
            </w:r>
            <w:r w:rsidRPr="00E21D85">
              <w:rPr>
                <w:rFonts w:hint="eastAsia"/>
                <w:szCs w:val="21"/>
              </w:rPr>
              <w:t>50%</w:t>
            </w:r>
            <w:r w:rsidRPr="00E21D85">
              <w:rPr>
                <w:rFonts w:hint="eastAsia"/>
                <w:szCs w:val="21"/>
              </w:rPr>
              <w:t>；</w:t>
            </w:r>
          </w:p>
          <w:p w14:paraId="53FD4CB0" w14:textId="77777777" w:rsidR="001C2B24" w:rsidRPr="00E21D85" w:rsidRDefault="001C2B24" w:rsidP="009E2FC7">
            <w:pPr>
              <w:spacing w:line="360" w:lineRule="auto"/>
              <w:jc w:val="center"/>
              <w:rPr>
                <w:szCs w:val="21"/>
              </w:rPr>
            </w:pPr>
            <w:r w:rsidRPr="00E21D85">
              <w:rPr>
                <w:rFonts w:hint="eastAsia"/>
                <w:szCs w:val="21"/>
              </w:rPr>
              <w:t>或完成度高于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，答辩问题回答不出</w:t>
            </w:r>
            <w:r w:rsidRPr="00E21D85">
              <w:rPr>
                <w:szCs w:val="21"/>
              </w:rPr>
              <w:t xml:space="preserve"> </w:t>
            </w:r>
          </w:p>
        </w:tc>
        <w:tc>
          <w:tcPr>
            <w:tcW w:w="1843" w:type="dxa"/>
            <w:vAlign w:val="center"/>
          </w:tcPr>
          <w:p w14:paraId="3773E4EA" w14:textId="77777777" w:rsidR="001C2B24" w:rsidRPr="00E21D85" w:rsidRDefault="001C2B24" w:rsidP="009E2FC7">
            <w:pPr>
              <w:spacing w:line="360" w:lineRule="auto"/>
              <w:jc w:val="center"/>
              <w:rPr>
                <w:szCs w:val="21"/>
              </w:rPr>
            </w:pPr>
            <w:r w:rsidRPr="00E21D85">
              <w:rPr>
                <w:rFonts w:hint="eastAsia"/>
                <w:szCs w:val="21"/>
              </w:rPr>
              <w:t>不合格</w:t>
            </w:r>
          </w:p>
        </w:tc>
        <w:tc>
          <w:tcPr>
            <w:tcW w:w="2551" w:type="dxa"/>
            <w:vAlign w:val="center"/>
          </w:tcPr>
          <w:p w14:paraId="7421AAD7" w14:textId="77777777" w:rsidR="001C2B24" w:rsidRPr="00E21D85" w:rsidRDefault="001C2B24" w:rsidP="009E2FC7">
            <w:pPr>
              <w:spacing w:line="360" w:lineRule="auto"/>
              <w:jc w:val="center"/>
              <w:rPr>
                <w:szCs w:val="21"/>
              </w:rPr>
            </w:pPr>
            <w:r w:rsidRPr="00E21D85">
              <w:rPr>
                <w:rFonts w:hint="eastAsia"/>
                <w:szCs w:val="21"/>
              </w:rPr>
              <w:t>60</w:t>
            </w:r>
            <w:r w:rsidRPr="00E21D85">
              <w:rPr>
                <w:rFonts w:hint="eastAsia"/>
                <w:szCs w:val="21"/>
              </w:rPr>
              <w:t>以下</w:t>
            </w:r>
          </w:p>
        </w:tc>
      </w:tr>
    </w:tbl>
    <w:p w14:paraId="0BB02986" w14:textId="77777777" w:rsidR="001C2B24" w:rsidRPr="00E21D85" w:rsidRDefault="001C2B24" w:rsidP="001C2B24">
      <w:pPr>
        <w:spacing w:line="360" w:lineRule="auto"/>
        <w:ind w:firstLineChars="200" w:firstLine="480"/>
        <w:rPr>
          <w:sz w:val="24"/>
          <w:szCs w:val="32"/>
        </w:rPr>
      </w:pPr>
      <w:r w:rsidRPr="00E21D85">
        <w:rPr>
          <w:rFonts w:hint="eastAsia"/>
          <w:sz w:val="24"/>
          <w:szCs w:val="32"/>
        </w:rPr>
        <w:t>5.</w:t>
      </w:r>
      <w:r w:rsidRPr="00E21D85">
        <w:rPr>
          <w:rFonts w:hint="eastAsia"/>
          <w:sz w:val="24"/>
          <w:szCs w:val="32"/>
        </w:rPr>
        <w:t>期末考试：可根据实际条件进行笔试或上机考试，要求学生能够独立完成考试，不得违反学校相关考试规定。考试题型：选择题、程序填空、程序改错、</w:t>
      </w:r>
      <w:r w:rsidRPr="00E21D85">
        <w:rPr>
          <w:rFonts w:hint="eastAsia"/>
          <w:sz w:val="24"/>
          <w:szCs w:val="32"/>
        </w:rPr>
        <w:lastRenderedPageBreak/>
        <w:t>编程题，满分</w:t>
      </w:r>
      <w:r w:rsidRPr="00E21D85">
        <w:rPr>
          <w:rFonts w:hint="eastAsia"/>
          <w:sz w:val="24"/>
          <w:szCs w:val="32"/>
        </w:rPr>
        <w:t>100</w:t>
      </w:r>
      <w:r w:rsidRPr="00E21D85">
        <w:rPr>
          <w:rFonts w:hint="eastAsia"/>
          <w:sz w:val="24"/>
          <w:szCs w:val="32"/>
        </w:rPr>
        <w:t>分，考试时间</w:t>
      </w:r>
      <w:r w:rsidRPr="00E21D85">
        <w:rPr>
          <w:rFonts w:hint="eastAsia"/>
          <w:sz w:val="24"/>
          <w:szCs w:val="32"/>
        </w:rPr>
        <w:t>90</w:t>
      </w:r>
      <w:r w:rsidRPr="00E21D85">
        <w:rPr>
          <w:rFonts w:hint="eastAsia"/>
          <w:sz w:val="24"/>
          <w:szCs w:val="32"/>
        </w:rPr>
        <w:t>分钟，考试不允许作弊，作弊者按学校规定处理。</w:t>
      </w:r>
    </w:p>
    <w:tbl>
      <w:tblPr>
        <w:tblStyle w:val="-"/>
        <w:tblpPr w:leftFromText="180" w:rightFromText="180" w:vertAnchor="text" w:horzAnchor="margin" w:tblpY="1222"/>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1C2B24" w14:paraId="79E38815" w14:textId="77777777" w:rsidTr="009E2FC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single" w:sz="4" w:space="0" w:color="auto"/>
            </w:tcBorders>
            <w:vAlign w:val="center"/>
          </w:tcPr>
          <w:p w14:paraId="0035B793" w14:textId="77777777" w:rsidR="001C2B24" w:rsidRDefault="001C2B24" w:rsidP="009E2FC7">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tcBorders>
              <w:bottom w:val="single" w:sz="4" w:space="0" w:color="auto"/>
            </w:tcBorders>
            <w:vAlign w:val="center"/>
          </w:tcPr>
          <w:p w14:paraId="27D0373B" w14:textId="77777777" w:rsidR="001C2B24" w:rsidRDefault="001C2B24" w:rsidP="009E2FC7">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1C2B24" w14:paraId="57BF41E8" w14:textId="77777777" w:rsidTr="009E2FC7">
        <w:trPr>
          <w:trHeight w:val="698"/>
        </w:trPr>
        <w:sdt>
          <w:sdtPr>
            <w:rPr>
              <w:rFonts w:ascii="微软雅黑" w:eastAsia="微软雅黑" w:hAnsi="微软雅黑"/>
              <w:szCs w:val="20"/>
            </w:rPr>
            <w:id w:val="-1830514149"/>
            <w:placeholder>
              <w:docPart w:val="52DB18DDCCD647DFA4BF90E0502EADAC"/>
            </w:placeholder>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28E877F4" w14:textId="77777777" w:rsidR="001C2B24" w:rsidRDefault="001C2B24" w:rsidP="009E2FC7">
                <w:pPr>
                  <w:jc w:val="center"/>
                  <w:rPr>
                    <w:rFonts w:ascii="微软雅黑" w:eastAsia="微软雅黑" w:hAnsi="微软雅黑"/>
                    <w:b w:val="0"/>
                  </w:rPr>
                </w:pPr>
                <w:r>
                  <w:rPr>
                    <w:rStyle w:val="11"/>
                    <w:rFonts w:hint="eastAsia"/>
                  </w:rPr>
                  <w:t>单击此处输入日期。</w:t>
                </w:r>
              </w:p>
            </w:tc>
          </w:sdtContent>
        </w:sdt>
        <w:tc>
          <w:tcPr>
            <w:tcW w:w="6083" w:type="dxa"/>
            <w:tcBorders>
              <w:top w:val="single" w:sz="4" w:space="0" w:color="auto"/>
              <w:left w:val="single" w:sz="4" w:space="0" w:color="auto"/>
              <w:bottom w:val="single" w:sz="4" w:space="0" w:color="auto"/>
            </w:tcBorders>
            <w:vAlign w:val="center"/>
          </w:tcPr>
          <w:p w14:paraId="794E9BE3"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r w:rsidR="001C2B24" w14:paraId="4F1F09AA" w14:textId="77777777" w:rsidTr="009E2FC7">
        <w:trPr>
          <w:trHeight w:val="698"/>
        </w:trPr>
        <w:sdt>
          <w:sdtPr>
            <w:rPr>
              <w:rFonts w:ascii="微软雅黑" w:eastAsia="微软雅黑" w:hAnsi="微软雅黑"/>
              <w:szCs w:val="20"/>
            </w:rPr>
            <w:id w:val="-751420806"/>
            <w:placeholder>
              <w:docPart w:val="691D11842A9B490A899E0C5483F7278A"/>
            </w:placeholder>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5F505797" w14:textId="77777777" w:rsidR="001C2B24" w:rsidRDefault="001C2B24" w:rsidP="009E2FC7">
                <w:pPr>
                  <w:jc w:val="center"/>
                  <w:rPr>
                    <w:rFonts w:ascii="微软雅黑" w:eastAsia="微软雅黑" w:hAnsi="微软雅黑"/>
                    <w:b w:val="0"/>
                  </w:rPr>
                </w:pPr>
                <w:r>
                  <w:rPr>
                    <w:rStyle w:val="11"/>
                    <w:rFonts w:hint="eastAsia"/>
                  </w:rPr>
                  <w:t>单击此处输入日期。</w:t>
                </w:r>
              </w:p>
            </w:tc>
          </w:sdtContent>
        </w:sdt>
        <w:tc>
          <w:tcPr>
            <w:tcW w:w="6083" w:type="dxa"/>
            <w:tcBorders>
              <w:top w:val="single" w:sz="4" w:space="0" w:color="auto"/>
              <w:left w:val="single" w:sz="4" w:space="0" w:color="auto"/>
              <w:bottom w:val="single" w:sz="4" w:space="0" w:color="auto"/>
            </w:tcBorders>
            <w:vAlign w:val="center"/>
          </w:tcPr>
          <w:p w14:paraId="283D34CB" w14:textId="77777777" w:rsidR="001C2B24" w:rsidRDefault="001C2B24" w:rsidP="009E2FC7">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bl>
    <w:p w14:paraId="74C2A841"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p w14:paraId="6ABDBC39" w14:textId="77777777" w:rsidR="001C2B24" w:rsidRPr="00DE3EBF" w:rsidRDefault="001C2B24" w:rsidP="001C2B24">
      <w:pPr>
        <w:tabs>
          <w:tab w:val="left" w:pos="6120"/>
        </w:tabs>
        <w:spacing w:line="360" w:lineRule="auto"/>
        <w:ind w:firstLineChars="200" w:firstLine="420"/>
        <w:rPr>
          <w:rFonts w:ascii="宋体" w:hAnsi="宋体"/>
          <w:b/>
          <w:szCs w:val="21"/>
        </w:rPr>
      </w:pPr>
      <w:r>
        <w:rPr>
          <w:rFonts w:ascii="微软雅黑" w:eastAsia="微软雅黑" w:hAnsi="微软雅黑" w:hint="eastAsia"/>
          <w:szCs w:val="21"/>
        </w:rPr>
        <w:t xml:space="preserve">    【填写要求：应根据考核的要求详细写出如平时作业、期中考试、期末考试、小组项目作业提交等具体考试时间安排】</w:t>
      </w:r>
    </w:p>
    <w:p w14:paraId="0BEAC53B"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489D18D6" w14:textId="77777777" w:rsidR="001C2B24" w:rsidRDefault="001C2B24" w:rsidP="001C2B24">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4DCEB09E" w14:textId="77777777" w:rsidR="001C2B24" w:rsidRDefault="001C2B24" w:rsidP="001C2B24">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0D5A864D" w14:textId="77777777" w:rsidR="001C2B24" w:rsidRDefault="001C2B24" w:rsidP="001C2B24">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64DEF6D6" w14:textId="77777777" w:rsidR="001C2B24" w:rsidRDefault="001C2B24" w:rsidP="001C2B24">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58B058CA" w14:textId="77777777" w:rsidR="001C2B24" w:rsidRDefault="001C2B24" w:rsidP="001C2B24">
      <w:pPr>
        <w:spacing w:line="360" w:lineRule="auto"/>
        <w:ind w:firstLine="480"/>
        <w:rPr>
          <w:rFonts w:ascii="宋体" w:hAnsi="宋体"/>
          <w:color w:val="000000"/>
          <w:szCs w:val="21"/>
        </w:rPr>
      </w:pPr>
      <w:r>
        <w:rPr>
          <w:rFonts w:ascii="宋体" w:hAnsi="宋体" w:hint="eastAsia"/>
          <w:color w:val="000000"/>
          <w:szCs w:val="21"/>
        </w:rPr>
        <w:t>（1）课程考核不及格者；</w:t>
      </w:r>
    </w:p>
    <w:p w14:paraId="004B308D" w14:textId="77777777" w:rsidR="001C2B24" w:rsidRDefault="001C2B24" w:rsidP="001C2B24">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5F924BAA" w14:textId="77777777" w:rsidR="001C2B24" w:rsidRDefault="001C2B24" w:rsidP="001C2B24">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0A6DACAD" w14:textId="77777777" w:rsidR="001C2B24" w:rsidRDefault="001C2B24" w:rsidP="001C2B2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2C862AA3" w14:textId="77777777" w:rsidR="001C2B24" w:rsidRDefault="001C2B24" w:rsidP="001C2B24">
      <w:pPr>
        <w:spacing w:line="360" w:lineRule="auto"/>
        <w:ind w:firstLineChars="200" w:firstLine="480"/>
        <w:rPr>
          <w:sz w:val="24"/>
        </w:rPr>
      </w:pPr>
      <w:r>
        <w:rPr>
          <w:rFonts w:hint="eastAsia"/>
          <w:sz w:val="24"/>
        </w:rPr>
        <w:t>课程相关的优秀学习资源：</w:t>
      </w:r>
    </w:p>
    <w:p w14:paraId="321E7520" w14:textId="77777777" w:rsidR="001C2B24" w:rsidRPr="001849BA" w:rsidRDefault="001C2B24" w:rsidP="001C2B24">
      <w:pPr>
        <w:spacing w:line="360" w:lineRule="auto"/>
        <w:ind w:leftChars="200" w:left="420"/>
        <w:jc w:val="left"/>
        <w:rPr>
          <w:rStyle w:val="a8"/>
          <w:rFonts w:ascii="宋体" w:hAnsi="宋体" w:cs="宋体"/>
          <w:bCs/>
          <w:sz w:val="24"/>
        </w:rPr>
      </w:pPr>
      <w:r w:rsidRPr="001849BA">
        <w:rPr>
          <w:rFonts w:ascii="宋体" w:hAnsi="宋体" w:cs="宋体" w:hint="eastAsia"/>
          <w:bCs/>
          <w:sz w:val="24"/>
        </w:rPr>
        <w:t>如鹏网</w:t>
      </w:r>
      <w:r w:rsidRPr="001849BA">
        <w:rPr>
          <w:rFonts w:hint="eastAsia"/>
          <w:sz w:val="24"/>
        </w:rPr>
        <w:t>：</w:t>
      </w:r>
      <w:hyperlink r:id="rId6" w:history="1">
        <w:r w:rsidRPr="001849BA">
          <w:rPr>
            <w:rStyle w:val="a8"/>
            <w:rFonts w:ascii="宋体" w:hAnsi="宋体" w:cs="宋体"/>
            <w:sz w:val="24"/>
          </w:rPr>
          <w:t>http://www.rupeng.com/</w:t>
        </w:r>
      </w:hyperlink>
      <w:r w:rsidRPr="001849BA">
        <w:rPr>
          <w:rStyle w:val="a8"/>
          <w:rFonts w:ascii="宋体" w:hAnsi="宋体" w:cs="宋体" w:hint="eastAsia"/>
          <w:sz w:val="24"/>
        </w:rPr>
        <w:t xml:space="preserve">      </w:t>
      </w:r>
    </w:p>
    <w:p w14:paraId="55801228" w14:textId="77777777" w:rsidR="001C2B24" w:rsidRPr="001849BA" w:rsidRDefault="001C2B24" w:rsidP="001C2B24">
      <w:pPr>
        <w:spacing w:line="360" w:lineRule="auto"/>
        <w:ind w:leftChars="200" w:left="420"/>
        <w:jc w:val="left"/>
        <w:rPr>
          <w:rStyle w:val="a8"/>
          <w:rFonts w:ascii="宋体" w:hAnsi="宋体" w:cs="宋体"/>
          <w:bCs/>
          <w:sz w:val="24"/>
        </w:rPr>
      </w:pPr>
      <w:r w:rsidRPr="001849BA">
        <w:rPr>
          <w:rFonts w:ascii="宋体" w:hAnsi="宋体" w:cs="宋体" w:hint="eastAsia"/>
          <w:bCs/>
          <w:sz w:val="24"/>
        </w:rPr>
        <w:lastRenderedPageBreak/>
        <w:t>编程中国：</w:t>
      </w:r>
      <w:r w:rsidRPr="001849BA">
        <w:rPr>
          <w:rStyle w:val="a8"/>
          <w:rFonts w:ascii="宋体" w:hAnsi="宋体" w:cs="宋体"/>
          <w:sz w:val="24"/>
        </w:rPr>
        <w:t xml:space="preserve"> </w:t>
      </w:r>
      <w:hyperlink r:id="rId7" w:history="1">
        <w:r w:rsidRPr="001849BA">
          <w:rPr>
            <w:rStyle w:val="a8"/>
            <w:rFonts w:ascii="宋体" w:hAnsi="宋体" w:cs="宋体"/>
            <w:sz w:val="24"/>
          </w:rPr>
          <w:t>http://www.bccn.net/</w:t>
        </w:r>
      </w:hyperlink>
    </w:p>
    <w:p w14:paraId="2D4577F3" w14:textId="77777777" w:rsidR="001C2B24" w:rsidRPr="001849BA" w:rsidRDefault="001C2B24" w:rsidP="001C2B24">
      <w:pPr>
        <w:spacing w:line="360" w:lineRule="auto"/>
        <w:ind w:leftChars="200" w:left="420"/>
        <w:jc w:val="left"/>
        <w:rPr>
          <w:rStyle w:val="a8"/>
          <w:rFonts w:ascii="宋体" w:hAnsi="宋体" w:cs="宋体"/>
          <w:bCs/>
          <w:sz w:val="24"/>
        </w:rPr>
      </w:pPr>
      <w:r w:rsidRPr="001849BA">
        <w:rPr>
          <w:rFonts w:ascii="宋体" w:hAnsi="宋体" w:cs="宋体" w:hint="eastAsia"/>
          <w:bCs/>
          <w:sz w:val="24"/>
        </w:rPr>
        <w:t>C语言网：</w:t>
      </w:r>
      <w:r w:rsidRPr="001849BA">
        <w:rPr>
          <w:rStyle w:val="a8"/>
          <w:rFonts w:ascii="宋体" w:hAnsi="宋体" w:cs="宋体"/>
          <w:sz w:val="24"/>
        </w:rPr>
        <w:t>http://www.cyuyan.com.cn/</w:t>
      </w:r>
    </w:p>
    <w:p w14:paraId="5D1782F0" w14:textId="77777777" w:rsidR="001C2B24" w:rsidRPr="001849BA" w:rsidRDefault="001C2B24" w:rsidP="001C2B24">
      <w:pPr>
        <w:spacing w:line="360" w:lineRule="auto"/>
        <w:ind w:leftChars="200" w:left="420"/>
        <w:jc w:val="left"/>
        <w:rPr>
          <w:rStyle w:val="a8"/>
          <w:rFonts w:ascii="宋体" w:hAnsi="宋体" w:cs="宋体"/>
          <w:bCs/>
          <w:sz w:val="24"/>
        </w:rPr>
      </w:pPr>
      <w:r w:rsidRPr="001849BA">
        <w:rPr>
          <w:rFonts w:ascii="宋体" w:hAnsi="宋体" w:cs="宋体" w:hint="eastAsia"/>
          <w:bCs/>
          <w:sz w:val="24"/>
        </w:rPr>
        <w:t>中国大学MOOC：</w:t>
      </w:r>
      <w:r w:rsidRPr="001849BA">
        <w:rPr>
          <w:rStyle w:val="a8"/>
          <w:rFonts w:ascii="宋体" w:hAnsi="宋体" w:cs="宋体"/>
          <w:sz w:val="24"/>
        </w:rPr>
        <w:t>http://www.icourses.cn/coursestatic/course_3153.html</w:t>
      </w:r>
    </w:p>
    <w:p w14:paraId="6A070CF9" w14:textId="77777777" w:rsidR="001C2B24" w:rsidRPr="001849BA" w:rsidRDefault="001C2B24" w:rsidP="001C2B24">
      <w:pPr>
        <w:spacing w:line="360" w:lineRule="auto"/>
        <w:ind w:leftChars="200" w:left="420"/>
        <w:jc w:val="left"/>
        <w:rPr>
          <w:rStyle w:val="a8"/>
          <w:rFonts w:ascii="宋体" w:hAnsi="宋体" w:cs="宋体"/>
          <w:bCs/>
          <w:sz w:val="24"/>
        </w:rPr>
      </w:pPr>
      <w:proofErr w:type="gramStart"/>
      <w:r w:rsidRPr="001849BA">
        <w:rPr>
          <w:rFonts w:ascii="宋体" w:hAnsi="宋体" w:cs="宋体" w:hint="eastAsia"/>
          <w:bCs/>
          <w:sz w:val="24"/>
        </w:rPr>
        <w:t>扣丁学堂</w:t>
      </w:r>
      <w:proofErr w:type="gramEnd"/>
      <w:r w:rsidRPr="001849BA">
        <w:rPr>
          <w:rFonts w:hint="eastAsia"/>
          <w:sz w:val="24"/>
        </w:rPr>
        <w:t xml:space="preserve">:  </w:t>
      </w:r>
      <w:hyperlink r:id="rId8" w:history="1">
        <w:r w:rsidRPr="001849BA">
          <w:rPr>
            <w:rStyle w:val="a8"/>
            <w:rFonts w:ascii="宋体" w:hAnsi="宋体" w:cs="宋体"/>
            <w:sz w:val="24"/>
          </w:rPr>
          <w:t>http://www.codingke.com/</w:t>
        </w:r>
      </w:hyperlink>
    </w:p>
    <w:p w14:paraId="2B8999DB" w14:textId="77777777" w:rsidR="001C2B24" w:rsidRPr="001849BA" w:rsidRDefault="001C2B24" w:rsidP="001C2B24">
      <w:pPr>
        <w:spacing w:line="360" w:lineRule="auto"/>
        <w:ind w:leftChars="200" w:left="420"/>
        <w:jc w:val="left"/>
        <w:rPr>
          <w:rFonts w:ascii="宋体" w:hAnsi="宋体" w:cs="宋体"/>
          <w:bCs/>
          <w:sz w:val="24"/>
        </w:rPr>
      </w:pPr>
      <w:r w:rsidRPr="001849BA">
        <w:rPr>
          <w:rFonts w:hint="eastAsia"/>
          <w:sz w:val="24"/>
        </w:rPr>
        <w:t>博学谷：</w:t>
      </w:r>
      <w:hyperlink r:id="rId9" w:history="1">
        <w:r w:rsidRPr="001849BA">
          <w:rPr>
            <w:rStyle w:val="a8"/>
            <w:rFonts w:ascii="宋体" w:hAnsi="宋体" w:cs="宋体" w:hint="eastAsia"/>
            <w:sz w:val="24"/>
          </w:rPr>
          <w:t>http://stu.boxuegu.com/</w:t>
        </w:r>
      </w:hyperlink>
    </w:p>
    <w:p w14:paraId="58E02187" w14:textId="77777777" w:rsidR="001C2B24" w:rsidRPr="001849BA" w:rsidRDefault="001C2B24" w:rsidP="001C2B24">
      <w:pPr>
        <w:spacing w:line="360" w:lineRule="auto"/>
        <w:ind w:firstLineChars="200" w:firstLine="480"/>
        <w:rPr>
          <w:rFonts w:ascii="宋体" w:hAnsi="宋体"/>
          <w:color w:val="000000"/>
          <w:sz w:val="24"/>
        </w:rPr>
      </w:pPr>
    </w:p>
    <w:p w14:paraId="235A3C02" w14:textId="77777777" w:rsidR="00F46CD1" w:rsidRPr="001C2B24" w:rsidRDefault="00F46CD1" w:rsidP="001C2B24"/>
    <w:sectPr w:rsidR="00F46CD1" w:rsidRPr="001C2B24">
      <w:headerReference w:type="default" r:id="rId10"/>
      <w:footerReference w:type="default" r:id="rId11"/>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IpaP">
    <w:altName w:val="宋体"/>
    <w:charset w:val="86"/>
    <w:family w:val="auto"/>
    <w:pitch w:val="default"/>
    <w:sig w:usb0="00000000" w:usb1="00000000" w:usb2="02000019" w:usb3="00000000" w:csb0="001E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9468136"/>
    </w:sdtPr>
    <w:sdtEndPr/>
    <w:sdtContent>
      <w:sdt>
        <w:sdtPr>
          <w:id w:val="-1669238322"/>
        </w:sdtPr>
        <w:sdtEndPr/>
        <w:sdtContent>
          <w:p w14:paraId="37AB9777" w14:textId="77777777" w:rsidR="00086267" w:rsidRDefault="001C2B24">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12</w:t>
            </w:r>
            <w:r>
              <w:rPr>
                <w:b/>
                <w:bCs/>
                <w:sz w:val="24"/>
                <w:szCs w:val="24"/>
              </w:rPr>
              <w:fldChar w:fldCharType="end"/>
            </w:r>
          </w:p>
        </w:sdtContent>
      </w:sdt>
    </w:sdtContent>
  </w:sdt>
  <w:p w14:paraId="4CDE8D24" w14:textId="77777777" w:rsidR="00086267" w:rsidRDefault="001C2B24">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83E6" w14:textId="77777777" w:rsidR="00086267" w:rsidRDefault="001C2B24">
    <w:pPr>
      <w:pStyle w:val="a5"/>
      <w:jc w:val="left"/>
    </w:pPr>
    <w:r>
      <w:rPr>
        <w:noProof/>
      </w:rPr>
      <w:drawing>
        <wp:inline distT="0" distB="0" distL="0" distR="0" wp14:anchorId="03333487" wp14:editId="5E72D643">
          <wp:extent cx="1504950" cy="4667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0261" cy="4687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2E72F9"/>
    <w:multiLevelType w:val="hybridMultilevel"/>
    <w:tmpl w:val="854AF080"/>
    <w:lvl w:ilvl="0" w:tplc="A6D6E242">
      <w:start w:val="1"/>
      <w:numFmt w:val="decimal"/>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1A90E83"/>
    <w:multiLevelType w:val="hybridMultilevel"/>
    <w:tmpl w:val="08AC0750"/>
    <w:lvl w:ilvl="0" w:tplc="7E54C96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5863DB9C"/>
    <w:multiLevelType w:val="singleLevel"/>
    <w:tmpl w:val="5863DB9C"/>
    <w:lvl w:ilvl="0">
      <w:start w:val="1"/>
      <w:numFmt w:val="decimal"/>
      <w:suff w:val="nothing"/>
      <w:lvlText w:val="%1."/>
      <w:lvlJc w:val="left"/>
    </w:lvl>
  </w:abstractNum>
  <w:abstractNum w:abstractNumId="3"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4" w15:restartNumberingAfterBreak="0">
    <w:nsid w:val="5A37C6EA"/>
    <w:multiLevelType w:val="singleLevel"/>
    <w:tmpl w:val="5A37C6EA"/>
    <w:lvl w:ilvl="0">
      <w:start w:val="1"/>
      <w:numFmt w:val="decimal"/>
      <w:suff w:val="nothing"/>
      <w:lvlText w:val="%1、"/>
      <w:lvlJc w:val="left"/>
    </w:lvl>
  </w:abstractNum>
  <w:abstractNum w:abstractNumId="5" w15:restartNumberingAfterBreak="0">
    <w:nsid w:val="6B71139C"/>
    <w:multiLevelType w:val="multilevel"/>
    <w:tmpl w:val="6B7113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6C95D2E"/>
    <w:multiLevelType w:val="multilevel"/>
    <w:tmpl w:val="76C95D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6"/>
  </w:num>
  <w:num w:numId="3">
    <w:abstractNumId w:val="5"/>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325"/>
    <w:rsid w:val="001C2B24"/>
    <w:rsid w:val="009E4325"/>
    <w:rsid w:val="00F46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B362DC-CD16-4FE8-A798-B367DF44B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2B24"/>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1C2B2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1C2B24"/>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1C2B24"/>
    <w:rPr>
      <w:rFonts w:ascii="Times New Roman" w:eastAsia="宋体" w:hAnsi="Times New Roman" w:cs="Times New Roman"/>
      <w:sz w:val="18"/>
      <w:szCs w:val="18"/>
    </w:rPr>
  </w:style>
  <w:style w:type="paragraph" w:styleId="a5">
    <w:name w:val="header"/>
    <w:basedOn w:val="a"/>
    <w:link w:val="a6"/>
    <w:uiPriority w:val="99"/>
    <w:unhideWhenUsed/>
    <w:qFormat/>
    <w:rsid w:val="001C2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1C2B24"/>
    <w:rPr>
      <w:rFonts w:ascii="Times New Roman" w:eastAsia="宋体" w:hAnsi="Times New Roman" w:cs="Times New Roman"/>
      <w:sz w:val="18"/>
      <w:szCs w:val="18"/>
    </w:rPr>
  </w:style>
  <w:style w:type="table" w:styleId="a7">
    <w:name w:val="Table Grid"/>
    <w:basedOn w:val="a1"/>
    <w:qFormat/>
    <w:rsid w:val="001C2B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qFormat/>
    <w:rsid w:val="001C2B24"/>
    <w:rPr>
      <w:color w:val="0563C1" w:themeColor="hyperlink"/>
      <w:u w:val="single"/>
    </w:rPr>
  </w:style>
  <w:style w:type="table" w:customStyle="1" w:styleId="-">
    <w:name w:val="课程提纲表 - 带边框"/>
    <w:basedOn w:val="a1"/>
    <w:uiPriority w:val="99"/>
    <w:qFormat/>
    <w:rsid w:val="001C2B24"/>
    <w:pPr>
      <w:spacing w:before="80" w:after="80"/>
    </w:pPr>
    <w:rPr>
      <w:rFonts w:ascii="Calibri" w:eastAsia="宋体" w:hAnsi="Calibri" w:cs="Times New Roman"/>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styleId="a9">
    <w:name w:val="Placeholder Text"/>
    <w:basedOn w:val="a0"/>
    <w:uiPriority w:val="99"/>
    <w:semiHidden/>
    <w:qFormat/>
    <w:rsid w:val="001C2B24"/>
    <w:rPr>
      <w:color w:val="808080"/>
    </w:rPr>
  </w:style>
  <w:style w:type="paragraph" w:styleId="aa">
    <w:name w:val="List Paragraph"/>
    <w:basedOn w:val="a"/>
    <w:uiPriority w:val="99"/>
    <w:rsid w:val="001C2B24"/>
    <w:pPr>
      <w:ind w:firstLineChars="200" w:firstLine="420"/>
    </w:pPr>
  </w:style>
  <w:style w:type="character" w:customStyle="1" w:styleId="11">
    <w:name w:val="占位符文本1"/>
    <w:basedOn w:val="a0"/>
    <w:uiPriority w:val="99"/>
    <w:semiHidden/>
    <w:qFormat/>
    <w:rsid w:val="001C2B24"/>
    <w:rPr>
      <w:color w:val="808080"/>
    </w:rPr>
  </w:style>
  <w:style w:type="paragraph" w:styleId="HTML">
    <w:name w:val="HTML Preformatted"/>
    <w:basedOn w:val="a"/>
    <w:link w:val="HTML0"/>
    <w:uiPriority w:val="99"/>
    <w:unhideWhenUsed/>
    <w:rsid w:val="001C2B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rsid w:val="001C2B24"/>
    <w:rPr>
      <w:rFonts w:ascii="宋体" w:eastAsia="宋体" w:hAnsi="宋体" w:cs="宋体"/>
      <w:kern w:val="0"/>
      <w:sz w:val="24"/>
      <w:szCs w:val="24"/>
    </w:rPr>
  </w:style>
  <w:style w:type="character" w:customStyle="1" w:styleId="10">
    <w:name w:val="标题 1 字符"/>
    <w:basedOn w:val="a0"/>
    <w:link w:val="1"/>
    <w:uiPriority w:val="9"/>
    <w:rsid w:val="001C2B24"/>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1C2B24"/>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1C2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dingke.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hyperlink" Target="http://www.bccn.ne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upeng.com/" TargetMode="Externa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qq://txfil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377ECD0F8F44B2BAC4A5BEC34076168"/>
        <w:category>
          <w:name w:val="常规"/>
          <w:gallery w:val="placeholder"/>
        </w:category>
        <w:types>
          <w:type w:val="bbPlcHdr"/>
        </w:types>
        <w:behaviors>
          <w:behavior w:val="content"/>
        </w:behaviors>
        <w:guid w:val="{05B946AF-B4C3-42C0-A101-256C2D327245}"/>
      </w:docPartPr>
      <w:docPartBody>
        <w:p w:rsidR="00000000" w:rsidRDefault="00FC2412" w:rsidP="00FC2412">
          <w:pPr>
            <w:pStyle w:val="9377ECD0F8F44B2BAC4A5BEC34076168"/>
          </w:pPr>
          <w:r>
            <w:rPr>
              <w:rStyle w:val="a3"/>
              <w:rFonts w:hint="eastAsia"/>
            </w:rPr>
            <w:t>选择一项。</w:t>
          </w:r>
        </w:p>
      </w:docPartBody>
    </w:docPart>
    <w:docPart>
      <w:docPartPr>
        <w:name w:val="51D5C0C7C6A543A4A3E69B7BC147AD27"/>
        <w:category>
          <w:name w:val="常规"/>
          <w:gallery w:val="placeholder"/>
        </w:category>
        <w:types>
          <w:type w:val="bbPlcHdr"/>
        </w:types>
        <w:behaviors>
          <w:behavior w:val="content"/>
        </w:behaviors>
        <w:guid w:val="{09C2D235-6293-4167-BE3D-F70AE1EF415F}"/>
      </w:docPartPr>
      <w:docPartBody>
        <w:p w:rsidR="00000000" w:rsidRDefault="00FC2412" w:rsidP="00FC2412">
          <w:pPr>
            <w:pStyle w:val="51D5C0C7C6A543A4A3E69B7BC147AD27"/>
          </w:pPr>
          <w:r>
            <w:rPr>
              <w:rStyle w:val="1"/>
              <w:rFonts w:hint="eastAsia"/>
            </w:rPr>
            <w:t>选择一项。</w:t>
          </w:r>
        </w:p>
      </w:docPartBody>
    </w:docPart>
    <w:docPart>
      <w:docPartPr>
        <w:name w:val="52DB18DDCCD647DFA4BF90E0502EADAC"/>
        <w:category>
          <w:name w:val="常规"/>
          <w:gallery w:val="placeholder"/>
        </w:category>
        <w:types>
          <w:type w:val="bbPlcHdr"/>
        </w:types>
        <w:behaviors>
          <w:behavior w:val="content"/>
        </w:behaviors>
        <w:guid w:val="{DE3C7EFA-A1BA-4EAB-88E9-0D49C09FEBAB}"/>
      </w:docPartPr>
      <w:docPartBody>
        <w:p w:rsidR="00000000" w:rsidRDefault="00FC2412" w:rsidP="00FC2412">
          <w:pPr>
            <w:pStyle w:val="52DB18DDCCD647DFA4BF90E0502EADAC"/>
          </w:pPr>
          <w:r>
            <w:rPr>
              <w:rStyle w:val="1"/>
              <w:rFonts w:hint="eastAsia"/>
            </w:rPr>
            <w:t>单击此处输入日期。</w:t>
          </w:r>
        </w:p>
      </w:docPartBody>
    </w:docPart>
    <w:docPart>
      <w:docPartPr>
        <w:name w:val="691D11842A9B490A899E0C5483F7278A"/>
        <w:category>
          <w:name w:val="常规"/>
          <w:gallery w:val="placeholder"/>
        </w:category>
        <w:types>
          <w:type w:val="bbPlcHdr"/>
        </w:types>
        <w:behaviors>
          <w:behavior w:val="content"/>
        </w:behaviors>
        <w:guid w:val="{99D7BFE2-9904-43EE-9D51-5FC15990D360}"/>
      </w:docPartPr>
      <w:docPartBody>
        <w:p w:rsidR="00000000" w:rsidRDefault="00FC2412" w:rsidP="00FC2412">
          <w:pPr>
            <w:pStyle w:val="691D11842A9B490A899E0C5483F7278A"/>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IpaP">
    <w:altName w:val="宋体"/>
    <w:charset w:val="86"/>
    <w:family w:val="auto"/>
    <w:pitch w:val="default"/>
    <w:sig w:usb0="00000000" w:usb1="00000000" w:usb2="02000019" w:usb3="00000000" w:csb0="001E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412"/>
    <w:rsid w:val="006277D5"/>
    <w:rsid w:val="00FC2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C2412"/>
    <w:rPr>
      <w:color w:val="808080"/>
    </w:rPr>
  </w:style>
  <w:style w:type="paragraph" w:customStyle="1" w:styleId="9377ECD0F8F44B2BAC4A5BEC34076168">
    <w:name w:val="9377ECD0F8F44B2BAC4A5BEC34076168"/>
    <w:rsid w:val="00FC2412"/>
    <w:pPr>
      <w:widowControl w:val="0"/>
      <w:jc w:val="both"/>
    </w:pPr>
  </w:style>
  <w:style w:type="character" w:customStyle="1" w:styleId="1">
    <w:name w:val="占位符文本1"/>
    <w:basedOn w:val="a0"/>
    <w:uiPriority w:val="99"/>
    <w:semiHidden/>
    <w:qFormat/>
    <w:rsid w:val="00FC2412"/>
    <w:rPr>
      <w:color w:val="808080"/>
    </w:rPr>
  </w:style>
  <w:style w:type="paragraph" w:customStyle="1" w:styleId="51D5C0C7C6A543A4A3E69B7BC147AD27">
    <w:name w:val="51D5C0C7C6A543A4A3E69B7BC147AD27"/>
    <w:rsid w:val="00FC2412"/>
    <w:pPr>
      <w:widowControl w:val="0"/>
      <w:jc w:val="both"/>
    </w:pPr>
  </w:style>
  <w:style w:type="paragraph" w:customStyle="1" w:styleId="52DB18DDCCD647DFA4BF90E0502EADAC">
    <w:name w:val="52DB18DDCCD647DFA4BF90E0502EADAC"/>
    <w:rsid w:val="00FC2412"/>
    <w:pPr>
      <w:widowControl w:val="0"/>
      <w:jc w:val="both"/>
    </w:pPr>
  </w:style>
  <w:style w:type="paragraph" w:customStyle="1" w:styleId="691D11842A9B490A899E0C5483F7278A">
    <w:name w:val="691D11842A9B490A899E0C5483F7278A"/>
    <w:rsid w:val="00FC241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0B897-3CA0-428D-8CC9-F4CD5E83B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2243</Words>
  <Characters>12789</Characters>
  <Application>Microsoft Office Word</Application>
  <DocSecurity>0</DocSecurity>
  <Lines>106</Lines>
  <Paragraphs>30</Paragraphs>
  <ScaleCrop>false</ScaleCrop>
  <Company/>
  <LinksUpToDate>false</LinksUpToDate>
  <CharactersWithSpaces>15002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2021-06-05T09:27:00Z</dcterms:created>
  <dcterms:modified xsi:type="dcterms:W3CDTF">2021-06-05T09:28:00Z</dcterms:modified>
</cp:coreProperties>
</file>