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978495257"/>
        <w:docPartObj>
          <w:docPartGallery w:val="Table of Contents"/>
          <w:docPartUnique/>
        </w:docPartObj>
      </w:sdtPr>
      <w:sdtEndPr>
        <w:rPr>
          <w:rFonts w:ascii="Times New Roman" w:eastAsia="宋体" w:hAnsi="Times New Roman" w:cs="Times New Roman"/>
          <w:color w:val="auto"/>
          <w:kern w:val="2"/>
          <w:sz w:val="21"/>
          <w:szCs w:val="24"/>
        </w:rPr>
      </w:sdtEndPr>
      <w:sdtContent>
        <w:p w14:paraId="0FC71DD1" w14:textId="2F8BB19B" w:rsidR="00A56330" w:rsidRPr="00A56330" w:rsidRDefault="00A56330" w:rsidP="00A56330">
          <w:pPr>
            <w:pStyle w:val="TOC"/>
            <w:jc w:val="center"/>
            <w:rPr>
              <w:rFonts w:ascii="宋体" w:eastAsia="宋体" w:hAnsi="宋体"/>
              <w:color w:val="auto"/>
              <w:sz w:val="44"/>
              <w:szCs w:val="44"/>
            </w:rPr>
          </w:pPr>
          <w:r w:rsidRPr="00A56330">
            <w:rPr>
              <w:rFonts w:ascii="宋体" w:eastAsia="宋体" w:hAnsi="宋体"/>
              <w:color w:val="auto"/>
              <w:sz w:val="44"/>
              <w:szCs w:val="44"/>
              <w:lang w:val="zh-CN"/>
            </w:rPr>
            <w:t>目录</w:t>
          </w:r>
        </w:p>
        <w:p w14:paraId="64D43FF7" w14:textId="5BBEC844" w:rsidR="00A56330" w:rsidRPr="00A56330" w:rsidRDefault="00A56330">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3691" w:history="1">
            <w:r w:rsidRPr="00A56330">
              <w:rPr>
                <w:rStyle w:val="a8"/>
                <w:rFonts w:ascii="宋体" w:hAnsi="宋体"/>
                <w:noProof/>
                <w:sz w:val="28"/>
                <w:szCs w:val="28"/>
              </w:rPr>
              <w:t>《智能终端开发技术》课程大纲</w:t>
            </w:r>
            <w:r w:rsidRPr="00A56330">
              <w:rPr>
                <w:rFonts w:ascii="宋体" w:hAnsi="宋体"/>
                <w:noProof/>
                <w:webHidden/>
                <w:sz w:val="28"/>
                <w:szCs w:val="28"/>
              </w:rPr>
              <w:tab/>
            </w:r>
            <w:r w:rsidRPr="00A56330">
              <w:rPr>
                <w:rFonts w:ascii="宋体" w:hAnsi="宋体"/>
                <w:noProof/>
                <w:webHidden/>
                <w:sz w:val="28"/>
                <w:szCs w:val="28"/>
              </w:rPr>
              <w:fldChar w:fldCharType="begin"/>
            </w:r>
            <w:r w:rsidRPr="00A56330">
              <w:rPr>
                <w:rFonts w:ascii="宋体" w:hAnsi="宋体"/>
                <w:noProof/>
                <w:webHidden/>
                <w:sz w:val="28"/>
                <w:szCs w:val="28"/>
              </w:rPr>
              <w:instrText xml:space="preserve"> PAGEREF _Toc73803691 \h </w:instrText>
            </w:r>
            <w:r w:rsidRPr="00A56330">
              <w:rPr>
                <w:rFonts w:ascii="宋体" w:hAnsi="宋体"/>
                <w:noProof/>
                <w:webHidden/>
                <w:sz w:val="28"/>
                <w:szCs w:val="28"/>
              </w:rPr>
            </w:r>
            <w:r w:rsidRPr="00A56330">
              <w:rPr>
                <w:rFonts w:ascii="宋体" w:hAnsi="宋体"/>
                <w:noProof/>
                <w:webHidden/>
                <w:sz w:val="28"/>
                <w:szCs w:val="28"/>
              </w:rPr>
              <w:fldChar w:fldCharType="separate"/>
            </w:r>
            <w:r w:rsidRPr="00A56330">
              <w:rPr>
                <w:rFonts w:ascii="宋体" w:hAnsi="宋体"/>
                <w:noProof/>
                <w:webHidden/>
                <w:sz w:val="28"/>
                <w:szCs w:val="28"/>
              </w:rPr>
              <w:t>2</w:t>
            </w:r>
            <w:r w:rsidRPr="00A56330">
              <w:rPr>
                <w:rFonts w:ascii="宋体" w:hAnsi="宋体"/>
                <w:noProof/>
                <w:webHidden/>
                <w:sz w:val="28"/>
                <w:szCs w:val="28"/>
              </w:rPr>
              <w:fldChar w:fldCharType="end"/>
            </w:r>
          </w:hyperlink>
        </w:p>
        <w:p w14:paraId="3DA6C930" w14:textId="25E585D0" w:rsidR="00A56330" w:rsidRDefault="00A56330">
          <w:pPr>
            <w:pStyle w:val="TOC1"/>
            <w:tabs>
              <w:tab w:val="right" w:leader="dot" w:pos="8302"/>
            </w:tabs>
            <w:rPr>
              <w:rFonts w:asciiTheme="minorHAnsi" w:eastAsiaTheme="minorEastAsia" w:hAnsiTheme="minorHAnsi" w:cstheme="minorBidi"/>
              <w:noProof/>
              <w:szCs w:val="22"/>
            </w:rPr>
          </w:pPr>
          <w:hyperlink w:anchor="_Toc73803692" w:history="1">
            <w:r w:rsidRPr="00A56330">
              <w:rPr>
                <w:rStyle w:val="a8"/>
                <w:rFonts w:ascii="宋体" w:hAnsi="宋体"/>
                <w:noProof/>
                <w:sz w:val="28"/>
                <w:szCs w:val="28"/>
              </w:rPr>
              <w:t>《运维管理》课程大纲</w:t>
            </w:r>
            <w:r w:rsidRPr="00A56330">
              <w:rPr>
                <w:rFonts w:ascii="宋体" w:hAnsi="宋体"/>
                <w:noProof/>
                <w:webHidden/>
                <w:sz w:val="28"/>
                <w:szCs w:val="28"/>
              </w:rPr>
              <w:tab/>
            </w:r>
            <w:r w:rsidRPr="00A56330">
              <w:rPr>
                <w:rFonts w:ascii="宋体" w:hAnsi="宋体"/>
                <w:noProof/>
                <w:webHidden/>
                <w:sz w:val="28"/>
                <w:szCs w:val="28"/>
              </w:rPr>
              <w:fldChar w:fldCharType="begin"/>
            </w:r>
            <w:r w:rsidRPr="00A56330">
              <w:rPr>
                <w:rFonts w:ascii="宋体" w:hAnsi="宋体"/>
                <w:noProof/>
                <w:webHidden/>
                <w:sz w:val="28"/>
                <w:szCs w:val="28"/>
              </w:rPr>
              <w:instrText xml:space="preserve"> PAGEREF _Toc73803692 \h </w:instrText>
            </w:r>
            <w:r w:rsidRPr="00A56330">
              <w:rPr>
                <w:rFonts w:ascii="宋体" w:hAnsi="宋体"/>
                <w:noProof/>
                <w:webHidden/>
                <w:sz w:val="28"/>
                <w:szCs w:val="28"/>
              </w:rPr>
            </w:r>
            <w:r w:rsidRPr="00A56330">
              <w:rPr>
                <w:rFonts w:ascii="宋体" w:hAnsi="宋体"/>
                <w:noProof/>
                <w:webHidden/>
                <w:sz w:val="28"/>
                <w:szCs w:val="28"/>
              </w:rPr>
              <w:fldChar w:fldCharType="separate"/>
            </w:r>
            <w:r w:rsidRPr="00A56330">
              <w:rPr>
                <w:rFonts w:ascii="宋体" w:hAnsi="宋体"/>
                <w:noProof/>
                <w:webHidden/>
                <w:sz w:val="28"/>
                <w:szCs w:val="28"/>
              </w:rPr>
              <w:t>10</w:t>
            </w:r>
            <w:r w:rsidRPr="00A56330">
              <w:rPr>
                <w:rFonts w:ascii="宋体" w:hAnsi="宋体"/>
                <w:noProof/>
                <w:webHidden/>
                <w:sz w:val="28"/>
                <w:szCs w:val="28"/>
              </w:rPr>
              <w:fldChar w:fldCharType="end"/>
            </w:r>
          </w:hyperlink>
        </w:p>
        <w:p w14:paraId="64CF94EB" w14:textId="428103D7" w:rsidR="00A56330" w:rsidRDefault="00A56330">
          <w:r>
            <w:rPr>
              <w:b/>
              <w:bCs/>
              <w:lang w:val="zh-CN"/>
            </w:rPr>
            <w:fldChar w:fldCharType="end"/>
          </w:r>
        </w:p>
      </w:sdtContent>
    </w:sdt>
    <w:p w14:paraId="0D4589F9" w14:textId="77777777" w:rsidR="00A56330" w:rsidRDefault="00A56330">
      <w:pPr>
        <w:widowControl/>
        <w:jc w:val="left"/>
        <w:rPr>
          <w:rFonts w:eastAsia="黑体"/>
          <w:b/>
          <w:bCs/>
          <w:sz w:val="44"/>
          <w:szCs w:val="44"/>
        </w:rPr>
      </w:pPr>
      <w:r>
        <w:rPr>
          <w:rFonts w:eastAsia="黑体"/>
          <w:b/>
          <w:bCs/>
          <w:sz w:val="44"/>
          <w:szCs w:val="44"/>
        </w:rPr>
        <w:br w:type="page"/>
      </w:r>
    </w:p>
    <w:p w14:paraId="48047395" w14:textId="60934832" w:rsidR="00A56330" w:rsidRDefault="00A56330" w:rsidP="00A56330">
      <w:pPr>
        <w:pStyle w:val="1"/>
        <w:jc w:val="center"/>
      </w:pPr>
      <w:bookmarkStart w:id="0" w:name="_Toc73803691"/>
      <w:r>
        <w:rPr>
          <w:rFonts w:eastAsia="黑体" w:hint="eastAsia"/>
        </w:rPr>
        <w:lastRenderedPageBreak/>
        <w:t>《</w:t>
      </w:r>
      <w:r w:rsidRPr="004E2FF2">
        <w:rPr>
          <w:rFonts w:eastAsia="黑体" w:hint="eastAsia"/>
        </w:rPr>
        <w:t>智能终端开发技术</w:t>
      </w:r>
      <w:r>
        <w:rPr>
          <w:rFonts w:eastAsia="黑体" w:hint="eastAsia"/>
        </w:rPr>
        <w:t>》课程大纲</w:t>
      </w:r>
      <w:bookmarkEnd w:id="0"/>
    </w:p>
    <w:p w14:paraId="6DD304DA" w14:textId="77777777" w:rsidR="00A56330" w:rsidRDefault="00A56330" w:rsidP="00A56330">
      <w:pPr>
        <w:tabs>
          <w:tab w:val="left" w:pos="6120"/>
        </w:tabs>
        <w:spacing w:line="360" w:lineRule="auto"/>
        <w:ind w:firstLineChars="200" w:firstLine="420"/>
        <w:jc w:val="center"/>
        <w:rPr>
          <w:rFonts w:ascii="微软雅黑" w:eastAsia="微软雅黑" w:hAnsi="微软雅黑"/>
          <w:b/>
          <w:sz w:val="24"/>
        </w:rPr>
      </w:pPr>
      <w:r>
        <w:rPr>
          <w:rFonts w:cs="宋体" w:hint="eastAsia"/>
        </w:rPr>
        <w:t>（</w:t>
      </w:r>
      <w:r>
        <w:rPr>
          <w:rFonts w:cs="宋体" w:hint="eastAsia"/>
        </w:rPr>
        <w:t>Android S</w:t>
      </w:r>
      <w:r w:rsidRPr="002E762E">
        <w:rPr>
          <w:rFonts w:cs="宋体"/>
        </w:rPr>
        <w:t>ystem</w:t>
      </w:r>
      <w:r>
        <w:rPr>
          <w:rFonts w:cs="宋体" w:hint="eastAsia"/>
        </w:rPr>
        <w:t xml:space="preserve"> Development  </w:t>
      </w:r>
      <w:r>
        <w:rPr>
          <w:rFonts w:cs="宋体" w:hint="eastAsia"/>
        </w:rPr>
        <w:t>）</w:t>
      </w:r>
    </w:p>
    <w:p w14:paraId="536E0459" w14:textId="77777777" w:rsidR="00A56330" w:rsidRDefault="00A56330" w:rsidP="00A56330">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E100682D3DDD4016B2356EDF09A46FA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专业方向课</w:t>
          </w:r>
        </w:sdtContent>
      </w:sdt>
    </w:p>
    <w:p w14:paraId="3EA9AC90" w14:textId="77777777" w:rsidR="00A56330" w:rsidRDefault="00A56330" w:rsidP="00A56330">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hint="eastAsia"/>
          <w:sz w:val="24"/>
        </w:rPr>
        <w:t>2.5</w:t>
      </w:r>
      <w:r>
        <w:rPr>
          <w:sz w:val="24"/>
        </w:rPr>
        <w:t xml:space="preserve"> </w:t>
      </w:r>
      <w:r>
        <w:rPr>
          <w:rFonts w:cs="宋体" w:hint="eastAsia"/>
          <w:sz w:val="24"/>
        </w:rPr>
        <w:t>学分</w:t>
      </w:r>
      <w:r>
        <w:rPr>
          <w:sz w:val="24"/>
        </w:rPr>
        <w:t>/</w:t>
      </w:r>
      <w:r>
        <w:rPr>
          <w:rFonts w:hint="eastAsia"/>
          <w:sz w:val="24"/>
        </w:rPr>
        <w:t>45</w:t>
      </w:r>
      <w:r>
        <w:rPr>
          <w:rFonts w:cs="宋体" w:hint="eastAsia"/>
          <w:sz w:val="24"/>
        </w:rPr>
        <w:t>课时</w:t>
      </w:r>
    </w:p>
    <w:p w14:paraId="0E4DEF2D" w14:textId="77777777" w:rsidR="00A56330" w:rsidRPr="00042B16" w:rsidRDefault="00A56330" w:rsidP="00A56330">
      <w:pPr>
        <w:tabs>
          <w:tab w:val="left" w:pos="6120"/>
        </w:tabs>
        <w:spacing w:line="360" w:lineRule="auto"/>
        <w:ind w:firstLineChars="200" w:firstLine="480"/>
        <w:rPr>
          <w:rFonts w:eastAsia="微软雅黑"/>
          <w:sz w:val="24"/>
        </w:rPr>
      </w:pPr>
      <w:r>
        <w:rPr>
          <w:rFonts w:ascii="微软雅黑" w:eastAsia="微软雅黑" w:hAnsi="微软雅黑" w:hint="eastAsia"/>
          <w:b/>
          <w:sz w:val="24"/>
        </w:rPr>
        <w:t xml:space="preserve">上课时间/教室： </w:t>
      </w:r>
    </w:p>
    <w:p w14:paraId="5EDD432C" w14:textId="77777777" w:rsidR="00A56330" w:rsidRDefault="00A56330" w:rsidP="00A56330">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6966E72B" w14:textId="77777777" w:rsidR="00A56330" w:rsidRDefault="00A56330" w:rsidP="00A56330">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乔艳琰/讲师</w:t>
      </w:r>
    </w:p>
    <w:p w14:paraId="2BBF43F3" w14:textId="77777777" w:rsidR="00A56330" w:rsidRDefault="00A56330" w:rsidP="00A56330">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微软雅黑" w:eastAsia="微软雅黑" w:hAnsi="微软雅黑" w:hint="eastAsia"/>
          <w:bCs/>
          <w:sz w:val="24"/>
        </w:rPr>
        <w:t>13876423190；syxyqiao@163.com</w:t>
      </w:r>
    </w:p>
    <w:p w14:paraId="639E8742" w14:textId="77777777" w:rsidR="00A56330" w:rsidRDefault="00A56330" w:rsidP="00A56330">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微软雅黑" w:eastAsia="微软雅黑" w:hAnsi="微软雅黑" w:hint="eastAsia"/>
          <w:sz w:val="24"/>
        </w:rPr>
        <w:t>教师工作室（2）</w:t>
      </w:r>
    </w:p>
    <w:p w14:paraId="53B7E1D7" w14:textId="77777777" w:rsidR="00A56330" w:rsidRDefault="00A56330" w:rsidP="00A56330">
      <w:pPr>
        <w:tabs>
          <w:tab w:val="left" w:pos="6120"/>
        </w:tabs>
        <w:spacing w:line="360" w:lineRule="auto"/>
        <w:ind w:firstLineChars="200" w:firstLine="480"/>
        <w:rPr>
          <w:rFonts w:ascii="微软雅黑" w:eastAsia="微软雅黑" w:hAnsi="微软雅黑"/>
          <w:b/>
          <w:sz w:val="24"/>
        </w:rPr>
      </w:pPr>
    </w:p>
    <w:p w14:paraId="505FE067"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930AD75" w14:textId="77777777" w:rsidR="00A56330" w:rsidRDefault="00A56330" w:rsidP="00A56330">
      <w:pPr>
        <w:tabs>
          <w:tab w:val="left" w:pos="6120"/>
        </w:tabs>
        <w:spacing w:line="360" w:lineRule="auto"/>
        <w:ind w:firstLineChars="200" w:firstLine="420"/>
        <w:rPr>
          <w:rFonts w:ascii="宋体" w:hAnsi="宋体" w:cs="宋体"/>
          <w:szCs w:val="21"/>
        </w:rPr>
      </w:pPr>
      <w:r>
        <w:rPr>
          <w:rFonts w:ascii="宋体" w:hAnsi="宋体" w:cs="宋体" w:hint="eastAsia"/>
          <w:szCs w:val="21"/>
        </w:rPr>
        <w:t>本课程是计算机科学与技术专业一门重要的方向应用课程，先修课程包括《JAVA程序设计》等，课程的内容在当代软件应用开发等领域有着广泛的应用。</w:t>
      </w:r>
    </w:p>
    <w:p w14:paraId="2B7B1368" w14:textId="77777777" w:rsidR="00A56330" w:rsidRDefault="00A56330" w:rsidP="00A56330">
      <w:pPr>
        <w:pStyle w:val="p0"/>
        <w:spacing w:line="360" w:lineRule="auto"/>
        <w:ind w:firstLine="420"/>
      </w:pPr>
      <w:r>
        <w:rPr>
          <w:rFonts w:ascii="宋体" w:hAnsi="宋体" w:cs="宋体" w:hint="eastAsia"/>
        </w:rPr>
        <w:t>本课程以智能手机上的APP程序为主要讲授内容，</w:t>
      </w:r>
      <w:r>
        <w:rPr>
          <w:rFonts w:ascii="宋体" w:hAnsi="宋体" w:hint="eastAsia"/>
        </w:rPr>
        <w:t>它是当今智能移动</w:t>
      </w:r>
      <w:proofErr w:type="gramStart"/>
      <w:r>
        <w:rPr>
          <w:rFonts w:ascii="宋体" w:hAnsi="宋体" w:hint="eastAsia"/>
        </w:rPr>
        <w:t>端广泛</w:t>
      </w:r>
      <w:proofErr w:type="gramEnd"/>
      <w:r>
        <w:rPr>
          <w:rFonts w:ascii="宋体" w:hAnsi="宋体" w:hint="eastAsia"/>
        </w:rPr>
        <w:t>使用的技术手段，在计算机应用软件开发领域有着广泛的应用实践。课程内容主要包括图形界面开发应用、数据存储形式内容与实用开发案例三大部分：第一部分包括开发环境构建、屏幕布局方式、Android控件使用、图形用户界面应用等应用知识；第二部分包括文件存储方式、共享存储、SQLite嵌入式数据应用、数据库应用实例等原理和应用；第三部分包括音频多媒体开发、视频多媒体开发、服务应用、手机定位项目等实用开发案例。通过本课程的学习，使学生掌握智能移动开发的主要技术和开发方式及项目管理的主要方式，培养计算机系统架构的设计理论与实践应用能力，为相关的后继专业课程的学习奠定不可或缺的基础。</w:t>
      </w:r>
    </w:p>
    <w:p w14:paraId="2BA45593" w14:textId="77777777" w:rsidR="00A56330" w:rsidRDefault="00A56330" w:rsidP="00A56330">
      <w:pPr>
        <w:tabs>
          <w:tab w:val="left" w:pos="6120"/>
        </w:tabs>
        <w:spacing w:line="360" w:lineRule="auto"/>
        <w:ind w:firstLineChars="200" w:firstLine="420"/>
      </w:pPr>
      <w:r>
        <w:rPr>
          <w:rFonts w:ascii="宋体" w:hAnsi="宋体" w:cs="宋体" w:hint="eastAsia"/>
        </w:rPr>
        <w:t>本课程以实际项目为主体，通过具体的实践过程，将理论知识嵌入到实践应用中，使学生更深入的理解理论知识的基础性作用，熟练掌握构建实际应用的方法和思维模式。作为信息技术的综合性实践课程，授课内容是当今软件工程开发领域最广泛应用的技术之一，学生</w:t>
      </w:r>
      <w:r>
        <w:rPr>
          <w:rFonts w:ascii="宋体" w:hAnsi="宋体" w:cs="宋体" w:hint="eastAsia"/>
        </w:rPr>
        <w:lastRenderedPageBreak/>
        <w:t>在学习掌握基本理论、原理和实践方法后，</w:t>
      </w:r>
      <w:r>
        <w:rPr>
          <w:rFonts w:hint="eastAsia"/>
        </w:rPr>
        <w:t>设计多个学习情境。每个情境又结合知识体系和实践技能细化为若干个子学习情境，由浅入深，实用性强。</w:t>
      </w:r>
    </w:p>
    <w:p w14:paraId="5A73A53E" w14:textId="77777777" w:rsidR="00A56330" w:rsidRDefault="00A56330" w:rsidP="00A56330">
      <w:pPr>
        <w:tabs>
          <w:tab w:val="left" w:pos="6120"/>
        </w:tabs>
        <w:spacing w:line="360" w:lineRule="auto"/>
        <w:ind w:firstLineChars="200" w:firstLine="420"/>
      </w:pPr>
      <w:r>
        <w:rPr>
          <w:rFonts w:hint="eastAsia"/>
        </w:rPr>
        <w:t>本课程的主要教学目标是：</w:t>
      </w:r>
    </w:p>
    <w:p w14:paraId="2197283F" w14:textId="77777777" w:rsidR="00A56330" w:rsidRDefault="00A56330" w:rsidP="00A56330">
      <w:pPr>
        <w:tabs>
          <w:tab w:val="left" w:pos="6120"/>
        </w:tabs>
        <w:spacing w:line="360" w:lineRule="auto"/>
        <w:ind w:firstLineChars="200" w:firstLine="420"/>
      </w:pPr>
      <w:r>
        <w:rPr>
          <w:rFonts w:hint="eastAsia"/>
        </w:rPr>
        <w:t>1.</w:t>
      </w:r>
      <w:r>
        <w:rPr>
          <w:rFonts w:hint="eastAsia"/>
        </w:rPr>
        <w:t>培养学生理解和掌握</w:t>
      </w:r>
      <w:r>
        <w:rPr>
          <w:rFonts w:hint="eastAsia"/>
        </w:rPr>
        <w:t>Android</w:t>
      </w:r>
      <w:r>
        <w:rPr>
          <w:rFonts w:hint="eastAsia"/>
        </w:rPr>
        <w:t>应用程序的基本开发设计技能，具有良好的分析系统和设计、开发实际应用项目的基本能力，为其今后在相关领域开展工作打下坚实的基础。</w:t>
      </w:r>
    </w:p>
    <w:p w14:paraId="3EEFC1DE" w14:textId="77777777" w:rsidR="00A56330" w:rsidRDefault="00A56330" w:rsidP="00A56330">
      <w:pPr>
        <w:tabs>
          <w:tab w:val="left" w:pos="6120"/>
        </w:tabs>
        <w:spacing w:line="360" w:lineRule="auto"/>
        <w:ind w:firstLineChars="200" w:firstLine="420"/>
        <w:rPr>
          <w:rFonts w:ascii="宋体" w:cs="宋体"/>
        </w:rPr>
      </w:pPr>
      <w:r>
        <w:rPr>
          <w:rFonts w:ascii="宋体" w:hAnsi="宋体" w:cs="宋体" w:hint="eastAsia"/>
        </w:rPr>
        <w:t>2.通过项目开发的过程体验，理解软件开发的基础原理和基本规律，了解本领域技术的研究思路和方法以及最新发展动态，重要的技术前沿进展和新成果。</w:t>
      </w:r>
    </w:p>
    <w:p w14:paraId="0EED3858" w14:textId="77777777" w:rsidR="00A56330" w:rsidRDefault="00A56330" w:rsidP="00A56330">
      <w:pPr>
        <w:tabs>
          <w:tab w:val="left" w:pos="6120"/>
        </w:tabs>
        <w:spacing w:line="360" w:lineRule="auto"/>
        <w:ind w:firstLineChars="200" w:firstLine="420"/>
        <w:rPr>
          <w:rFonts w:ascii="宋体" w:cs="宋体"/>
        </w:rPr>
      </w:pPr>
      <w:r>
        <w:rPr>
          <w:rFonts w:ascii="宋体" w:hAnsi="宋体" w:cs="宋体" w:hint="eastAsia"/>
        </w:rPr>
        <w:t>3.教学上使学生学到扎实的软件技术开发基本知识，并具有广阔的工程视野和独立的思想能力，增强学生的表达和分析实际问题能力,培养思维创新的独立精神。</w:t>
      </w:r>
    </w:p>
    <w:p w14:paraId="3D974184" w14:textId="77777777" w:rsidR="00A56330" w:rsidRDefault="00A56330" w:rsidP="00A56330">
      <w:pPr>
        <w:tabs>
          <w:tab w:val="left" w:pos="6120"/>
        </w:tabs>
        <w:spacing w:line="360" w:lineRule="auto"/>
        <w:ind w:firstLineChars="200" w:firstLine="420"/>
        <w:rPr>
          <w:rFonts w:ascii="宋体" w:cs="宋体"/>
        </w:rPr>
      </w:pPr>
      <w:r>
        <w:rPr>
          <w:rFonts w:ascii="宋体" w:hAnsi="宋体" w:cs="宋体" w:hint="eastAsia"/>
        </w:rPr>
        <w:t>4.培养学生综合运用色彩、构图、美工、代码及设计能力，运用多学科交叉知识，增强系统的用户体验。</w:t>
      </w:r>
    </w:p>
    <w:p w14:paraId="6EB92B9C"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tbl>
      <w:tblPr>
        <w:tblStyle w:val="a7"/>
        <w:tblpPr w:leftFromText="180" w:rightFromText="180" w:vertAnchor="text" w:horzAnchor="page" w:tblpX="1807" w:tblpY="619"/>
        <w:tblOverlap w:val="never"/>
        <w:tblW w:w="8529" w:type="dxa"/>
        <w:tblLayout w:type="fixed"/>
        <w:tblLook w:val="04A0" w:firstRow="1" w:lastRow="0" w:firstColumn="1" w:lastColumn="0" w:noHBand="0" w:noVBand="1"/>
      </w:tblPr>
      <w:tblGrid>
        <w:gridCol w:w="1075"/>
        <w:gridCol w:w="1360"/>
        <w:gridCol w:w="4955"/>
        <w:gridCol w:w="1139"/>
      </w:tblGrid>
      <w:tr w:rsidR="00A56330" w14:paraId="5AE7A144" w14:textId="77777777" w:rsidTr="001E3AF9">
        <w:trPr>
          <w:trHeight w:val="484"/>
        </w:trPr>
        <w:tc>
          <w:tcPr>
            <w:tcW w:w="1075" w:type="dxa"/>
            <w:vAlign w:val="center"/>
          </w:tcPr>
          <w:p w14:paraId="50CAE486"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五种</w:t>
            </w:r>
          </w:p>
          <w:p w14:paraId="12ADD567"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品质</w:t>
            </w:r>
          </w:p>
        </w:tc>
        <w:tc>
          <w:tcPr>
            <w:tcW w:w="1360" w:type="dxa"/>
            <w:vAlign w:val="center"/>
          </w:tcPr>
          <w:p w14:paraId="31E09966"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毕业要求</w:t>
            </w:r>
          </w:p>
        </w:tc>
        <w:tc>
          <w:tcPr>
            <w:tcW w:w="4955" w:type="dxa"/>
          </w:tcPr>
          <w:p w14:paraId="1069B4C0" w14:textId="77777777" w:rsidR="00A56330" w:rsidRDefault="00A56330" w:rsidP="001E3AF9">
            <w:pPr>
              <w:tabs>
                <w:tab w:val="left" w:pos="6120"/>
              </w:tabs>
              <w:spacing w:line="360" w:lineRule="auto"/>
              <w:jc w:val="left"/>
              <w:rPr>
                <w:rFonts w:ascii="宋体" w:hAnsi="宋体" w:cs="宋体"/>
                <w:szCs w:val="21"/>
              </w:rPr>
            </w:pPr>
            <w:r>
              <w:rPr>
                <w:rFonts w:ascii="宋体" w:hAnsi="宋体" w:cs="宋体" w:hint="eastAsia"/>
                <w:szCs w:val="21"/>
              </w:rPr>
              <w:t>毕业要求指标点</w:t>
            </w:r>
          </w:p>
        </w:tc>
        <w:tc>
          <w:tcPr>
            <w:tcW w:w="1139" w:type="dxa"/>
          </w:tcPr>
          <w:p w14:paraId="4247E34C" w14:textId="77777777" w:rsidR="00A56330" w:rsidRDefault="00A56330" w:rsidP="001E3AF9">
            <w:pPr>
              <w:tabs>
                <w:tab w:val="left" w:pos="6120"/>
              </w:tabs>
              <w:spacing w:line="360" w:lineRule="auto"/>
              <w:jc w:val="left"/>
              <w:rPr>
                <w:rFonts w:ascii="宋体" w:hAnsi="宋体" w:cs="宋体"/>
                <w:szCs w:val="21"/>
              </w:rPr>
            </w:pPr>
            <w:r>
              <w:rPr>
                <w:rFonts w:ascii="宋体" w:hAnsi="宋体" w:cs="宋体" w:hint="eastAsia"/>
                <w:szCs w:val="21"/>
              </w:rPr>
              <w:t>课程目标</w:t>
            </w:r>
          </w:p>
        </w:tc>
      </w:tr>
      <w:tr w:rsidR="00A56330" w14:paraId="5C86AC1C" w14:textId="77777777" w:rsidTr="001E3AF9">
        <w:trPr>
          <w:trHeight w:val="1431"/>
        </w:trPr>
        <w:tc>
          <w:tcPr>
            <w:tcW w:w="1075" w:type="dxa"/>
            <w:vAlign w:val="center"/>
          </w:tcPr>
          <w:p w14:paraId="03229290"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专业技术</w:t>
            </w:r>
          </w:p>
        </w:tc>
        <w:tc>
          <w:tcPr>
            <w:tcW w:w="1360" w:type="dxa"/>
            <w:vAlign w:val="center"/>
          </w:tcPr>
          <w:p w14:paraId="605D3E28"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3设计/开发解决方案</w:t>
            </w:r>
          </w:p>
        </w:tc>
        <w:tc>
          <w:tcPr>
            <w:tcW w:w="4955" w:type="dxa"/>
          </w:tcPr>
          <w:p w14:paraId="742665F0" w14:textId="77777777" w:rsidR="00A56330" w:rsidRDefault="00A56330" w:rsidP="001E3AF9">
            <w:pPr>
              <w:tabs>
                <w:tab w:val="left" w:pos="6120"/>
              </w:tabs>
              <w:spacing w:line="360" w:lineRule="auto"/>
              <w:jc w:val="left"/>
              <w:rPr>
                <w:rFonts w:ascii="宋体" w:hAnsi="宋体" w:cs="宋体"/>
                <w:szCs w:val="21"/>
              </w:rPr>
            </w:pPr>
            <w:r>
              <w:rPr>
                <w:rFonts w:ascii="宋体" w:hAnsi="宋体" w:cs="宋体" w:hint="eastAsia"/>
                <w:szCs w:val="21"/>
              </w:rPr>
              <w:t>3-5 能够针对特定需求，对复杂工程问题进行分解和细化，体现创新意识，具有软件系统的设计、实现和集成能力。</w:t>
            </w:r>
          </w:p>
        </w:tc>
        <w:tc>
          <w:tcPr>
            <w:tcW w:w="1139" w:type="dxa"/>
          </w:tcPr>
          <w:p w14:paraId="00219E21"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1,2</w:t>
            </w:r>
          </w:p>
          <w:p w14:paraId="24BC07DF" w14:textId="77777777" w:rsidR="00A56330" w:rsidRDefault="00A56330" w:rsidP="001E3AF9">
            <w:pPr>
              <w:tabs>
                <w:tab w:val="left" w:pos="6120"/>
              </w:tabs>
              <w:spacing w:line="360" w:lineRule="auto"/>
              <w:jc w:val="center"/>
              <w:rPr>
                <w:rFonts w:ascii="宋体" w:hAnsi="宋体" w:cs="宋体"/>
                <w:szCs w:val="21"/>
              </w:rPr>
            </w:pPr>
          </w:p>
        </w:tc>
      </w:tr>
      <w:tr w:rsidR="00A56330" w14:paraId="3911564D" w14:textId="77777777" w:rsidTr="001E3AF9">
        <w:trPr>
          <w:trHeight w:val="925"/>
        </w:trPr>
        <w:tc>
          <w:tcPr>
            <w:tcW w:w="1075" w:type="dxa"/>
            <w:vAlign w:val="center"/>
          </w:tcPr>
          <w:p w14:paraId="35859BF1"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职业能力</w:t>
            </w:r>
          </w:p>
        </w:tc>
        <w:tc>
          <w:tcPr>
            <w:tcW w:w="1360" w:type="dxa"/>
            <w:vAlign w:val="center"/>
          </w:tcPr>
          <w:p w14:paraId="61BC4A5C"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6.工程与社会</w:t>
            </w:r>
          </w:p>
        </w:tc>
        <w:tc>
          <w:tcPr>
            <w:tcW w:w="4955" w:type="dxa"/>
          </w:tcPr>
          <w:p w14:paraId="0F7D9526" w14:textId="77777777" w:rsidR="00A56330" w:rsidRDefault="00A56330" w:rsidP="001E3AF9">
            <w:pPr>
              <w:tabs>
                <w:tab w:val="left" w:pos="6120"/>
              </w:tabs>
              <w:spacing w:line="360" w:lineRule="auto"/>
              <w:jc w:val="left"/>
              <w:rPr>
                <w:rFonts w:ascii="宋体" w:hAnsi="宋体" w:cs="宋体"/>
                <w:szCs w:val="21"/>
              </w:rPr>
            </w:pPr>
            <w:r>
              <w:rPr>
                <w:rFonts w:ascii="宋体" w:hAnsi="宋体" w:cs="宋体" w:hint="eastAsia"/>
                <w:szCs w:val="21"/>
              </w:rPr>
              <w:t>6-2 能够合理分析和评价计算机复杂工程问题解决方案产生的社会、健康、安全、法律和文化影响</w:t>
            </w:r>
          </w:p>
        </w:tc>
        <w:tc>
          <w:tcPr>
            <w:tcW w:w="1139" w:type="dxa"/>
          </w:tcPr>
          <w:p w14:paraId="5FCF9198"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3</w:t>
            </w:r>
          </w:p>
        </w:tc>
      </w:tr>
      <w:tr w:rsidR="00A56330" w14:paraId="60D6FCAC" w14:textId="77777777" w:rsidTr="001E3AF9">
        <w:trPr>
          <w:trHeight w:val="1062"/>
        </w:trPr>
        <w:tc>
          <w:tcPr>
            <w:tcW w:w="1075" w:type="dxa"/>
            <w:vAlign w:val="center"/>
          </w:tcPr>
          <w:p w14:paraId="692898E5" w14:textId="77777777" w:rsidR="00A56330" w:rsidRDefault="00A56330" w:rsidP="001E3AF9">
            <w:pPr>
              <w:tabs>
                <w:tab w:val="left" w:pos="6120"/>
              </w:tabs>
              <w:spacing w:line="360" w:lineRule="auto"/>
              <w:jc w:val="center"/>
            </w:pPr>
            <w:r>
              <w:rPr>
                <w:rFonts w:hint="eastAsia"/>
              </w:rPr>
              <w:t>思维方式</w:t>
            </w:r>
          </w:p>
        </w:tc>
        <w:tc>
          <w:tcPr>
            <w:tcW w:w="1360" w:type="dxa"/>
            <w:vAlign w:val="center"/>
          </w:tcPr>
          <w:p w14:paraId="557E69A0"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11.项目管理</w:t>
            </w:r>
          </w:p>
        </w:tc>
        <w:tc>
          <w:tcPr>
            <w:tcW w:w="4955" w:type="dxa"/>
          </w:tcPr>
          <w:p w14:paraId="6DA6F032" w14:textId="77777777" w:rsidR="00A56330" w:rsidRDefault="00A56330" w:rsidP="001E3AF9">
            <w:pPr>
              <w:tabs>
                <w:tab w:val="left" w:pos="6120"/>
              </w:tabs>
              <w:spacing w:line="360" w:lineRule="auto"/>
              <w:jc w:val="left"/>
              <w:rPr>
                <w:rFonts w:ascii="宋体" w:hAnsi="宋体" w:cs="宋体"/>
                <w:szCs w:val="21"/>
              </w:rPr>
            </w:pPr>
            <w:r>
              <w:rPr>
                <w:rFonts w:ascii="宋体" w:hAnsi="宋体" w:cs="宋体" w:hint="eastAsia"/>
                <w:szCs w:val="21"/>
              </w:rPr>
              <w:t>11-2 能够在多学科环境中开展计算机工程项目管理活动。</w:t>
            </w:r>
          </w:p>
        </w:tc>
        <w:tc>
          <w:tcPr>
            <w:tcW w:w="1139" w:type="dxa"/>
          </w:tcPr>
          <w:p w14:paraId="38599C89" w14:textId="77777777" w:rsidR="00A56330" w:rsidRDefault="00A56330" w:rsidP="001E3AF9">
            <w:pPr>
              <w:tabs>
                <w:tab w:val="left" w:pos="6120"/>
              </w:tabs>
              <w:spacing w:line="360" w:lineRule="auto"/>
              <w:jc w:val="center"/>
              <w:rPr>
                <w:rFonts w:ascii="宋体" w:hAnsi="宋体" w:cs="宋体"/>
                <w:szCs w:val="21"/>
              </w:rPr>
            </w:pPr>
            <w:r>
              <w:rPr>
                <w:rFonts w:ascii="宋体" w:hAnsi="宋体" w:cs="宋体" w:hint="eastAsia"/>
                <w:szCs w:val="21"/>
              </w:rPr>
              <w:t>4</w:t>
            </w:r>
          </w:p>
        </w:tc>
      </w:tr>
    </w:tbl>
    <w:p w14:paraId="32A84893" w14:textId="77777777" w:rsidR="00A56330" w:rsidRDefault="00A56330" w:rsidP="00A56330">
      <w:pPr>
        <w:tabs>
          <w:tab w:val="left" w:pos="6120"/>
        </w:tabs>
        <w:spacing w:line="360" w:lineRule="auto"/>
        <w:ind w:firstLineChars="200" w:firstLine="420"/>
        <w:rPr>
          <w:rFonts w:ascii="微软雅黑" w:eastAsia="微软雅黑" w:hAnsi="微软雅黑"/>
          <w:szCs w:val="21"/>
        </w:rPr>
      </w:pPr>
    </w:p>
    <w:p w14:paraId="7CF4ED11"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5B3791D2" w14:textId="77777777" w:rsidR="00A56330" w:rsidRDefault="00A56330" w:rsidP="00A56330">
      <w:pPr>
        <w:widowControl/>
        <w:rPr>
          <w:rFonts w:ascii="宋体" w:hAnsi="宋体" w:cs="宋体"/>
        </w:rPr>
      </w:pPr>
      <w:bookmarkStart w:id="1" w:name="_Hlk12118729"/>
      <w:r>
        <w:rPr>
          <w:rFonts w:ascii="微软雅黑" w:eastAsia="微软雅黑" w:hAnsi="微软雅黑" w:hint="eastAsia"/>
          <w:b/>
          <w:sz w:val="24"/>
        </w:rPr>
        <w:t>使用教材：</w:t>
      </w:r>
      <w:r>
        <w:rPr>
          <w:rFonts w:ascii="宋体" w:hAnsi="宋体" w:cs="宋体" w:hint="eastAsia"/>
        </w:rPr>
        <w:t>《Android移动应用开发》，人民邮电出版社，杨谊</w:t>
      </w:r>
      <w:r>
        <w:rPr>
          <w:rFonts w:ascii="宋体" w:hAnsi="宋体" w:cs="宋体"/>
        </w:rPr>
        <w:t>著</w:t>
      </w:r>
    </w:p>
    <w:p w14:paraId="7DE20DD0" w14:textId="77777777" w:rsidR="00A56330" w:rsidRDefault="00A56330" w:rsidP="00A56330">
      <w:pPr>
        <w:spacing w:line="360" w:lineRule="auto"/>
        <w:ind w:firstLineChars="200" w:firstLine="420"/>
        <w:rPr>
          <w:rFonts w:ascii="宋体" w:hAnsi="宋体" w:cs="宋体"/>
        </w:rPr>
      </w:pPr>
      <w:r>
        <w:rPr>
          <w:rFonts w:ascii="宋体" w:hAnsi="宋体" w:cs="宋体" w:hint="eastAsia"/>
        </w:rPr>
        <w:t>，人民邮电出</w:t>
      </w:r>
      <w:r>
        <w:rPr>
          <w:rFonts w:hint="eastAsia"/>
        </w:rPr>
        <w:t>版社</w:t>
      </w:r>
      <w:r>
        <w:rPr>
          <w:rFonts w:ascii="宋体" w:hAnsi="宋体" w:cs="宋体" w:hint="eastAsia"/>
        </w:rPr>
        <w:t>，</w:t>
      </w:r>
      <w:r>
        <w:rPr>
          <w:rFonts w:ascii="宋体" w:hAnsi="宋体" w:cs="宋体"/>
        </w:rPr>
        <w:t>201</w:t>
      </w:r>
      <w:r>
        <w:rPr>
          <w:rFonts w:ascii="宋体" w:hAnsi="宋体" w:cs="宋体" w:hint="eastAsia"/>
        </w:rPr>
        <w:t>9年，49.8元，</w:t>
      </w:r>
      <w:r>
        <w:rPr>
          <w:rFonts w:ascii="宋体" w:hAnsi="宋体" w:cs="宋体"/>
        </w:rPr>
        <w:t>ISBN:</w:t>
      </w:r>
      <w:r>
        <w:t xml:space="preserve"> </w:t>
      </w:r>
      <w:r>
        <w:rPr>
          <w:rFonts w:ascii="宋体" w:hAnsi="宋体" w:cs="宋体"/>
        </w:rPr>
        <w:t>9787115</w:t>
      </w:r>
      <w:r>
        <w:rPr>
          <w:rFonts w:ascii="宋体" w:hAnsi="宋体" w:cs="宋体" w:hint="eastAsia"/>
        </w:rPr>
        <w:t>462510</w:t>
      </w:r>
    </w:p>
    <w:p w14:paraId="6438CD4F" w14:textId="77777777" w:rsidR="00A56330" w:rsidRDefault="00A56330" w:rsidP="00A56330">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72294D80" w14:textId="77777777" w:rsidR="00A56330" w:rsidRDefault="00A56330" w:rsidP="00A5633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lastRenderedPageBreak/>
        <w:t>必读（全部阅读）：</w:t>
      </w:r>
    </w:p>
    <w:p w14:paraId="358F26BB" w14:textId="77777777" w:rsidR="00A56330" w:rsidRDefault="00A56330" w:rsidP="00A56330">
      <w:pPr>
        <w:numPr>
          <w:ilvl w:val="0"/>
          <w:numId w:val="1"/>
        </w:numPr>
        <w:spacing w:line="360" w:lineRule="auto"/>
        <w:ind w:firstLine="420"/>
        <w:rPr>
          <w:rFonts w:ascii="宋体" w:hAnsi="宋体" w:cs="宋体"/>
        </w:rPr>
      </w:pPr>
      <w:r>
        <w:rPr>
          <w:rFonts w:ascii="宋体" w:hAnsi="宋体" w:cs="宋体" w:hint="eastAsia"/>
        </w:rPr>
        <w:t>《设计模式：可复用面向对象软件的基础》，[美] Erich Gamma，[美] Richard Helm，[美] Ralph Johnson等著；刘建中等译，机械工业出版社，</w:t>
      </w:r>
      <w:r>
        <w:rPr>
          <w:rFonts w:ascii="宋体" w:hAnsi="宋体" w:cs="宋体"/>
        </w:rPr>
        <w:t>20</w:t>
      </w:r>
      <w:r>
        <w:rPr>
          <w:rFonts w:ascii="宋体" w:hAnsi="宋体" w:cs="宋体" w:hint="eastAsia"/>
        </w:rPr>
        <w:t>07年1月，35元，</w:t>
      </w:r>
      <w:r>
        <w:rPr>
          <w:rFonts w:ascii="宋体" w:hAnsi="宋体" w:cs="宋体"/>
        </w:rPr>
        <w:t>ISBN:</w:t>
      </w:r>
      <w:r>
        <w:rPr>
          <w:rFonts w:ascii="宋体" w:hAnsi="宋体" w:cs="宋体" w:hint="eastAsia"/>
        </w:rPr>
        <w:t>9787111075752</w:t>
      </w:r>
    </w:p>
    <w:p w14:paraId="4FCD97E5" w14:textId="77777777" w:rsidR="00A56330" w:rsidRDefault="00A56330" w:rsidP="00A56330">
      <w:pPr>
        <w:numPr>
          <w:ilvl w:val="0"/>
          <w:numId w:val="1"/>
        </w:numPr>
        <w:spacing w:line="360" w:lineRule="auto"/>
        <w:ind w:firstLine="420"/>
        <w:rPr>
          <w:rFonts w:ascii="宋体" w:hAnsi="宋体" w:cs="宋体"/>
        </w:rPr>
      </w:pPr>
      <w:r>
        <w:rPr>
          <w:rFonts w:ascii="宋体" w:hAnsi="宋体" w:cs="宋体" w:hint="eastAsia"/>
        </w:rPr>
        <w:t>《嵌入式技术与智能终端软件开发实用教程》，</w:t>
      </w:r>
      <w:proofErr w:type="gramStart"/>
      <w:r>
        <w:rPr>
          <w:rFonts w:ascii="宋体" w:hAnsi="宋体" w:cs="宋体" w:hint="eastAsia"/>
        </w:rPr>
        <w:t>温武</w:t>
      </w:r>
      <w:proofErr w:type="gramEnd"/>
      <w:r>
        <w:rPr>
          <w:rFonts w:ascii="宋体" w:hAnsi="宋体" w:cs="宋体" w:hint="eastAsia"/>
        </w:rPr>
        <w:t xml:space="preserve"> 缪文南 张汛</w:t>
      </w:r>
      <w:proofErr w:type="gramStart"/>
      <w:r>
        <w:rPr>
          <w:rFonts w:ascii="宋体" w:hAnsi="宋体" w:cs="宋体" w:hint="eastAsia"/>
        </w:rPr>
        <w:t>涞</w:t>
      </w:r>
      <w:proofErr w:type="gramEnd"/>
      <w:r>
        <w:rPr>
          <w:rFonts w:ascii="宋体" w:hAnsi="宋体" w:cs="宋体" w:hint="eastAsia"/>
        </w:rPr>
        <w:t>等著，电子工业出版社，</w:t>
      </w:r>
      <w:r>
        <w:rPr>
          <w:rFonts w:ascii="宋体" w:hAnsi="宋体" w:cs="宋体"/>
        </w:rPr>
        <w:t>20</w:t>
      </w:r>
      <w:r>
        <w:rPr>
          <w:rFonts w:ascii="宋体" w:hAnsi="宋体" w:cs="宋体" w:hint="eastAsia"/>
        </w:rPr>
        <w:t>18年1月，68元，</w:t>
      </w:r>
      <w:r>
        <w:rPr>
          <w:rFonts w:ascii="宋体" w:hAnsi="宋体" w:cs="宋体"/>
        </w:rPr>
        <w:t>ISBN:</w:t>
      </w:r>
      <w:r>
        <w:t xml:space="preserve"> </w:t>
      </w:r>
      <w:r>
        <w:rPr>
          <w:rFonts w:ascii="宋体" w:hAnsi="宋体" w:cs="宋体"/>
        </w:rPr>
        <w:t>9787121349355</w:t>
      </w:r>
    </w:p>
    <w:p w14:paraId="1D48FC5E" w14:textId="77777777" w:rsidR="00A56330" w:rsidRDefault="00A56330" w:rsidP="00A56330">
      <w:pPr>
        <w:numPr>
          <w:ilvl w:val="0"/>
          <w:numId w:val="1"/>
        </w:numPr>
        <w:spacing w:line="360" w:lineRule="auto"/>
        <w:ind w:firstLine="420"/>
        <w:rPr>
          <w:rFonts w:ascii="宋体" w:hAnsi="宋体" w:cs="宋体"/>
        </w:rPr>
      </w:pPr>
      <w:r>
        <w:rPr>
          <w:rFonts w:ascii="宋体" w:hAnsi="宋体" w:cs="宋体" w:hint="eastAsia"/>
        </w:rPr>
        <w:t xml:space="preserve">《Programming Android》，[美] </w:t>
      </w:r>
      <w:proofErr w:type="spellStart"/>
      <w:r>
        <w:rPr>
          <w:rFonts w:ascii="宋体" w:hAnsi="宋体" w:cs="宋体" w:hint="eastAsia"/>
        </w:rPr>
        <w:t>Zigurd</w:t>
      </w:r>
      <w:proofErr w:type="spellEnd"/>
      <w:r>
        <w:rPr>
          <w:rFonts w:ascii="宋体" w:hAnsi="宋体" w:cs="宋体" w:hint="eastAsia"/>
        </w:rPr>
        <w:t xml:space="preserve"> </w:t>
      </w:r>
      <w:proofErr w:type="spellStart"/>
      <w:r>
        <w:rPr>
          <w:rFonts w:ascii="宋体" w:hAnsi="宋体" w:cs="宋体" w:hint="eastAsia"/>
        </w:rPr>
        <w:t>Mednieks</w:t>
      </w:r>
      <w:proofErr w:type="spellEnd"/>
      <w:r>
        <w:rPr>
          <w:rFonts w:ascii="宋体" w:hAnsi="宋体" w:cs="宋体" w:hint="eastAsia"/>
        </w:rPr>
        <w:t>等著；东南大学出版社，2013年，78元，</w:t>
      </w:r>
      <w:r>
        <w:rPr>
          <w:rFonts w:ascii="宋体" w:hAnsi="宋体" w:cs="宋体"/>
        </w:rPr>
        <w:t>ISBN</w:t>
      </w:r>
      <w:r>
        <w:rPr>
          <w:rFonts w:ascii="宋体" w:hAnsi="宋体" w:cs="宋体" w:hint="eastAsia"/>
        </w:rPr>
        <w:t>：9787564142018</w:t>
      </w:r>
    </w:p>
    <w:p w14:paraId="14066344" w14:textId="77777777" w:rsidR="00A56330" w:rsidRDefault="00A56330" w:rsidP="00A5633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541AD542" w14:textId="77777777" w:rsidR="00A56330" w:rsidRDefault="00A56330" w:rsidP="00A56330">
      <w:pPr>
        <w:numPr>
          <w:ilvl w:val="0"/>
          <w:numId w:val="1"/>
        </w:numPr>
        <w:spacing w:line="360" w:lineRule="auto"/>
        <w:ind w:firstLine="420"/>
        <w:rPr>
          <w:rFonts w:ascii="宋体" w:hAnsi="宋体" w:cs="宋体"/>
        </w:rPr>
      </w:pPr>
      <w:r>
        <w:rPr>
          <w:rFonts w:ascii="宋体" w:hAnsi="宋体" w:cs="宋体" w:hint="eastAsia"/>
        </w:rPr>
        <w:t xml:space="preserve">《精通Android》 【印】Satya </w:t>
      </w:r>
      <w:proofErr w:type="spellStart"/>
      <w:r>
        <w:rPr>
          <w:rFonts w:ascii="宋体" w:hAnsi="宋体" w:cs="宋体" w:hint="eastAsia"/>
        </w:rPr>
        <w:t>Komatineni</w:t>
      </w:r>
      <w:proofErr w:type="spellEnd"/>
      <w:r>
        <w:rPr>
          <w:rFonts w:ascii="宋体" w:hAnsi="宋体" w:cs="宋体" w:hint="eastAsia"/>
        </w:rPr>
        <w:t>著；人民邮电出版社，2013年1月，119元，ISBN：9787115297150</w:t>
      </w:r>
    </w:p>
    <w:p w14:paraId="24742F9A" w14:textId="77777777" w:rsidR="00A56330" w:rsidRDefault="00A56330" w:rsidP="00A56330">
      <w:pPr>
        <w:spacing w:line="360" w:lineRule="auto"/>
        <w:ind w:firstLine="420"/>
        <w:rPr>
          <w:rFonts w:ascii="宋体" w:hAnsi="宋体" w:cs="宋体"/>
        </w:rPr>
      </w:pPr>
      <w:r>
        <w:rPr>
          <w:rFonts w:ascii="宋体" w:hAnsi="宋体" w:cs="宋体" w:hint="eastAsia"/>
        </w:rPr>
        <w:t>5. 《Android程序开发实用教程》，邵长恒等编著，清华大学出版社，2014年4月，48元，ISBN: 9787302354178</w:t>
      </w:r>
    </w:p>
    <w:p w14:paraId="1852ECA2" w14:textId="77777777" w:rsidR="00A56330" w:rsidRDefault="00A56330" w:rsidP="00A56330">
      <w:pPr>
        <w:spacing w:line="360" w:lineRule="auto"/>
        <w:ind w:firstLine="420"/>
        <w:rPr>
          <w:rFonts w:ascii="宋体" w:hAnsi="宋体" w:cs="宋体"/>
        </w:rPr>
      </w:pPr>
      <w:r>
        <w:rPr>
          <w:rFonts w:ascii="宋体" w:hAnsi="宋体" w:cs="宋体" w:hint="eastAsia"/>
        </w:rPr>
        <w:t>6.《Android应用程序开发与案例分析》，</w:t>
      </w:r>
      <w:proofErr w:type="gramStart"/>
      <w:r>
        <w:rPr>
          <w:rFonts w:ascii="宋体" w:hAnsi="宋体" w:cs="宋体" w:hint="eastAsia"/>
        </w:rPr>
        <w:t>杨国燕编著</w:t>
      </w:r>
      <w:proofErr w:type="gramEnd"/>
      <w:r>
        <w:rPr>
          <w:rFonts w:ascii="宋体" w:hAnsi="宋体" w:cs="宋体" w:hint="eastAsia"/>
        </w:rPr>
        <w:t>，清华大学出版社，2016年2月，49元，ISBN：9787302422723</w:t>
      </w:r>
    </w:p>
    <w:bookmarkEnd w:id="1"/>
    <w:p w14:paraId="404CB37B" w14:textId="77777777" w:rsidR="00A56330" w:rsidRDefault="00A56330" w:rsidP="00A56330">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598E4B1A" w14:textId="77777777" w:rsidR="00A56330" w:rsidRDefault="00A56330" w:rsidP="00A56330">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42E400FB" w14:textId="77777777" w:rsidR="00A56330" w:rsidRDefault="00A56330" w:rsidP="00A56330">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必须每天登录专业网站浏览学习相关信息。</w:t>
      </w:r>
    </w:p>
    <w:p w14:paraId="40068389" w14:textId="77777777" w:rsidR="00A56330" w:rsidRDefault="00A56330" w:rsidP="00A56330">
      <w:pPr>
        <w:spacing w:line="360" w:lineRule="auto"/>
        <w:ind w:leftChars="200" w:left="420" w:firstLine="420"/>
        <w:rPr>
          <w:rFonts w:ascii="宋体" w:hAnsi="宋体" w:cs="宋体"/>
          <w:bCs/>
          <w:szCs w:val="21"/>
        </w:rPr>
      </w:pPr>
      <w:r>
        <w:rPr>
          <w:rFonts w:ascii="宋体" w:hAnsi="宋体" w:cs="宋体" w:hint="eastAsia"/>
          <w:bCs/>
          <w:szCs w:val="21"/>
        </w:rPr>
        <w:t>CSDN：</w:t>
      </w:r>
      <w:r>
        <w:fldChar w:fldCharType="begin"/>
      </w:r>
      <w:r>
        <w:instrText xml:space="preserve"> HYPERLINK "http://www.adquan.com/" </w:instrText>
      </w:r>
      <w:r>
        <w:fldChar w:fldCharType="separate"/>
      </w:r>
      <w:r>
        <w:rPr>
          <w:rStyle w:val="a8"/>
          <w:rFonts w:ascii="宋体" w:hAnsi="宋体" w:cs="宋体" w:hint="eastAsia"/>
          <w:bCs/>
          <w:szCs w:val="21"/>
        </w:rPr>
        <w:t>http://www.csdn.net/</w:t>
      </w:r>
      <w:r>
        <w:rPr>
          <w:rStyle w:val="a8"/>
          <w:rFonts w:ascii="宋体" w:hAnsi="宋体" w:cs="宋体"/>
          <w:bCs/>
          <w:szCs w:val="21"/>
        </w:rPr>
        <w:fldChar w:fldCharType="end"/>
      </w:r>
    </w:p>
    <w:p w14:paraId="54F0FD41" w14:textId="77777777" w:rsidR="00A56330" w:rsidRDefault="00A56330" w:rsidP="00A56330">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通过</w:t>
      </w:r>
      <w:proofErr w:type="gramStart"/>
      <w:r>
        <w:rPr>
          <w:rFonts w:ascii="宋体" w:hAnsi="宋体" w:cs="宋体" w:hint="eastAsia"/>
          <w:bCs/>
          <w:szCs w:val="21"/>
        </w:rPr>
        <w:t>网络慕课网站</w:t>
      </w:r>
      <w:proofErr w:type="gramEnd"/>
      <w:r>
        <w:rPr>
          <w:rFonts w:ascii="宋体" w:hAnsi="宋体" w:cs="宋体" w:hint="eastAsia"/>
          <w:bCs/>
          <w:szCs w:val="21"/>
        </w:rPr>
        <w:t>学习，</w:t>
      </w:r>
    </w:p>
    <w:p w14:paraId="3C308253" w14:textId="77777777" w:rsidR="00A56330" w:rsidRDefault="00A56330" w:rsidP="00A56330">
      <w:pPr>
        <w:spacing w:line="360" w:lineRule="auto"/>
        <w:ind w:left="420" w:firstLine="420"/>
        <w:rPr>
          <w:rFonts w:ascii="宋体" w:hAnsi="宋体" w:cs="宋体"/>
          <w:bCs/>
          <w:szCs w:val="21"/>
        </w:rPr>
      </w:pPr>
      <w:r>
        <w:rPr>
          <w:rFonts w:ascii="宋体" w:hAnsi="宋体" w:cs="宋体" w:hint="eastAsia"/>
          <w:bCs/>
          <w:szCs w:val="21"/>
        </w:rPr>
        <w:t>（1）百度传课：Android开发学习网址：</w:t>
      </w:r>
    </w:p>
    <w:p w14:paraId="2C049095" w14:textId="77777777" w:rsidR="00A56330" w:rsidRDefault="00A56330" w:rsidP="00A56330">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t>https://www.chuanke.com/v7573775-196419-1119285.html</w:t>
      </w:r>
    </w:p>
    <w:p w14:paraId="462B6338" w14:textId="77777777" w:rsidR="00A56330" w:rsidRDefault="00A56330" w:rsidP="00A56330">
      <w:pPr>
        <w:spacing w:line="360" w:lineRule="auto"/>
        <w:ind w:left="420" w:firstLine="420"/>
        <w:rPr>
          <w:rFonts w:ascii="宋体" w:hAnsi="宋体" w:cs="宋体"/>
          <w:bCs/>
          <w:szCs w:val="21"/>
        </w:rPr>
      </w:pPr>
      <w:r>
        <w:rPr>
          <w:rFonts w:ascii="宋体" w:hAnsi="宋体" w:cs="宋体" w:hint="eastAsia"/>
          <w:bCs/>
          <w:szCs w:val="21"/>
        </w:rPr>
        <w:t>（2）百度传课：Android高级应用开发网址：</w:t>
      </w:r>
    </w:p>
    <w:p w14:paraId="098A32F0" w14:textId="77777777" w:rsidR="00A56330" w:rsidRDefault="00A56330" w:rsidP="00A56330">
      <w:pPr>
        <w:spacing w:line="360" w:lineRule="auto"/>
        <w:ind w:left="420" w:firstLineChars="200" w:firstLine="420"/>
        <w:rPr>
          <w:rFonts w:ascii="宋体" w:hAnsi="宋体" w:cs="宋体"/>
          <w:bCs/>
          <w:szCs w:val="21"/>
        </w:rPr>
      </w:pPr>
      <w:r>
        <w:rPr>
          <w:rFonts w:ascii="宋体" w:hAnsi="宋体" w:cs="宋体" w:hint="eastAsia"/>
          <w:bCs/>
          <w:szCs w:val="21"/>
        </w:rPr>
        <w:t>https://www.chuanke.com/v5033192-212997-1338000.html</w:t>
      </w:r>
    </w:p>
    <w:p w14:paraId="15D0E1A1" w14:textId="77777777" w:rsidR="00A56330" w:rsidRDefault="00A56330" w:rsidP="00A56330">
      <w:pPr>
        <w:spacing w:line="360" w:lineRule="auto"/>
        <w:ind w:left="420" w:firstLine="420"/>
        <w:rPr>
          <w:rFonts w:ascii="宋体" w:hAnsi="宋体" w:cs="宋体"/>
          <w:bCs/>
          <w:szCs w:val="21"/>
        </w:rPr>
      </w:pPr>
      <w:r>
        <w:rPr>
          <w:rFonts w:ascii="宋体" w:hAnsi="宋体" w:cs="宋体" w:hint="eastAsia"/>
          <w:bCs/>
          <w:szCs w:val="21"/>
        </w:rPr>
        <w:t>（3）百度传课：Android开发视频教程网址：</w:t>
      </w:r>
    </w:p>
    <w:p w14:paraId="096C990F" w14:textId="77777777" w:rsidR="00A56330" w:rsidRDefault="00A56330" w:rsidP="00A56330">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r>
      <w:r>
        <w:rPr>
          <w:rFonts w:ascii="宋体" w:hAnsi="宋体" w:cs="宋体" w:hint="eastAsia"/>
          <w:bCs/>
          <w:szCs w:val="21"/>
        </w:rPr>
        <w:tab/>
        <w:t xml:space="preserve"> https://www.chuanke.com/v1344269-168609-788145.html</w:t>
      </w:r>
    </w:p>
    <w:p w14:paraId="26389770" w14:textId="77777777" w:rsidR="00A56330" w:rsidRDefault="00A56330" w:rsidP="00A56330">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641665FF" w14:textId="77777777" w:rsidR="00A56330" w:rsidRDefault="00A56330" w:rsidP="00A56330">
      <w:pPr>
        <w:spacing w:line="360" w:lineRule="auto"/>
        <w:ind w:firstLine="420"/>
        <w:rPr>
          <w:rFonts w:ascii="宋体" w:hAnsi="宋体" w:cs="宋体"/>
          <w:szCs w:val="21"/>
        </w:rPr>
      </w:pPr>
      <w:r>
        <w:rPr>
          <w:rFonts w:ascii="宋体" w:hAnsi="宋体" w:cs="宋体" w:hint="eastAsia"/>
          <w:szCs w:val="21"/>
        </w:rPr>
        <w:lastRenderedPageBreak/>
        <w:t>本课程的教学目的是通过学习掌握Android界面开发方法、组件技术和数据库应用的基本理论、原理和开发方法，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4A53DE53" w14:textId="77777777" w:rsidR="00A56330" w:rsidRDefault="00A56330" w:rsidP="00A56330">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教学方法；在逐个完成各个任务单元的过程中，以“层层递进”的方式完成项目实战，以工程项目为主线、项目实战为载体、职业素质培养贯穿整个教学过程为理念。通过解决实际问题及实现相应模块的功能，掌握实用够用的理论知识，通过在每个任务单元中要解决问题的延伸、拓展，在前后知识点之间建立起联系，实现知识点的多重循环，巩固和加深学生从应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0E84E534" w14:textId="77777777" w:rsidR="00A56330" w:rsidRDefault="00A56330" w:rsidP="00A56330">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1B59C792"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pPr w:leftFromText="180" w:rightFromText="180" w:vertAnchor="text" w:horzAnchor="page" w:tblpX="1169"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390"/>
        <w:gridCol w:w="1170"/>
        <w:gridCol w:w="2280"/>
        <w:gridCol w:w="2115"/>
        <w:gridCol w:w="1125"/>
        <w:gridCol w:w="2070"/>
      </w:tblGrid>
      <w:tr w:rsidR="00A56330" w14:paraId="3730C048" w14:textId="77777777" w:rsidTr="001E3AF9">
        <w:trPr>
          <w:cnfStyle w:val="100000000000" w:firstRow="1" w:lastRow="0" w:firstColumn="0" w:lastColumn="0" w:oddVBand="0" w:evenVBand="0" w:oddHBand="0" w:evenHBand="0" w:firstRowFirstColumn="0" w:firstRowLastColumn="0" w:lastRowFirstColumn="0" w:lastRowLastColumn="0"/>
          <w:trHeight w:val="993"/>
          <w:tblHeader/>
        </w:trPr>
        <w:tc>
          <w:tcPr>
            <w:cnfStyle w:val="001000000000" w:firstRow="0" w:lastRow="0" w:firstColumn="1" w:lastColumn="0" w:oddVBand="0" w:evenVBand="0" w:oddHBand="0" w:evenHBand="0" w:firstRowFirstColumn="0" w:firstRowLastColumn="0" w:lastRowFirstColumn="0" w:lastRowLastColumn="0"/>
            <w:tcW w:w="390" w:type="dxa"/>
            <w:vAlign w:val="center"/>
          </w:tcPr>
          <w:p w14:paraId="5E49F10C" w14:textId="77777777" w:rsidR="00A56330" w:rsidRDefault="00A56330" w:rsidP="001E3AF9">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1170" w:type="dxa"/>
            <w:vAlign w:val="center"/>
          </w:tcPr>
          <w:p w14:paraId="55B13E5D" w14:textId="77777777" w:rsidR="00A56330"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280" w:type="dxa"/>
            <w:vAlign w:val="center"/>
          </w:tcPr>
          <w:p w14:paraId="0BB249EF" w14:textId="77777777" w:rsidR="00A56330"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2115" w:type="dxa"/>
            <w:vAlign w:val="center"/>
          </w:tcPr>
          <w:p w14:paraId="51CB08A0" w14:textId="77777777" w:rsidR="00A56330"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125" w:type="dxa"/>
            <w:vAlign w:val="center"/>
          </w:tcPr>
          <w:p w14:paraId="7516C1CE" w14:textId="77777777" w:rsidR="00A56330" w:rsidRDefault="00A56330" w:rsidP="001E3AF9">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2070" w:type="dxa"/>
            <w:vAlign w:val="center"/>
          </w:tcPr>
          <w:p w14:paraId="0515FA52" w14:textId="77777777" w:rsidR="00A56330"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A56330" w14:paraId="62AA4252" w14:textId="77777777" w:rsidTr="001E3AF9">
        <w:trPr>
          <w:trHeight w:val="2130"/>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44D4F3D" w14:textId="77777777" w:rsidR="00A56330" w:rsidRDefault="00A56330" w:rsidP="001E3AF9">
            <w:pPr>
              <w:adjustRightInd w:val="0"/>
              <w:snapToGrid w:val="0"/>
              <w:jc w:val="left"/>
              <w:rPr>
                <w:rFonts w:ascii="宋体" w:hAnsi="宋体" w:cs="宋体"/>
                <w:b w:val="0"/>
                <w:szCs w:val="21"/>
              </w:rPr>
            </w:pPr>
            <w:r>
              <w:rPr>
                <w:rFonts w:ascii="宋体" w:hAnsi="宋体" w:cs="宋体" w:hint="eastAsia"/>
                <w:szCs w:val="21"/>
              </w:rPr>
              <w:t>1</w:t>
            </w:r>
          </w:p>
        </w:tc>
        <w:tc>
          <w:tcPr>
            <w:tcW w:w="1170" w:type="dxa"/>
            <w:tcBorders>
              <w:tl2br w:val="nil"/>
              <w:tr2bl w:val="nil"/>
            </w:tcBorders>
            <w:vAlign w:val="center"/>
          </w:tcPr>
          <w:p w14:paraId="04E5C323"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9.22-9.24</w:t>
            </w:r>
          </w:p>
          <w:p w14:paraId="7D7BBF5F"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p>
        </w:tc>
        <w:tc>
          <w:tcPr>
            <w:tcW w:w="2280" w:type="dxa"/>
            <w:tcBorders>
              <w:tl2br w:val="nil"/>
              <w:tr2bl w:val="nil"/>
            </w:tcBorders>
            <w:vAlign w:val="center"/>
          </w:tcPr>
          <w:p w14:paraId="0F699F6B"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bookmarkStart w:id="2" w:name="_Hlk12118843"/>
            <w:bookmarkStart w:id="3" w:name="_Hlk12118821"/>
            <w:r>
              <w:rPr>
                <w:rFonts w:hint="eastAsia"/>
                <w:szCs w:val="21"/>
              </w:rPr>
              <w:t>Android</w:t>
            </w:r>
            <w:r>
              <w:rPr>
                <w:rFonts w:hint="eastAsia"/>
                <w:szCs w:val="21"/>
              </w:rPr>
              <w:t>基本概念</w:t>
            </w:r>
          </w:p>
          <w:p w14:paraId="621581BE" w14:textId="77777777" w:rsidR="00A56330" w:rsidRDefault="00A56330" w:rsidP="00A56330">
            <w:pPr>
              <w:numPr>
                <w:ilvl w:val="0"/>
                <w:numId w:val="3"/>
              </w:numPr>
              <w:cnfStyle w:val="000000000000" w:firstRow="0" w:lastRow="0" w:firstColumn="0" w:lastColumn="0" w:oddVBand="0" w:evenVBand="0" w:oddHBand="0" w:evenHBand="0" w:firstRowFirstColumn="0" w:firstRowLastColumn="0" w:lastRowFirstColumn="0" w:lastRowLastColumn="0"/>
              <w:rPr>
                <w:szCs w:val="21"/>
              </w:rPr>
            </w:pPr>
            <w:r>
              <w:rPr>
                <w:szCs w:val="21"/>
              </w:rPr>
              <w:t>Android</w:t>
            </w:r>
            <w:r>
              <w:rPr>
                <w:szCs w:val="21"/>
              </w:rPr>
              <w:t>系统架构</w:t>
            </w:r>
            <w:bookmarkEnd w:id="2"/>
          </w:p>
          <w:p w14:paraId="6E1F46DD"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r>
              <w:rPr>
                <w:szCs w:val="21"/>
              </w:rPr>
              <w:t>2.</w:t>
            </w:r>
            <w:bookmarkStart w:id="4" w:name="_Hlk12118858"/>
            <w:r>
              <w:rPr>
                <w:szCs w:val="21"/>
              </w:rPr>
              <w:t>应用程序开发环境的搭建</w:t>
            </w:r>
            <w:bookmarkEnd w:id="4"/>
          </w:p>
          <w:p w14:paraId="40EE7B41"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r>
              <w:rPr>
                <w:szCs w:val="21"/>
              </w:rPr>
              <w:t>3.</w:t>
            </w:r>
            <w:bookmarkStart w:id="5" w:name="_Hlk12118869"/>
            <w:r>
              <w:rPr>
                <w:szCs w:val="21"/>
              </w:rPr>
              <w:t>创建</w:t>
            </w:r>
            <w:r>
              <w:rPr>
                <w:szCs w:val="21"/>
              </w:rPr>
              <w:t>Android</w:t>
            </w:r>
            <w:r>
              <w:rPr>
                <w:szCs w:val="21"/>
              </w:rPr>
              <w:t>应用程序步骤和方法</w:t>
            </w:r>
            <w:bookmarkEnd w:id="3"/>
            <w:bookmarkEnd w:id="5"/>
          </w:p>
          <w:p w14:paraId="17FB46E8"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p>
        </w:tc>
        <w:tc>
          <w:tcPr>
            <w:tcW w:w="2115" w:type="dxa"/>
            <w:tcBorders>
              <w:tl2br w:val="nil"/>
              <w:tr2bl w:val="nil"/>
            </w:tcBorders>
            <w:vAlign w:val="center"/>
          </w:tcPr>
          <w:p w14:paraId="1DDBE10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1</w:t>
            </w:r>
            <w:r>
              <w:rPr>
                <w:szCs w:val="21"/>
              </w:rPr>
              <w:t>（第</w:t>
            </w:r>
            <w:r>
              <w:rPr>
                <w:szCs w:val="21"/>
              </w:rPr>
              <w:t>4</w:t>
            </w:r>
            <w:r>
              <w:rPr>
                <w:szCs w:val="21"/>
              </w:rPr>
              <w:t>章，</w:t>
            </w:r>
            <w:bookmarkStart w:id="6" w:name="_Hlk12118916"/>
            <w:r>
              <w:rPr>
                <w:szCs w:val="21"/>
              </w:rPr>
              <w:t>P91-128</w:t>
            </w:r>
            <w:bookmarkEnd w:id="6"/>
            <w:r>
              <w:rPr>
                <w:szCs w:val="21"/>
              </w:rPr>
              <w:t>）</w:t>
            </w:r>
          </w:p>
          <w:p w14:paraId="1754FD4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 xml:space="preserve">3 </w:t>
            </w:r>
            <w:r>
              <w:rPr>
                <w:szCs w:val="21"/>
              </w:rPr>
              <w:t>（第</w:t>
            </w:r>
            <w:r>
              <w:rPr>
                <w:szCs w:val="21"/>
              </w:rPr>
              <w:t>1-5</w:t>
            </w:r>
            <w:r>
              <w:rPr>
                <w:szCs w:val="21"/>
              </w:rPr>
              <w:t>章</w:t>
            </w:r>
            <w:r>
              <w:rPr>
                <w:szCs w:val="21"/>
              </w:rPr>
              <w:t>,P1-151</w:t>
            </w:r>
            <w:r>
              <w:rPr>
                <w:szCs w:val="21"/>
              </w:rPr>
              <w:t>）</w:t>
            </w:r>
          </w:p>
          <w:p w14:paraId="32861D1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3.</w:t>
            </w:r>
            <w:r>
              <w:rPr>
                <w:szCs w:val="21"/>
              </w:rPr>
              <w:t>阅读书目</w:t>
            </w:r>
            <w:r>
              <w:rPr>
                <w:szCs w:val="21"/>
              </w:rPr>
              <w:t xml:space="preserve">4 </w:t>
            </w:r>
            <w:r>
              <w:rPr>
                <w:szCs w:val="21"/>
              </w:rPr>
              <w:t>（第</w:t>
            </w:r>
            <w:r>
              <w:rPr>
                <w:szCs w:val="21"/>
              </w:rPr>
              <w:t>2,3</w:t>
            </w:r>
            <w:r>
              <w:rPr>
                <w:szCs w:val="21"/>
              </w:rPr>
              <w:t>章，</w:t>
            </w:r>
            <w:r>
              <w:rPr>
                <w:szCs w:val="21"/>
              </w:rPr>
              <w:t>P15-80</w:t>
            </w:r>
            <w:r>
              <w:rPr>
                <w:szCs w:val="21"/>
              </w:rPr>
              <w:t>）</w:t>
            </w:r>
          </w:p>
          <w:p w14:paraId="5E168B9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21F6EFD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195BAA8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6CA8CE7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2305562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1EC7663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1.Android</w:t>
            </w:r>
            <w:r>
              <w:rPr>
                <w:szCs w:val="21"/>
              </w:rPr>
              <w:t>系统平台框架分为哪几层？</w:t>
            </w:r>
            <w:r>
              <w:rPr>
                <w:szCs w:val="21"/>
              </w:rPr>
              <w:t>2.Android</w:t>
            </w:r>
            <w:r>
              <w:rPr>
                <w:szCs w:val="21"/>
              </w:rPr>
              <w:t>应用程序框架主要包含哪几部分？</w:t>
            </w:r>
          </w:p>
        </w:tc>
      </w:tr>
      <w:tr w:rsidR="00A56330" w14:paraId="46AC6EDA"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38BF2FE9"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2</w:t>
            </w:r>
          </w:p>
        </w:tc>
        <w:tc>
          <w:tcPr>
            <w:tcW w:w="1170" w:type="dxa"/>
            <w:tcBorders>
              <w:tl2br w:val="nil"/>
              <w:tr2bl w:val="nil"/>
            </w:tcBorders>
            <w:vAlign w:val="center"/>
          </w:tcPr>
          <w:p w14:paraId="199DDB9B"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9-26-9.30</w:t>
            </w:r>
          </w:p>
        </w:tc>
        <w:tc>
          <w:tcPr>
            <w:tcW w:w="2280" w:type="dxa"/>
            <w:tcBorders>
              <w:tl2br w:val="nil"/>
              <w:tr2bl w:val="nil"/>
            </w:tcBorders>
            <w:vAlign w:val="center"/>
          </w:tcPr>
          <w:p w14:paraId="57FE9A9B" w14:textId="77777777" w:rsidR="00A56330" w:rsidRPr="00B42D2E"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sidRPr="00B42D2E">
              <w:rPr>
                <w:szCs w:val="21"/>
              </w:rPr>
              <w:t>图形界面编程（布局）</w:t>
            </w:r>
          </w:p>
          <w:p w14:paraId="5D7E0938" w14:textId="77777777" w:rsidR="00A56330" w:rsidRPr="00B42D2E"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sidRPr="00B42D2E">
              <w:rPr>
                <w:szCs w:val="21"/>
              </w:rPr>
              <w:t>1.</w:t>
            </w:r>
            <w:r w:rsidRPr="00B42D2E">
              <w:rPr>
                <w:szCs w:val="21"/>
              </w:rPr>
              <w:t>线性布局</w:t>
            </w:r>
          </w:p>
          <w:p w14:paraId="47348C2D" w14:textId="77777777" w:rsidR="00A56330" w:rsidRPr="00B42D2E"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sidRPr="00B42D2E">
              <w:rPr>
                <w:szCs w:val="21"/>
              </w:rPr>
              <w:t>3.</w:t>
            </w:r>
            <w:r w:rsidRPr="00B42D2E">
              <w:rPr>
                <w:szCs w:val="21"/>
              </w:rPr>
              <w:t>框架布局</w:t>
            </w:r>
          </w:p>
          <w:p w14:paraId="45F2643A"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p>
        </w:tc>
        <w:tc>
          <w:tcPr>
            <w:tcW w:w="2115" w:type="dxa"/>
            <w:tcBorders>
              <w:tl2br w:val="nil"/>
              <w:tr2bl w:val="nil"/>
            </w:tcBorders>
            <w:vAlign w:val="center"/>
          </w:tcPr>
          <w:p w14:paraId="7EFBE2A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3 </w:t>
            </w:r>
            <w:r>
              <w:rPr>
                <w:szCs w:val="21"/>
              </w:rPr>
              <w:t>（第</w:t>
            </w:r>
            <w:r>
              <w:rPr>
                <w:szCs w:val="21"/>
              </w:rPr>
              <w:t>8</w:t>
            </w:r>
            <w:r>
              <w:rPr>
                <w:szCs w:val="21"/>
              </w:rPr>
              <w:t>章，</w:t>
            </w:r>
            <w:r>
              <w:rPr>
                <w:szCs w:val="21"/>
              </w:rPr>
              <w:t>P224-228</w:t>
            </w:r>
            <w:r>
              <w:rPr>
                <w:szCs w:val="21"/>
              </w:rPr>
              <w:t>）</w:t>
            </w:r>
          </w:p>
          <w:p w14:paraId="20331BD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3.</w:t>
            </w:r>
            <w:r>
              <w:rPr>
                <w:szCs w:val="21"/>
              </w:rPr>
              <w:t>阅读书目</w:t>
            </w:r>
            <w:r>
              <w:rPr>
                <w:szCs w:val="21"/>
              </w:rPr>
              <w:t>5</w:t>
            </w:r>
            <w:r>
              <w:rPr>
                <w:szCs w:val="21"/>
              </w:rPr>
              <w:t>（第</w:t>
            </w:r>
            <w:r>
              <w:rPr>
                <w:szCs w:val="21"/>
              </w:rPr>
              <w:t>4</w:t>
            </w:r>
            <w:r>
              <w:rPr>
                <w:szCs w:val="21"/>
              </w:rPr>
              <w:t>章，</w:t>
            </w:r>
            <w:r>
              <w:rPr>
                <w:szCs w:val="21"/>
              </w:rPr>
              <w:t>P141-145</w:t>
            </w:r>
            <w:r>
              <w:rPr>
                <w:szCs w:val="21"/>
              </w:rPr>
              <w:t>）</w:t>
            </w:r>
          </w:p>
          <w:p w14:paraId="63C0455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6231484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17AF1A5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3393800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课堂随机提问布局相关问题检验阅读情况</w:t>
            </w:r>
          </w:p>
          <w:p w14:paraId="3CA3A4B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6CF323A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作业：线性布局的方向属性有几种？</w:t>
            </w:r>
            <w:r>
              <w:rPr>
                <w:szCs w:val="21"/>
              </w:rPr>
              <w:t xml:space="preserve"> </w:t>
            </w:r>
          </w:p>
        </w:tc>
      </w:tr>
      <w:tr w:rsidR="00A56330" w:rsidRPr="003E6E0D" w14:paraId="50CBCEE2"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025744A"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lastRenderedPageBreak/>
              <w:t>2</w:t>
            </w:r>
          </w:p>
        </w:tc>
        <w:tc>
          <w:tcPr>
            <w:tcW w:w="1170" w:type="dxa"/>
            <w:tcBorders>
              <w:tl2br w:val="nil"/>
              <w:tr2bl w:val="nil"/>
            </w:tcBorders>
            <w:vAlign w:val="center"/>
          </w:tcPr>
          <w:p w14:paraId="17EB2595"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9.26-9.30</w:t>
            </w:r>
          </w:p>
          <w:p w14:paraId="330D91C8"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p>
        </w:tc>
        <w:tc>
          <w:tcPr>
            <w:tcW w:w="2280" w:type="dxa"/>
            <w:tcBorders>
              <w:tl2br w:val="nil"/>
              <w:tr2bl w:val="nil"/>
            </w:tcBorders>
            <w:vAlign w:val="center"/>
          </w:tcPr>
          <w:p w14:paraId="2A9E7887" w14:textId="77777777" w:rsidR="00A56330" w:rsidRPr="00B42D2E"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sidRPr="00B42D2E">
              <w:rPr>
                <w:szCs w:val="21"/>
              </w:rPr>
              <w:t>图形界面编程（布局）</w:t>
            </w:r>
          </w:p>
          <w:p w14:paraId="1C82A8D7" w14:textId="77777777" w:rsidR="00A56330" w:rsidRPr="00B42D2E"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sidRPr="00B42D2E">
              <w:rPr>
                <w:szCs w:val="21"/>
              </w:rPr>
              <w:t>1.</w:t>
            </w:r>
            <w:r w:rsidRPr="00B42D2E">
              <w:rPr>
                <w:szCs w:val="21"/>
              </w:rPr>
              <w:t>线性布局</w:t>
            </w:r>
          </w:p>
          <w:p w14:paraId="5B93F2C1" w14:textId="77777777" w:rsidR="00A56330" w:rsidRPr="00B42D2E"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sidRPr="00B42D2E">
              <w:rPr>
                <w:szCs w:val="21"/>
              </w:rPr>
              <w:t>2.</w:t>
            </w:r>
            <w:r w:rsidRPr="00B42D2E">
              <w:rPr>
                <w:szCs w:val="21"/>
              </w:rPr>
              <w:t>相对布局</w:t>
            </w:r>
          </w:p>
          <w:p w14:paraId="55D4CE39" w14:textId="77777777" w:rsidR="00A56330" w:rsidRPr="00B42D2E"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p>
        </w:tc>
        <w:tc>
          <w:tcPr>
            <w:tcW w:w="2115" w:type="dxa"/>
            <w:tcBorders>
              <w:tl2br w:val="nil"/>
              <w:tr2bl w:val="nil"/>
            </w:tcBorders>
            <w:vAlign w:val="center"/>
          </w:tcPr>
          <w:p w14:paraId="5FF8411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3 </w:t>
            </w:r>
            <w:r>
              <w:rPr>
                <w:szCs w:val="21"/>
              </w:rPr>
              <w:t>（第</w:t>
            </w:r>
            <w:r>
              <w:rPr>
                <w:szCs w:val="21"/>
              </w:rPr>
              <w:t>8</w:t>
            </w:r>
            <w:r>
              <w:rPr>
                <w:szCs w:val="21"/>
              </w:rPr>
              <w:t>章，</w:t>
            </w:r>
            <w:r>
              <w:rPr>
                <w:szCs w:val="21"/>
              </w:rPr>
              <w:t>P224-228</w:t>
            </w:r>
            <w:r>
              <w:rPr>
                <w:szCs w:val="21"/>
              </w:rPr>
              <w:t>）</w:t>
            </w:r>
          </w:p>
          <w:p w14:paraId="51E4F34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3.</w:t>
            </w:r>
            <w:r>
              <w:rPr>
                <w:szCs w:val="21"/>
              </w:rPr>
              <w:t>阅读书目</w:t>
            </w:r>
            <w:r>
              <w:rPr>
                <w:szCs w:val="21"/>
              </w:rPr>
              <w:t>5</w:t>
            </w:r>
            <w:r>
              <w:rPr>
                <w:szCs w:val="21"/>
              </w:rPr>
              <w:t>（第</w:t>
            </w:r>
            <w:r>
              <w:rPr>
                <w:szCs w:val="21"/>
              </w:rPr>
              <w:t>4</w:t>
            </w:r>
            <w:r>
              <w:rPr>
                <w:szCs w:val="21"/>
              </w:rPr>
              <w:t>章，</w:t>
            </w:r>
            <w:r>
              <w:rPr>
                <w:szCs w:val="21"/>
              </w:rPr>
              <w:t>P141-145</w:t>
            </w:r>
            <w:r>
              <w:rPr>
                <w:szCs w:val="21"/>
              </w:rPr>
              <w:t>）</w:t>
            </w:r>
          </w:p>
          <w:p w14:paraId="5755DD4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141701F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51B3A01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7311B57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课堂随机提问布局相关问题检验阅读情况</w:t>
            </w:r>
          </w:p>
          <w:p w14:paraId="096BCD5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07B1F33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w:t>
            </w:r>
            <w:r>
              <w:rPr>
                <w:szCs w:val="21"/>
              </w:rPr>
              <w:t>相对布局有哪些优点？</w:t>
            </w:r>
          </w:p>
        </w:tc>
      </w:tr>
      <w:tr w:rsidR="00A56330" w:rsidRPr="003E6E0D" w14:paraId="1B5F7E2F"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35CC8866"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4</w:t>
            </w:r>
          </w:p>
        </w:tc>
        <w:tc>
          <w:tcPr>
            <w:tcW w:w="1170" w:type="dxa"/>
            <w:tcBorders>
              <w:tl2br w:val="nil"/>
              <w:tr2bl w:val="nil"/>
            </w:tcBorders>
            <w:vAlign w:val="center"/>
          </w:tcPr>
          <w:p w14:paraId="029971CC"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10.8-10.15</w:t>
            </w:r>
          </w:p>
        </w:tc>
        <w:tc>
          <w:tcPr>
            <w:tcW w:w="2280" w:type="dxa"/>
            <w:tcBorders>
              <w:tl2br w:val="nil"/>
              <w:tr2bl w:val="nil"/>
            </w:tcBorders>
            <w:vAlign w:val="center"/>
          </w:tcPr>
          <w:p w14:paraId="53AF503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图形界面编程（常见控件一）</w:t>
            </w:r>
          </w:p>
          <w:p w14:paraId="07A41A4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1.TextView</w:t>
            </w:r>
            <w:r>
              <w:rPr>
                <w:szCs w:val="21"/>
              </w:rPr>
              <w:t>文本显示</w:t>
            </w:r>
          </w:p>
          <w:p w14:paraId="3D91FD2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2.Button</w:t>
            </w:r>
            <w:r>
              <w:rPr>
                <w:szCs w:val="21"/>
              </w:rPr>
              <w:t>单击触发</w:t>
            </w:r>
          </w:p>
          <w:p w14:paraId="24A97A5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3.EditText</w:t>
            </w:r>
            <w:r>
              <w:rPr>
                <w:szCs w:val="21"/>
              </w:rPr>
              <w:t>文本框输</w:t>
            </w:r>
          </w:p>
          <w:p w14:paraId="14C725C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4</w:t>
            </w:r>
            <w:r>
              <w:rPr>
                <w:szCs w:val="21"/>
              </w:rPr>
              <w:t>.ImageView</w:t>
            </w:r>
            <w:r>
              <w:rPr>
                <w:szCs w:val="21"/>
              </w:rPr>
              <w:t>显示图片</w:t>
            </w:r>
          </w:p>
          <w:p w14:paraId="3701631E" w14:textId="77777777" w:rsidR="00A56330" w:rsidRPr="00B42D2E"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p>
        </w:tc>
        <w:tc>
          <w:tcPr>
            <w:tcW w:w="2115" w:type="dxa"/>
            <w:tcBorders>
              <w:tl2br w:val="nil"/>
              <w:tr2bl w:val="nil"/>
            </w:tcBorders>
            <w:vAlign w:val="center"/>
          </w:tcPr>
          <w:p w14:paraId="4B443A3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4 </w:t>
            </w:r>
            <w:r>
              <w:rPr>
                <w:szCs w:val="21"/>
              </w:rPr>
              <w:t>（第</w:t>
            </w:r>
            <w:r>
              <w:rPr>
                <w:szCs w:val="21"/>
              </w:rPr>
              <w:t>6</w:t>
            </w:r>
            <w:r>
              <w:rPr>
                <w:szCs w:val="21"/>
              </w:rPr>
              <w:t>章，</w:t>
            </w:r>
            <w:r>
              <w:rPr>
                <w:szCs w:val="21"/>
              </w:rPr>
              <w:t>P107-113</w:t>
            </w:r>
            <w:r>
              <w:rPr>
                <w:szCs w:val="21"/>
              </w:rPr>
              <w:t>）</w:t>
            </w:r>
          </w:p>
          <w:p w14:paraId="137ADC7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highlight w:val="lightGray"/>
              </w:rPr>
              <w:t>2.</w:t>
            </w:r>
            <w:r>
              <w:rPr>
                <w:szCs w:val="21"/>
              </w:rPr>
              <w:t>阅读书目</w:t>
            </w:r>
            <w:r>
              <w:rPr>
                <w:szCs w:val="21"/>
              </w:rPr>
              <w:t>5</w:t>
            </w:r>
            <w:r>
              <w:rPr>
                <w:szCs w:val="21"/>
              </w:rPr>
              <w:t>（第</w:t>
            </w:r>
            <w:r>
              <w:rPr>
                <w:szCs w:val="21"/>
              </w:rPr>
              <w:t>4</w:t>
            </w:r>
            <w:r>
              <w:rPr>
                <w:szCs w:val="21"/>
              </w:rPr>
              <w:t>章，</w:t>
            </w:r>
            <w:r>
              <w:rPr>
                <w:szCs w:val="21"/>
              </w:rPr>
              <w:t>P86-100</w:t>
            </w:r>
            <w:r>
              <w:rPr>
                <w:szCs w:val="21"/>
              </w:rPr>
              <w:t>）</w:t>
            </w:r>
          </w:p>
        </w:tc>
        <w:tc>
          <w:tcPr>
            <w:tcW w:w="1125" w:type="dxa"/>
            <w:tcBorders>
              <w:tl2br w:val="nil"/>
              <w:tr2bl w:val="nil"/>
            </w:tcBorders>
            <w:vAlign w:val="center"/>
          </w:tcPr>
          <w:p w14:paraId="6B67FAA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0F07881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2EFD002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课堂随机提问控件的空间相关问题检验阅读情况</w:t>
            </w:r>
          </w:p>
          <w:p w14:paraId="3AFC70B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017C5F4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 xml:space="preserve"> </w:t>
            </w:r>
            <w:r>
              <w:rPr>
                <w:szCs w:val="21"/>
              </w:rPr>
              <w:t>用已学的</w:t>
            </w:r>
            <w:r>
              <w:rPr>
                <w:rFonts w:hint="eastAsia"/>
                <w:szCs w:val="21"/>
              </w:rPr>
              <w:t>控件</w:t>
            </w:r>
            <w:r>
              <w:rPr>
                <w:szCs w:val="21"/>
              </w:rPr>
              <w:t>设计一个综合应用界面。</w:t>
            </w:r>
          </w:p>
        </w:tc>
      </w:tr>
      <w:tr w:rsidR="00A56330" w:rsidRPr="003E6E0D" w14:paraId="1202C676"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397899AE"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4</w:t>
            </w:r>
          </w:p>
        </w:tc>
        <w:tc>
          <w:tcPr>
            <w:tcW w:w="1170" w:type="dxa"/>
            <w:tcBorders>
              <w:tl2br w:val="nil"/>
              <w:tr2bl w:val="nil"/>
            </w:tcBorders>
            <w:vAlign w:val="center"/>
          </w:tcPr>
          <w:p w14:paraId="62AC8DED"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10.8-10.15</w:t>
            </w:r>
          </w:p>
        </w:tc>
        <w:tc>
          <w:tcPr>
            <w:tcW w:w="2280" w:type="dxa"/>
            <w:tcBorders>
              <w:tl2br w:val="nil"/>
              <w:tr2bl w:val="nil"/>
            </w:tcBorders>
            <w:vAlign w:val="center"/>
          </w:tcPr>
          <w:p w14:paraId="10CD99D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图形界面编程（常见控件</w:t>
            </w:r>
            <w:r>
              <w:rPr>
                <w:rFonts w:hint="eastAsia"/>
                <w:szCs w:val="21"/>
              </w:rPr>
              <w:t>二</w:t>
            </w:r>
            <w:r>
              <w:rPr>
                <w:szCs w:val="21"/>
              </w:rPr>
              <w:t>）</w:t>
            </w:r>
          </w:p>
          <w:p w14:paraId="3A9461D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4.</w:t>
            </w:r>
            <w:r>
              <w:rPr>
                <w:szCs w:val="21"/>
              </w:rPr>
              <w:t>单选按钮</w:t>
            </w:r>
            <w:proofErr w:type="spellStart"/>
            <w:r>
              <w:rPr>
                <w:szCs w:val="21"/>
              </w:rPr>
              <w:t>RadioButton</w:t>
            </w:r>
            <w:proofErr w:type="spellEnd"/>
          </w:p>
          <w:p w14:paraId="6979610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5.</w:t>
            </w:r>
            <w:r>
              <w:rPr>
                <w:szCs w:val="21"/>
              </w:rPr>
              <w:t>进度条</w:t>
            </w:r>
            <w:proofErr w:type="spellStart"/>
            <w:r>
              <w:rPr>
                <w:szCs w:val="21"/>
              </w:rPr>
              <w:t>ProgressBar</w:t>
            </w:r>
            <w:proofErr w:type="spellEnd"/>
          </w:p>
          <w:p w14:paraId="708CE63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6.Toast</w:t>
            </w:r>
            <w:r>
              <w:rPr>
                <w:szCs w:val="21"/>
              </w:rPr>
              <w:t>通知</w:t>
            </w:r>
          </w:p>
        </w:tc>
        <w:tc>
          <w:tcPr>
            <w:tcW w:w="2115" w:type="dxa"/>
            <w:tcBorders>
              <w:tl2br w:val="nil"/>
              <w:tr2bl w:val="nil"/>
            </w:tcBorders>
            <w:vAlign w:val="center"/>
          </w:tcPr>
          <w:p w14:paraId="6867E80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4 </w:t>
            </w:r>
            <w:r>
              <w:rPr>
                <w:szCs w:val="21"/>
              </w:rPr>
              <w:t>（第</w:t>
            </w:r>
            <w:r>
              <w:rPr>
                <w:szCs w:val="21"/>
              </w:rPr>
              <w:t>6</w:t>
            </w:r>
            <w:r>
              <w:rPr>
                <w:szCs w:val="21"/>
              </w:rPr>
              <w:t>章，</w:t>
            </w:r>
            <w:r>
              <w:rPr>
                <w:szCs w:val="21"/>
              </w:rPr>
              <w:t>P107-113</w:t>
            </w:r>
            <w:r>
              <w:rPr>
                <w:szCs w:val="21"/>
              </w:rPr>
              <w:t>）</w:t>
            </w:r>
          </w:p>
          <w:p w14:paraId="753D22B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highlight w:val="lightGray"/>
              </w:rPr>
              <w:t>2.</w:t>
            </w:r>
            <w:r>
              <w:rPr>
                <w:szCs w:val="21"/>
              </w:rPr>
              <w:t>阅读书目</w:t>
            </w:r>
            <w:r>
              <w:rPr>
                <w:szCs w:val="21"/>
              </w:rPr>
              <w:t>5</w:t>
            </w:r>
            <w:r>
              <w:rPr>
                <w:szCs w:val="21"/>
              </w:rPr>
              <w:t>（第</w:t>
            </w:r>
            <w:r>
              <w:rPr>
                <w:szCs w:val="21"/>
              </w:rPr>
              <w:t>4</w:t>
            </w:r>
            <w:r>
              <w:rPr>
                <w:szCs w:val="21"/>
              </w:rPr>
              <w:t>章，</w:t>
            </w:r>
            <w:r>
              <w:rPr>
                <w:szCs w:val="21"/>
              </w:rPr>
              <w:t>P86-100</w:t>
            </w:r>
            <w:r>
              <w:rPr>
                <w:szCs w:val="21"/>
              </w:rPr>
              <w:t>）</w:t>
            </w:r>
          </w:p>
        </w:tc>
        <w:tc>
          <w:tcPr>
            <w:tcW w:w="1125" w:type="dxa"/>
            <w:tcBorders>
              <w:tl2br w:val="nil"/>
              <w:tr2bl w:val="nil"/>
            </w:tcBorders>
            <w:vAlign w:val="center"/>
          </w:tcPr>
          <w:p w14:paraId="4568CB7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6051CB0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3CE693A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课堂随机提问控件的空间相关问题检验阅读情况</w:t>
            </w:r>
          </w:p>
          <w:p w14:paraId="74BA30E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25F3B8B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 xml:space="preserve"> </w:t>
            </w:r>
            <w:r>
              <w:rPr>
                <w:szCs w:val="21"/>
              </w:rPr>
              <w:t>用已学的</w:t>
            </w:r>
            <w:r>
              <w:rPr>
                <w:rFonts w:hint="eastAsia"/>
                <w:szCs w:val="21"/>
              </w:rPr>
              <w:t>控件</w:t>
            </w:r>
            <w:r>
              <w:rPr>
                <w:szCs w:val="21"/>
              </w:rPr>
              <w:t>设计一个综合应用界面。</w:t>
            </w:r>
          </w:p>
        </w:tc>
      </w:tr>
      <w:tr w:rsidR="00A56330" w:rsidRPr="003E6E0D" w14:paraId="3BE57F51"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F845F42"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5</w:t>
            </w:r>
          </w:p>
        </w:tc>
        <w:tc>
          <w:tcPr>
            <w:tcW w:w="1170" w:type="dxa"/>
            <w:tcBorders>
              <w:tl2br w:val="nil"/>
              <w:tr2bl w:val="nil"/>
            </w:tcBorders>
            <w:vAlign w:val="center"/>
          </w:tcPr>
          <w:p w14:paraId="644717E7"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10.18-10.22</w:t>
            </w:r>
          </w:p>
        </w:tc>
        <w:tc>
          <w:tcPr>
            <w:tcW w:w="2280" w:type="dxa"/>
            <w:tcBorders>
              <w:tl2br w:val="nil"/>
              <w:tr2bl w:val="nil"/>
            </w:tcBorders>
            <w:vAlign w:val="center"/>
          </w:tcPr>
          <w:p w14:paraId="166CEA3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登陆界面实例完成</w:t>
            </w:r>
          </w:p>
        </w:tc>
        <w:tc>
          <w:tcPr>
            <w:tcW w:w="2115" w:type="dxa"/>
            <w:tcBorders>
              <w:tl2br w:val="nil"/>
              <w:tr2bl w:val="nil"/>
            </w:tcBorders>
            <w:vAlign w:val="center"/>
          </w:tcPr>
          <w:p w14:paraId="6B61E5A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25B4B8F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2128F902"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用已学的</w:t>
            </w:r>
            <w:r>
              <w:rPr>
                <w:rFonts w:hint="eastAsia"/>
                <w:szCs w:val="21"/>
              </w:rPr>
              <w:t>控件</w:t>
            </w:r>
            <w:r>
              <w:rPr>
                <w:szCs w:val="21"/>
              </w:rPr>
              <w:t>设计一个</w:t>
            </w:r>
            <w:r>
              <w:rPr>
                <w:rFonts w:hint="eastAsia"/>
                <w:szCs w:val="21"/>
              </w:rPr>
              <w:t>注册登录简易</w:t>
            </w:r>
            <w:r>
              <w:rPr>
                <w:szCs w:val="21"/>
              </w:rPr>
              <w:t>界面。</w:t>
            </w:r>
          </w:p>
        </w:tc>
      </w:tr>
      <w:tr w:rsidR="00A56330" w:rsidRPr="003E6E0D" w14:paraId="3EACAE24"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E522C1A"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6</w:t>
            </w:r>
          </w:p>
        </w:tc>
        <w:tc>
          <w:tcPr>
            <w:tcW w:w="1170" w:type="dxa"/>
            <w:tcBorders>
              <w:tl2br w:val="nil"/>
              <w:tr2bl w:val="nil"/>
            </w:tcBorders>
            <w:vAlign w:val="center"/>
          </w:tcPr>
          <w:p w14:paraId="6172CDF1"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10.25-10.29</w:t>
            </w:r>
          </w:p>
        </w:tc>
        <w:tc>
          <w:tcPr>
            <w:tcW w:w="2280" w:type="dxa"/>
            <w:tcBorders>
              <w:tl2br w:val="nil"/>
              <w:tr2bl w:val="nil"/>
            </w:tcBorders>
            <w:vAlign w:val="center"/>
          </w:tcPr>
          <w:p w14:paraId="0C5370FE"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图形界面编程（常见控件</w:t>
            </w:r>
            <w:r>
              <w:rPr>
                <w:rFonts w:hint="eastAsia"/>
                <w:szCs w:val="21"/>
              </w:rPr>
              <w:t>三</w:t>
            </w:r>
            <w:r>
              <w:rPr>
                <w:szCs w:val="21"/>
              </w:rPr>
              <w:t>）</w:t>
            </w:r>
          </w:p>
          <w:p w14:paraId="78227CF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确定对话框</w:t>
            </w:r>
          </w:p>
          <w:p w14:paraId="5E20EE8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单选对话框</w:t>
            </w:r>
          </w:p>
          <w:p w14:paraId="306B0F4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自定义对话框</w:t>
            </w:r>
          </w:p>
        </w:tc>
        <w:tc>
          <w:tcPr>
            <w:tcW w:w="2115" w:type="dxa"/>
            <w:tcBorders>
              <w:tl2br w:val="nil"/>
              <w:tr2bl w:val="nil"/>
            </w:tcBorders>
            <w:vAlign w:val="center"/>
          </w:tcPr>
          <w:p w14:paraId="1634E72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4 </w:t>
            </w:r>
            <w:r>
              <w:rPr>
                <w:szCs w:val="21"/>
              </w:rPr>
              <w:t>（第</w:t>
            </w:r>
            <w:r>
              <w:rPr>
                <w:szCs w:val="21"/>
              </w:rPr>
              <w:t>6</w:t>
            </w:r>
            <w:r>
              <w:rPr>
                <w:szCs w:val="21"/>
              </w:rPr>
              <w:t>章，</w:t>
            </w:r>
            <w:r>
              <w:rPr>
                <w:szCs w:val="21"/>
              </w:rPr>
              <w:t>P116-142</w:t>
            </w:r>
            <w:r>
              <w:rPr>
                <w:szCs w:val="21"/>
              </w:rPr>
              <w:t>）</w:t>
            </w:r>
          </w:p>
          <w:p w14:paraId="0694F2B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highlight w:val="lightGray"/>
              </w:rPr>
              <w:t>2.</w:t>
            </w:r>
            <w:r>
              <w:rPr>
                <w:szCs w:val="21"/>
              </w:rPr>
              <w:t>阅读书目</w:t>
            </w:r>
            <w:r>
              <w:rPr>
                <w:szCs w:val="21"/>
              </w:rPr>
              <w:t>5</w:t>
            </w:r>
            <w:r>
              <w:rPr>
                <w:szCs w:val="21"/>
              </w:rPr>
              <w:t>（第</w:t>
            </w:r>
            <w:r>
              <w:rPr>
                <w:szCs w:val="21"/>
              </w:rPr>
              <w:t>4</w:t>
            </w:r>
            <w:r>
              <w:rPr>
                <w:szCs w:val="21"/>
              </w:rPr>
              <w:t>章，</w:t>
            </w:r>
            <w:r>
              <w:rPr>
                <w:szCs w:val="21"/>
              </w:rPr>
              <w:t>P101-138</w:t>
            </w:r>
            <w:r>
              <w:rPr>
                <w:szCs w:val="21"/>
              </w:rPr>
              <w:t>）</w:t>
            </w:r>
          </w:p>
        </w:tc>
        <w:tc>
          <w:tcPr>
            <w:tcW w:w="1125" w:type="dxa"/>
            <w:tcBorders>
              <w:tl2br w:val="nil"/>
              <w:tr2bl w:val="nil"/>
            </w:tcBorders>
            <w:vAlign w:val="center"/>
          </w:tcPr>
          <w:p w14:paraId="1B30937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3195805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4F6A449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课堂随机提问控件的空间相关问题检验阅读情况</w:t>
            </w:r>
          </w:p>
          <w:p w14:paraId="3AD6B97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5A95C4D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1.</w:t>
            </w:r>
            <w:r>
              <w:rPr>
                <w:szCs w:val="21"/>
              </w:rPr>
              <w:t>利用控件，设计</w:t>
            </w:r>
            <w:r>
              <w:rPr>
                <w:szCs w:val="21"/>
              </w:rPr>
              <w:t>“</w:t>
            </w:r>
            <w:r>
              <w:rPr>
                <w:rFonts w:hint="eastAsia"/>
                <w:szCs w:val="21"/>
              </w:rPr>
              <w:t>兴趣爱好</w:t>
            </w:r>
            <w:r>
              <w:rPr>
                <w:szCs w:val="21"/>
              </w:rPr>
              <w:t>”</w:t>
            </w:r>
            <w:r>
              <w:rPr>
                <w:szCs w:val="21"/>
              </w:rPr>
              <w:t>功能界面。</w:t>
            </w:r>
          </w:p>
        </w:tc>
      </w:tr>
      <w:tr w:rsidR="00A56330" w:rsidRPr="003E6E0D" w14:paraId="170E9A77"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1A16C9B"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6</w:t>
            </w:r>
          </w:p>
        </w:tc>
        <w:tc>
          <w:tcPr>
            <w:tcW w:w="1170" w:type="dxa"/>
            <w:tcBorders>
              <w:tl2br w:val="nil"/>
              <w:tr2bl w:val="nil"/>
            </w:tcBorders>
            <w:vAlign w:val="center"/>
          </w:tcPr>
          <w:p w14:paraId="28D01B66" w14:textId="77777777" w:rsidR="00A56330" w:rsidRDefault="00A56330" w:rsidP="001E3AF9">
            <w:pPr>
              <w:adjustRightInd w:val="0"/>
              <w:snapToGrid w:val="0"/>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10.25-10.29</w:t>
            </w:r>
          </w:p>
        </w:tc>
        <w:tc>
          <w:tcPr>
            <w:tcW w:w="2280" w:type="dxa"/>
            <w:tcBorders>
              <w:tl2br w:val="nil"/>
              <w:tr2bl w:val="nil"/>
            </w:tcBorders>
            <w:vAlign w:val="center"/>
          </w:tcPr>
          <w:p w14:paraId="52B7EE8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roofErr w:type="spellStart"/>
            <w:r>
              <w:rPr>
                <w:szCs w:val="21"/>
              </w:rPr>
              <w:t>ListView</w:t>
            </w:r>
            <w:proofErr w:type="spellEnd"/>
            <w:r>
              <w:rPr>
                <w:szCs w:val="21"/>
              </w:rPr>
              <w:t>显示列表</w:t>
            </w:r>
            <w:r>
              <w:rPr>
                <w:rFonts w:hint="eastAsia"/>
                <w:szCs w:val="21"/>
              </w:rPr>
              <w:t>上</w:t>
            </w:r>
          </w:p>
          <w:p w14:paraId="7546612E"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菜单列表及条目布局设计</w:t>
            </w:r>
          </w:p>
        </w:tc>
        <w:tc>
          <w:tcPr>
            <w:tcW w:w="2115" w:type="dxa"/>
            <w:tcBorders>
              <w:tl2br w:val="nil"/>
              <w:tr2bl w:val="nil"/>
            </w:tcBorders>
            <w:vAlign w:val="center"/>
          </w:tcPr>
          <w:p w14:paraId="280B29C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4F4EB21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19135E1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r w:rsidR="00A56330" w14:paraId="5211127C"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6487A7C"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7</w:t>
            </w:r>
          </w:p>
        </w:tc>
        <w:tc>
          <w:tcPr>
            <w:tcW w:w="1170" w:type="dxa"/>
            <w:tcBorders>
              <w:tl2br w:val="nil"/>
              <w:tr2bl w:val="nil"/>
            </w:tcBorders>
            <w:vAlign w:val="center"/>
          </w:tcPr>
          <w:p w14:paraId="458FA3D0"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11.1-11.5</w:t>
            </w:r>
          </w:p>
        </w:tc>
        <w:tc>
          <w:tcPr>
            <w:tcW w:w="2280" w:type="dxa"/>
            <w:tcBorders>
              <w:tl2br w:val="nil"/>
              <w:tr2bl w:val="nil"/>
            </w:tcBorders>
            <w:vAlign w:val="center"/>
          </w:tcPr>
          <w:p w14:paraId="328C485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roofErr w:type="spellStart"/>
            <w:r>
              <w:rPr>
                <w:szCs w:val="21"/>
              </w:rPr>
              <w:t>ListView</w:t>
            </w:r>
            <w:proofErr w:type="spellEnd"/>
            <w:r>
              <w:rPr>
                <w:szCs w:val="21"/>
              </w:rPr>
              <w:t>显示列表</w:t>
            </w:r>
            <w:r>
              <w:rPr>
                <w:rFonts w:hint="eastAsia"/>
                <w:szCs w:val="21"/>
              </w:rPr>
              <w:t>下</w:t>
            </w:r>
          </w:p>
          <w:p w14:paraId="4ABF1887"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r>
              <w:rPr>
                <w:rFonts w:hint="eastAsia"/>
                <w:szCs w:val="21"/>
              </w:rPr>
              <w:t>逻辑功能实现</w:t>
            </w:r>
          </w:p>
        </w:tc>
        <w:tc>
          <w:tcPr>
            <w:tcW w:w="2115" w:type="dxa"/>
            <w:tcBorders>
              <w:tl2br w:val="nil"/>
              <w:tr2bl w:val="nil"/>
            </w:tcBorders>
            <w:vAlign w:val="center"/>
          </w:tcPr>
          <w:p w14:paraId="201CC95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0B65B1D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5764D37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r w:rsidR="00A56330" w14:paraId="0C139E06"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3FEF6DC"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8</w:t>
            </w:r>
          </w:p>
        </w:tc>
        <w:tc>
          <w:tcPr>
            <w:tcW w:w="1170" w:type="dxa"/>
            <w:tcBorders>
              <w:tl2br w:val="nil"/>
              <w:tr2bl w:val="nil"/>
            </w:tcBorders>
            <w:vAlign w:val="center"/>
          </w:tcPr>
          <w:p w14:paraId="175151A2"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11.8-11.12</w:t>
            </w:r>
          </w:p>
        </w:tc>
        <w:tc>
          <w:tcPr>
            <w:tcW w:w="2280" w:type="dxa"/>
            <w:tcBorders>
              <w:tl2br w:val="nil"/>
              <w:tr2bl w:val="nil"/>
            </w:tcBorders>
            <w:vAlign w:val="center"/>
          </w:tcPr>
          <w:p w14:paraId="25B56322"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bookmarkStart w:id="7" w:name="_Hlk12119031"/>
            <w:r>
              <w:rPr>
                <w:color w:val="666666"/>
                <w:szCs w:val="21"/>
                <w14:textFill>
                  <w14:solidFill>
                    <w14:srgbClr w14:val="666666">
                      <w14:lumMod w14:val="75000"/>
                      <w14:lumOff w14:val="25000"/>
                    </w14:srgbClr>
                  </w14:solidFill>
                </w14:textFill>
              </w:rPr>
              <w:t>Activity</w:t>
            </w:r>
          </w:p>
          <w:bookmarkEnd w:id="7"/>
          <w:p w14:paraId="3AA8DA6E"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r>
              <w:rPr>
                <w:szCs w:val="21"/>
              </w:rPr>
              <w:t>1.</w:t>
            </w:r>
            <w:r>
              <w:rPr>
                <w:color w:val="666666"/>
                <w:szCs w:val="21"/>
                <w14:textFill>
                  <w14:solidFill>
                    <w14:srgbClr w14:val="666666">
                      <w14:lumMod w14:val="75000"/>
                      <w14:lumOff w14:val="25000"/>
                    </w14:srgbClr>
                  </w14:solidFill>
                </w14:textFill>
              </w:rPr>
              <w:t xml:space="preserve"> </w:t>
            </w:r>
            <w:bookmarkStart w:id="8" w:name="_Hlk12119050"/>
            <w:r>
              <w:rPr>
                <w:color w:val="666666"/>
                <w:szCs w:val="21"/>
                <w14:textFill>
                  <w14:solidFill>
                    <w14:srgbClr w14:val="666666">
                      <w14:lumMod w14:val="75000"/>
                      <w14:lumOff w14:val="25000"/>
                    </w14:srgbClr>
                  </w14:solidFill>
                </w14:textFill>
              </w:rPr>
              <w:t>Activity</w:t>
            </w:r>
            <w:r>
              <w:rPr>
                <w:szCs w:val="21"/>
              </w:rPr>
              <w:t>简单使用</w:t>
            </w:r>
            <w:bookmarkEnd w:id="8"/>
          </w:p>
          <w:p w14:paraId="7AD087F2"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r>
              <w:rPr>
                <w:szCs w:val="21"/>
              </w:rPr>
              <w:t>2.</w:t>
            </w:r>
            <w:r>
              <w:rPr>
                <w:color w:val="666666"/>
                <w:szCs w:val="21"/>
                <w14:textFill>
                  <w14:solidFill>
                    <w14:srgbClr w14:val="666666">
                      <w14:lumMod w14:val="75000"/>
                      <w14:lumOff w14:val="25000"/>
                    </w14:srgbClr>
                  </w14:solidFill>
                </w14:textFill>
              </w:rPr>
              <w:t xml:space="preserve"> </w:t>
            </w:r>
            <w:bookmarkStart w:id="9" w:name="_Hlk12119059"/>
            <w:r>
              <w:rPr>
                <w:color w:val="666666"/>
                <w:szCs w:val="21"/>
                <w14:textFill>
                  <w14:solidFill>
                    <w14:srgbClr w14:val="666666">
                      <w14:lumMod w14:val="75000"/>
                      <w14:lumOff w14:val="25000"/>
                    </w14:srgbClr>
                  </w14:solidFill>
                </w14:textFill>
              </w:rPr>
              <w:t>Activity</w:t>
            </w:r>
            <w:r>
              <w:rPr>
                <w:color w:val="666666"/>
                <w:szCs w:val="21"/>
                <w14:textFill>
                  <w14:solidFill>
                    <w14:srgbClr w14:val="666666">
                      <w14:lumMod w14:val="75000"/>
                      <w14:lumOff w14:val="25000"/>
                    </w14:srgbClr>
                  </w14:solidFill>
                </w14:textFill>
              </w:rPr>
              <w:t>生命周期</w:t>
            </w:r>
            <w:bookmarkEnd w:id="9"/>
          </w:p>
          <w:p w14:paraId="2CFC54E3"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r>
              <w:rPr>
                <w:color w:val="666666"/>
                <w:szCs w:val="21"/>
                <w14:textFill>
                  <w14:solidFill>
                    <w14:srgbClr w14:val="666666">
                      <w14:lumMod w14:val="75000"/>
                      <w14:lumOff w14:val="25000"/>
                    </w14:srgbClr>
                  </w14:solidFill>
                </w14:textFill>
              </w:rPr>
              <w:t xml:space="preserve">3. </w:t>
            </w:r>
            <w:bookmarkStart w:id="10" w:name="_Hlk12119072"/>
            <w:r>
              <w:rPr>
                <w:color w:val="666666"/>
                <w:szCs w:val="21"/>
                <w14:textFill>
                  <w14:solidFill>
                    <w14:srgbClr w14:val="666666">
                      <w14:lumMod w14:val="75000"/>
                      <w14:lumOff w14:val="25000"/>
                    </w14:srgbClr>
                  </w14:solidFill>
                </w14:textFill>
              </w:rPr>
              <w:t>Activity</w:t>
            </w:r>
            <w:r>
              <w:rPr>
                <w:color w:val="666666"/>
                <w:szCs w:val="21"/>
                <w14:textFill>
                  <w14:solidFill>
                    <w14:srgbClr w14:val="666666">
                      <w14:lumMod w14:val="75000"/>
                      <w14:lumOff w14:val="25000"/>
                    </w14:srgbClr>
                  </w14:solidFill>
                </w14:textFill>
              </w:rPr>
              <w:t>的加载模式</w:t>
            </w:r>
            <w:bookmarkEnd w:id="10"/>
          </w:p>
        </w:tc>
        <w:tc>
          <w:tcPr>
            <w:tcW w:w="2115" w:type="dxa"/>
            <w:tcBorders>
              <w:tl2br w:val="nil"/>
              <w:tr2bl w:val="nil"/>
            </w:tcBorders>
            <w:vAlign w:val="center"/>
          </w:tcPr>
          <w:p w14:paraId="6751599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 xml:space="preserve">4 </w:t>
            </w:r>
            <w:r>
              <w:rPr>
                <w:szCs w:val="21"/>
              </w:rPr>
              <w:t>（第</w:t>
            </w:r>
            <w:r>
              <w:rPr>
                <w:szCs w:val="21"/>
              </w:rPr>
              <w:t>2,3</w:t>
            </w:r>
            <w:r>
              <w:rPr>
                <w:szCs w:val="21"/>
              </w:rPr>
              <w:t>章，</w:t>
            </w:r>
            <w:r>
              <w:rPr>
                <w:szCs w:val="21"/>
              </w:rPr>
              <w:t>P15-80</w:t>
            </w:r>
            <w:r>
              <w:rPr>
                <w:szCs w:val="21"/>
              </w:rPr>
              <w:t>）</w:t>
            </w:r>
          </w:p>
          <w:p w14:paraId="36E7AB0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 xml:space="preserve">5 </w:t>
            </w:r>
            <w:r>
              <w:rPr>
                <w:szCs w:val="21"/>
              </w:rPr>
              <w:t>（第</w:t>
            </w:r>
            <w:r>
              <w:rPr>
                <w:szCs w:val="21"/>
              </w:rPr>
              <w:t>5</w:t>
            </w:r>
            <w:r>
              <w:rPr>
                <w:szCs w:val="21"/>
              </w:rPr>
              <w:t>章，</w:t>
            </w:r>
            <w:r>
              <w:rPr>
                <w:szCs w:val="21"/>
              </w:rPr>
              <w:t>P149-154</w:t>
            </w:r>
            <w:r>
              <w:rPr>
                <w:szCs w:val="21"/>
              </w:rPr>
              <w:t>）</w:t>
            </w:r>
          </w:p>
          <w:p w14:paraId="709856C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1F46BF9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78315B92"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1892EE12"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57C3F01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12DEB47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1.Android</w:t>
            </w:r>
            <w:r>
              <w:rPr>
                <w:szCs w:val="21"/>
              </w:rPr>
              <w:t>运行时的特点是什么？</w:t>
            </w:r>
            <w:r>
              <w:rPr>
                <w:szCs w:val="21"/>
              </w:rPr>
              <w:t>2.Android</w:t>
            </w:r>
            <w:r>
              <w:rPr>
                <w:szCs w:val="21"/>
              </w:rPr>
              <w:t>应用开发的</w:t>
            </w:r>
          </w:p>
          <w:p w14:paraId="04BE1AB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基本步骤？</w:t>
            </w:r>
          </w:p>
        </w:tc>
      </w:tr>
      <w:tr w:rsidR="00A56330" w14:paraId="57F8B150"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7A200DA"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8</w:t>
            </w:r>
          </w:p>
        </w:tc>
        <w:tc>
          <w:tcPr>
            <w:tcW w:w="1170" w:type="dxa"/>
            <w:tcBorders>
              <w:tl2br w:val="nil"/>
              <w:tr2bl w:val="nil"/>
            </w:tcBorders>
            <w:vAlign w:val="center"/>
          </w:tcPr>
          <w:p w14:paraId="4D079FA2"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11.8-11.12</w:t>
            </w:r>
          </w:p>
        </w:tc>
        <w:tc>
          <w:tcPr>
            <w:tcW w:w="2280" w:type="dxa"/>
            <w:tcBorders>
              <w:tl2br w:val="nil"/>
              <w:tr2bl w:val="nil"/>
            </w:tcBorders>
            <w:vAlign w:val="center"/>
          </w:tcPr>
          <w:p w14:paraId="3883EE08"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szCs w:val="21"/>
              </w:rPr>
            </w:pPr>
            <w:r w:rsidRPr="00B42D2E">
              <w:rPr>
                <w:szCs w:val="21"/>
              </w:rPr>
              <w:t>Intent</w:t>
            </w:r>
            <w:r>
              <w:rPr>
                <w:rFonts w:hint="eastAsia"/>
                <w:szCs w:val="21"/>
              </w:rPr>
              <w:t>实例</w:t>
            </w:r>
            <w:r>
              <w:rPr>
                <w:rFonts w:hint="eastAsia"/>
                <w:szCs w:val="21"/>
              </w:rPr>
              <w:t>1</w:t>
            </w:r>
            <w:r>
              <w:rPr>
                <w:rFonts w:hint="eastAsia"/>
                <w:szCs w:val="21"/>
              </w:rPr>
              <w:t>：打开浏览器</w:t>
            </w:r>
          </w:p>
          <w:p w14:paraId="384F7D2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sidRPr="00B42D2E">
              <w:rPr>
                <w:szCs w:val="21"/>
              </w:rPr>
              <w:t>Intent</w:t>
            </w:r>
            <w:r>
              <w:rPr>
                <w:rFonts w:hint="eastAsia"/>
                <w:szCs w:val="21"/>
              </w:rPr>
              <w:t>实例</w:t>
            </w:r>
            <w:r>
              <w:rPr>
                <w:rFonts w:hint="eastAsia"/>
                <w:szCs w:val="21"/>
              </w:rPr>
              <w:t>2</w:t>
            </w:r>
            <w:r>
              <w:rPr>
                <w:rFonts w:hint="eastAsia"/>
                <w:szCs w:val="21"/>
              </w:rPr>
              <w:t>：数据传递</w:t>
            </w:r>
          </w:p>
        </w:tc>
        <w:tc>
          <w:tcPr>
            <w:tcW w:w="2115" w:type="dxa"/>
            <w:tcBorders>
              <w:tl2br w:val="nil"/>
              <w:tr2bl w:val="nil"/>
            </w:tcBorders>
            <w:vAlign w:val="center"/>
          </w:tcPr>
          <w:p w14:paraId="5C8014C2"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阅读书目</w:t>
            </w:r>
            <w:r>
              <w:rPr>
                <w:szCs w:val="21"/>
              </w:rPr>
              <w:t>5</w:t>
            </w:r>
            <w:r>
              <w:rPr>
                <w:szCs w:val="21"/>
              </w:rPr>
              <w:t>（第</w:t>
            </w:r>
            <w:r>
              <w:rPr>
                <w:szCs w:val="21"/>
              </w:rPr>
              <w:t>8</w:t>
            </w:r>
            <w:r>
              <w:rPr>
                <w:szCs w:val="21"/>
              </w:rPr>
              <w:t>章，</w:t>
            </w:r>
            <w:r>
              <w:rPr>
                <w:szCs w:val="21"/>
              </w:rPr>
              <w:t>P206-214</w:t>
            </w:r>
            <w:r>
              <w:rPr>
                <w:szCs w:val="21"/>
              </w:rPr>
              <w:t>）</w:t>
            </w:r>
          </w:p>
        </w:tc>
        <w:tc>
          <w:tcPr>
            <w:tcW w:w="1125" w:type="dxa"/>
            <w:tcBorders>
              <w:tl2br w:val="nil"/>
              <w:tr2bl w:val="nil"/>
            </w:tcBorders>
            <w:vAlign w:val="center"/>
          </w:tcPr>
          <w:p w14:paraId="38A9320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bCs/>
                <w:szCs w:val="21"/>
              </w:rPr>
              <w:t>指定教材；</w:t>
            </w:r>
          </w:p>
          <w:p w14:paraId="4DF1821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4519CCF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w:t>
            </w:r>
            <w:r>
              <w:rPr>
                <w:szCs w:val="21"/>
              </w:rPr>
              <w:t>Intent</w:t>
            </w:r>
            <w:r>
              <w:rPr>
                <w:szCs w:val="21"/>
              </w:rPr>
              <w:t>相关问题检验阅读情况</w:t>
            </w:r>
          </w:p>
          <w:p w14:paraId="09D8A9D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w:t>
            </w:r>
            <w:r>
              <w:rPr>
                <w:rFonts w:hint="eastAsia"/>
                <w:szCs w:val="21"/>
              </w:rPr>
              <w:t>实例</w:t>
            </w:r>
            <w:r>
              <w:rPr>
                <w:szCs w:val="21"/>
              </w:rPr>
              <w:t>的完成情况</w:t>
            </w:r>
            <w:proofErr w:type="gramStart"/>
            <w:r>
              <w:rPr>
                <w:szCs w:val="21"/>
              </w:rPr>
              <w:t>判学生</w:t>
            </w:r>
            <w:proofErr w:type="gramEnd"/>
            <w:r>
              <w:rPr>
                <w:szCs w:val="21"/>
              </w:rPr>
              <w:t>掌握程度</w:t>
            </w:r>
          </w:p>
        </w:tc>
      </w:tr>
      <w:tr w:rsidR="00A56330" w14:paraId="307B0721"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AB72ED6"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lastRenderedPageBreak/>
              <w:t>9</w:t>
            </w:r>
          </w:p>
        </w:tc>
        <w:tc>
          <w:tcPr>
            <w:tcW w:w="1170" w:type="dxa"/>
            <w:tcBorders>
              <w:tl2br w:val="nil"/>
              <w:tr2bl w:val="nil"/>
            </w:tcBorders>
            <w:vAlign w:val="center"/>
          </w:tcPr>
          <w:p w14:paraId="608CD3B5"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11.15-11.19</w:t>
            </w:r>
          </w:p>
        </w:tc>
        <w:tc>
          <w:tcPr>
            <w:tcW w:w="2280" w:type="dxa"/>
            <w:tcBorders>
              <w:tl2br w:val="nil"/>
              <w:tr2bl w:val="nil"/>
            </w:tcBorders>
            <w:vAlign w:val="center"/>
          </w:tcPr>
          <w:p w14:paraId="15A2AC49"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color w:val="666666"/>
                <w:szCs w:val="21"/>
                <w14:textFill>
                  <w14:solidFill>
                    <w14:srgbClr w14:val="666666">
                      <w14:lumMod w14:val="75000"/>
                      <w14:lumOff w14:val="25000"/>
                    </w14:srgbClr>
                  </w14:solidFill>
                </w14:textFill>
              </w:rPr>
            </w:pPr>
            <w:r w:rsidRPr="00B42D2E">
              <w:rPr>
                <w:szCs w:val="21"/>
              </w:rPr>
              <w:t>Intent</w:t>
            </w:r>
            <w:r>
              <w:rPr>
                <w:rFonts w:hint="eastAsia"/>
                <w:szCs w:val="21"/>
              </w:rPr>
              <w:t>实例</w:t>
            </w:r>
            <w:r>
              <w:rPr>
                <w:rFonts w:hint="eastAsia"/>
                <w:szCs w:val="21"/>
              </w:rPr>
              <w:t>3</w:t>
            </w:r>
            <w:r>
              <w:rPr>
                <w:rFonts w:hint="eastAsia"/>
                <w:szCs w:val="21"/>
              </w:rPr>
              <w:t>：数据回传的原理及回传实例</w:t>
            </w:r>
          </w:p>
        </w:tc>
        <w:tc>
          <w:tcPr>
            <w:tcW w:w="2115" w:type="dxa"/>
            <w:tcBorders>
              <w:tl2br w:val="nil"/>
              <w:tr2bl w:val="nil"/>
            </w:tcBorders>
            <w:vAlign w:val="center"/>
          </w:tcPr>
          <w:p w14:paraId="1CB824B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5F65632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4F99FE3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w:t>
            </w:r>
            <w:r>
              <w:rPr>
                <w:szCs w:val="21"/>
              </w:rPr>
              <w:t>Intent</w:t>
            </w:r>
            <w:r>
              <w:rPr>
                <w:szCs w:val="21"/>
              </w:rPr>
              <w:t>相关问题检验阅读情况</w:t>
            </w:r>
          </w:p>
          <w:p w14:paraId="61B9D05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w:t>
            </w:r>
            <w:r>
              <w:rPr>
                <w:rFonts w:hint="eastAsia"/>
                <w:szCs w:val="21"/>
              </w:rPr>
              <w:t>实例</w:t>
            </w:r>
            <w:r>
              <w:rPr>
                <w:szCs w:val="21"/>
              </w:rPr>
              <w:t>的完成情况</w:t>
            </w:r>
            <w:proofErr w:type="gramStart"/>
            <w:r>
              <w:rPr>
                <w:szCs w:val="21"/>
              </w:rPr>
              <w:t>判学生</w:t>
            </w:r>
            <w:proofErr w:type="gramEnd"/>
            <w:r>
              <w:rPr>
                <w:szCs w:val="21"/>
              </w:rPr>
              <w:t>掌握程度</w:t>
            </w:r>
          </w:p>
        </w:tc>
      </w:tr>
      <w:tr w:rsidR="00A56330" w14:paraId="2AAE61A8"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ACD4F2E"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10</w:t>
            </w:r>
          </w:p>
        </w:tc>
        <w:tc>
          <w:tcPr>
            <w:tcW w:w="1170" w:type="dxa"/>
            <w:tcBorders>
              <w:tl2br w:val="nil"/>
              <w:tr2bl w:val="nil"/>
            </w:tcBorders>
            <w:vAlign w:val="center"/>
          </w:tcPr>
          <w:p w14:paraId="3163A1E1"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11.22-11.26</w:t>
            </w:r>
          </w:p>
        </w:tc>
        <w:tc>
          <w:tcPr>
            <w:tcW w:w="2280" w:type="dxa"/>
            <w:tcBorders>
              <w:tl2br w:val="nil"/>
              <w:tr2bl w:val="nil"/>
            </w:tcBorders>
            <w:vAlign w:val="center"/>
          </w:tcPr>
          <w:p w14:paraId="56460C7A" w14:textId="77777777" w:rsidR="00A56330" w:rsidRPr="00B42D2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sidRPr="00B42D2E">
              <w:rPr>
                <w:szCs w:val="21"/>
              </w:rPr>
              <w:t>Android</w:t>
            </w:r>
            <w:r w:rsidRPr="00B42D2E">
              <w:rPr>
                <w:szCs w:val="21"/>
              </w:rPr>
              <w:t>数据存储</w:t>
            </w:r>
          </w:p>
          <w:p w14:paraId="5859990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sidRPr="00B42D2E">
              <w:rPr>
                <w:szCs w:val="21"/>
              </w:rPr>
              <w:t xml:space="preserve"> File</w:t>
            </w:r>
            <w:r w:rsidRPr="00B42D2E">
              <w:rPr>
                <w:szCs w:val="21"/>
              </w:rPr>
              <w:t>文件存储</w:t>
            </w:r>
            <w:r>
              <w:rPr>
                <w:rFonts w:hint="eastAsia"/>
                <w:szCs w:val="21"/>
              </w:rPr>
              <w:t>实例——存储及回显</w:t>
            </w:r>
          </w:p>
          <w:p w14:paraId="0051AE25" w14:textId="77777777" w:rsidR="00A56330" w:rsidRPr="00B42D2E" w:rsidRDefault="00A56330" w:rsidP="001E3AF9">
            <w:pPr>
              <w:cnfStyle w:val="000000000000" w:firstRow="0" w:lastRow="0" w:firstColumn="0" w:lastColumn="0" w:oddVBand="0" w:evenVBand="0" w:oddHBand="0" w:evenHBand="0" w:firstRowFirstColumn="0" w:firstRowLastColumn="0" w:lastRowFirstColumn="0" w:lastRowLastColumn="0"/>
              <w:rPr>
                <w:szCs w:val="21"/>
              </w:rPr>
            </w:pPr>
          </w:p>
        </w:tc>
        <w:tc>
          <w:tcPr>
            <w:tcW w:w="2115" w:type="dxa"/>
            <w:tcBorders>
              <w:tl2br w:val="nil"/>
              <w:tr2bl w:val="nil"/>
            </w:tcBorders>
            <w:vAlign w:val="center"/>
          </w:tcPr>
          <w:p w14:paraId="58925ED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3</w:t>
            </w:r>
            <w:r>
              <w:rPr>
                <w:szCs w:val="21"/>
              </w:rPr>
              <w:t>（第</w:t>
            </w:r>
            <w:r>
              <w:rPr>
                <w:szCs w:val="21"/>
              </w:rPr>
              <w:t>9</w:t>
            </w:r>
            <w:r>
              <w:rPr>
                <w:szCs w:val="21"/>
              </w:rPr>
              <w:t>章，</w:t>
            </w:r>
            <w:r>
              <w:rPr>
                <w:szCs w:val="21"/>
              </w:rPr>
              <w:t>P274-285</w:t>
            </w:r>
            <w:r>
              <w:rPr>
                <w:szCs w:val="21"/>
              </w:rPr>
              <w:t>）</w:t>
            </w:r>
          </w:p>
          <w:p w14:paraId="024C333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5</w:t>
            </w:r>
            <w:r>
              <w:rPr>
                <w:szCs w:val="21"/>
              </w:rPr>
              <w:t>（第</w:t>
            </w:r>
            <w:r>
              <w:rPr>
                <w:szCs w:val="21"/>
              </w:rPr>
              <w:t>12</w:t>
            </w:r>
            <w:r>
              <w:rPr>
                <w:szCs w:val="21"/>
              </w:rPr>
              <w:t>章，</w:t>
            </w:r>
            <w:r>
              <w:rPr>
                <w:szCs w:val="21"/>
              </w:rPr>
              <w:t>P265-274</w:t>
            </w:r>
            <w:r>
              <w:rPr>
                <w:szCs w:val="21"/>
              </w:rPr>
              <w:t>）</w:t>
            </w:r>
          </w:p>
        </w:tc>
        <w:tc>
          <w:tcPr>
            <w:tcW w:w="1125" w:type="dxa"/>
            <w:tcBorders>
              <w:tl2br w:val="nil"/>
              <w:tr2bl w:val="nil"/>
            </w:tcBorders>
            <w:vAlign w:val="center"/>
          </w:tcPr>
          <w:p w14:paraId="4054E10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1349978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bCs/>
                <w:szCs w:val="21"/>
              </w:rPr>
              <w:t>课前阅读笔记</w:t>
            </w:r>
          </w:p>
        </w:tc>
        <w:tc>
          <w:tcPr>
            <w:tcW w:w="2070" w:type="dxa"/>
            <w:tcBorders>
              <w:tl2br w:val="nil"/>
              <w:tr2bl w:val="nil"/>
            </w:tcBorders>
            <w:vAlign w:val="center"/>
          </w:tcPr>
          <w:p w14:paraId="0947A3B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1C604C6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355F78E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作业：使用文件存储方式，设计保存设置的手机应用程序。</w:t>
            </w:r>
          </w:p>
        </w:tc>
      </w:tr>
      <w:tr w:rsidR="00A56330" w14:paraId="1BFD4E20"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EE529CB"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10</w:t>
            </w:r>
          </w:p>
        </w:tc>
        <w:tc>
          <w:tcPr>
            <w:tcW w:w="1170" w:type="dxa"/>
            <w:tcBorders>
              <w:tl2br w:val="nil"/>
              <w:tr2bl w:val="nil"/>
            </w:tcBorders>
            <w:vAlign w:val="center"/>
          </w:tcPr>
          <w:p w14:paraId="388140B1"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11.22-11.26</w:t>
            </w:r>
          </w:p>
        </w:tc>
        <w:tc>
          <w:tcPr>
            <w:tcW w:w="2280" w:type="dxa"/>
            <w:tcBorders>
              <w:tl2br w:val="nil"/>
              <w:tr2bl w:val="nil"/>
            </w:tcBorders>
            <w:vAlign w:val="center"/>
          </w:tcPr>
          <w:p w14:paraId="519B8829" w14:textId="77777777" w:rsidR="00A56330" w:rsidRPr="00B42D2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sidRPr="00B42D2E">
              <w:rPr>
                <w:szCs w:val="21"/>
              </w:rPr>
              <w:t>Android</w:t>
            </w:r>
            <w:r w:rsidRPr="00B42D2E">
              <w:rPr>
                <w:szCs w:val="21"/>
              </w:rPr>
              <w:t>数据存储</w:t>
            </w:r>
          </w:p>
          <w:p w14:paraId="56C38022" w14:textId="77777777" w:rsidR="00A56330" w:rsidRPr="00B42D2E" w:rsidRDefault="00A56330" w:rsidP="001E3AF9">
            <w:pPr>
              <w:cnfStyle w:val="000000000000" w:firstRow="0" w:lastRow="0" w:firstColumn="0" w:lastColumn="0" w:oddVBand="0" w:evenVBand="0" w:oddHBand="0" w:evenHBand="0" w:firstRowFirstColumn="0" w:firstRowLastColumn="0" w:lastRowFirstColumn="0" w:lastRowLastColumn="0"/>
              <w:rPr>
                <w:szCs w:val="21"/>
              </w:rPr>
            </w:pPr>
            <w:r>
              <w:rPr>
                <w:szCs w:val="21"/>
              </w:rPr>
              <w:t>2.</w:t>
            </w:r>
            <w:r w:rsidRPr="00B42D2E">
              <w:rPr>
                <w:szCs w:val="21"/>
              </w:rPr>
              <w:t xml:space="preserve"> </w:t>
            </w:r>
            <w:proofErr w:type="spellStart"/>
            <w:r w:rsidRPr="00B42D2E">
              <w:rPr>
                <w:szCs w:val="21"/>
              </w:rPr>
              <w:t>SharedPreferences</w:t>
            </w:r>
            <w:proofErr w:type="spellEnd"/>
            <w:r w:rsidRPr="00B42D2E">
              <w:rPr>
                <w:szCs w:val="21"/>
              </w:rPr>
              <w:t>存储</w:t>
            </w:r>
            <w:r>
              <w:rPr>
                <w:szCs w:val="21"/>
              </w:rPr>
              <w:t xml:space="preserve"> </w:t>
            </w:r>
            <w:r>
              <w:rPr>
                <w:rFonts w:hint="eastAsia"/>
                <w:szCs w:val="21"/>
              </w:rPr>
              <w:t>实例——存储及回显</w:t>
            </w:r>
          </w:p>
        </w:tc>
        <w:tc>
          <w:tcPr>
            <w:tcW w:w="2115" w:type="dxa"/>
            <w:tcBorders>
              <w:tl2br w:val="nil"/>
              <w:tr2bl w:val="nil"/>
            </w:tcBorders>
            <w:vAlign w:val="center"/>
          </w:tcPr>
          <w:p w14:paraId="2517802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3</w:t>
            </w:r>
            <w:r>
              <w:rPr>
                <w:szCs w:val="21"/>
              </w:rPr>
              <w:t>（第</w:t>
            </w:r>
            <w:r>
              <w:rPr>
                <w:szCs w:val="21"/>
              </w:rPr>
              <w:t>9</w:t>
            </w:r>
            <w:r>
              <w:rPr>
                <w:szCs w:val="21"/>
              </w:rPr>
              <w:t>章，</w:t>
            </w:r>
            <w:r>
              <w:rPr>
                <w:szCs w:val="21"/>
              </w:rPr>
              <w:t>P274-285</w:t>
            </w:r>
            <w:r>
              <w:rPr>
                <w:szCs w:val="21"/>
              </w:rPr>
              <w:t>）</w:t>
            </w:r>
          </w:p>
          <w:p w14:paraId="119B3B6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5</w:t>
            </w:r>
            <w:r>
              <w:rPr>
                <w:szCs w:val="21"/>
              </w:rPr>
              <w:t>（第</w:t>
            </w:r>
            <w:r>
              <w:rPr>
                <w:szCs w:val="21"/>
              </w:rPr>
              <w:t>12</w:t>
            </w:r>
            <w:r>
              <w:rPr>
                <w:szCs w:val="21"/>
              </w:rPr>
              <w:t>章，</w:t>
            </w:r>
            <w:r>
              <w:rPr>
                <w:szCs w:val="21"/>
              </w:rPr>
              <w:t>P265-274</w:t>
            </w:r>
            <w:r>
              <w:rPr>
                <w:szCs w:val="21"/>
              </w:rPr>
              <w:t>）</w:t>
            </w:r>
          </w:p>
        </w:tc>
        <w:tc>
          <w:tcPr>
            <w:tcW w:w="1125" w:type="dxa"/>
            <w:tcBorders>
              <w:tl2br w:val="nil"/>
              <w:tr2bl w:val="nil"/>
            </w:tcBorders>
            <w:vAlign w:val="center"/>
          </w:tcPr>
          <w:p w14:paraId="0B43520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30AE044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bCs/>
                <w:szCs w:val="21"/>
              </w:rPr>
              <w:t>课前阅读笔记</w:t>
            </w:r>
          </w:p>
        </w:tc>
        <w:tc>
          <w:tcPr>
            <w:tcW w:w="2070" w:type="dxa"/>
            <w:tcBorders>
              <w:tl2br w:val="nil"/>
              <w:tr2bl w:val="nil"/>
            </w:tcBorders>
            <w:vAlign w:val="center"/>
          </w:tcPr>
          <w:p w14:paraId="1EE6BA5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148744F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246D9BC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作业：使用</w:t>
            </w:r>
            <w:proofErr w:type="spellStart"/>
            <w:r w:rsidRPr="00B42D2E">
              <w:rPr>
                <w:szCs w:val="21"/>
              </w:rPr>
              <w:t>SharedPreferences</w:t>
            </w:r>
            <w:proofErr w:type="spellEnd"/>
            <w:r>
              <w:rPr>
                <w:szCs w:val="21"/>
              </w:rPr>
              <w:t>存储方式，设计保存设置的手机应用程序。</w:t>
            </w:r>
          </w:p>
        </w:tc>
      </w:tr>
      <w:tr w:rsidR="00A56330" w14:paraId="6EB8DE8D"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FAAE3A3"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11</w:t>
            </w:r>
          </w:p>
        </w:tc>
        <w:tc>
          <w:tcPr>
            <w:tcW w:w="1170" w:type="dxa"/>
            <w:tcBorders>
              <w:tl2br w:val="nil"/>
              <w:tr2bl w:val="nil"/>
            </w:tcBorders>
            <w:vAlign w:val="center"/>
          </w:tcPr>
          <w:p w14:paraId="39EBBF07"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11.29-12.3</w:t>
            </w:r>
          </w:p>
        </w:tc>
        <w:tc>
          <w:tcPr>
            <w:tcW w:w="2280" w:type="dxa"/>
            <w:tcBorders>
              <w:tl2br w:val="nil"/>
              <w:tr2bl w:val="nil"/>
            </w:tcBorders>
            <w:vAlign w:val="center"/>
          </w:tcPr>
          <w:p w14:paraId="240C4F1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X</w:t>
            </w:r>
            <w:r>
              <w:rPr>
                <w:rFonts w:hint="eastAsia"/>
                <w:szCs w:val="21"/>
              </w:rPr>
              <w:t>ml</w:t>
            </w:r>
            <w:r>
              <w:rPr>
                <w:rFonts w:hint="eastAsia"/>
                <w:szCs w:val="21"/>
              </w:rPr>
              <w:t>解析实例上</w:t>
            </w:r>
          </w:p>
          <w:p w14:paraId="07427C73" w14:textId="77777777" w:rsidR="00A56330" w:rsidRPr="00B42D2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w:t>
            </w:r>
            <w:r>
              <w:rPr>
                <w:rFonts w:hint="eastAsia"/>
                <w:szCs w:val="21"/>
              </w:rPr>
              <w:t>布局及</w:t>
            </w:r>
            <w:r>
              <w:rPr>
                <w:rFonts w:hint="eastAsia"/>
                <w:szCs w:val="21"/>
              </w:rPr>
              <w:t>XML</w:t>
            </w:r>
            <w:r>
              <w:rPr>
                <w:rFonts w:hint="eastAsia"/>
                <w:szCs w:val="21"/>
              </w:rPr>
              <w:t>文件的创建</w:t>
            </w:r>
          </w:p>
        </w:tc>
        <w:tc>
          <w:tcPr>
            <w:tcW w:w="2115" w:type="dxa"/>
            <w:tcBorders>
              <w:tl2br w:val="nil"/>
              <w:tr2bl w:val="nil"/>
            </w:tcBorders>
            <w:vAlign w:val="center"/>
          </w:tcPr>
          <w:p w14:paraId="1CACF48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322D09E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04E295C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0397B9A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w:t>
            </w:r>
            <w:r>
              <w:rPr>
                <w:rFonts w:hint="eastAsia"/>
                <w:szCs w:val="21"/>
              </w:rPr>
              <w:t>实例</w:t>
            </w:r>
            <w:r>
              <w:rPr>
                <w:szCs w:val="21"/>
              </w:rPr>
              <w:t>的完成情况</w:t>
            </w:r>
            <w:proofErr w:type="gramStart"/>
            <w:r>
              <w:rPr>
                <w:szCs w:val="21"/>
              </w:rPr>
              <w:t>判学生</w:t>
            </w:r>
            <w:proofErr w:type="gramEnd"/>
            <w:r>
              <w:rPr>
                <w:szCs w:val="21"/>
              </w:rPr>
              <w:t>掌握程度</w:t>
            </w:r>
          </w:p>
        </w:tc>
      </w:tr>
      <w:tr w:rsidR="00A56330" w14:paraId="208EF186"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53EC69A"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12</w:t>
            </w:r>
          </w:p>
        </w:tc>
        <w:tc>
          <w:tcPr>
            <w:tcW w:w="1170" w:type="dxa"/>
            <w:tcBorders>
              <w:tl2br w:val="nil"/>
              <w:tr2bl w:val="nil"/>
            </w:tcBorders>
            <w:vAlign w:val="center"/>
          </w:tcPr>
          <w:p w14:paraId="1455D3B2"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12.6-12.10</w:t>
            </w:r>
          </w:p>
        </w:tc>
        <w:tc>
          <w:tcPr>
            <w:tcW w:w="2280" w:type="dxa"/>
            <w:tcBorders>
              <w:tl2br w:val="nil"/>
              <w:tr2bl w:val="nil"/>
            </w:tcBorders>
            <w:vAlign w:val="center"/>
          </w:tcPr>
          <w:p w14:paraId="3BA70DA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X</w:t>
            </w:r>
            <w:r>
              <w:rPr>
                <w:rFonts w:hint="eastAsia"/>
                <w:szCs w:val="21"/>
              </w:rPr>
              <w:t>ml</w:t>
            </w:r>
            <w:r>
              <w:rPr>
                <w:rFonts w:hint="eastAsia"/>
                <w:szCs w:val="21"/>
              </w:rPr>
              <w:t>解析实例中</w:t>
            </w:r>
          </w:p>
          <w:p w14:paraId="12C3D680" w14:textId="77777777" w:rsidR="00A56330" w:rsidRPr="00B42D2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2.</w:t>
            </w:r>
            <w:r>
              <w:rPr>
                <w:rFonts w:hint="eastAsia"/>
                <w:szCs w:val="21"/>
              </w:rPr>
              <w:t>实体类及工具类的创建</w:t>
            </w:r>
          </w:p>
        </w:tc>
        <w:tc>
          <w:tcPr>
            <w:tcW w:w="2115" w:type="dxa"/>
            <w:tcBorders>
              <w:tl2br w:val="nil"/>
              <w:tr2bl w:val="nil"/>
            </w:tcBorders>
            <w:vAlign w:val="center"/>
          </w:tcPr>
          <w:p w14:paraId="7E08B8A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2F9FC0F2"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vMerge w:val="restart"/>
            <w:tcBorders>
              <w:tl2br w:val="nil"/>
              <w:tr2bl w:val="nil"/>
            </w:tcBorders>
            <w:vAlign w:val="center"/>
          </w:tcPr>
          <w:p w14:paraId="1EB9D045"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59779E10" w14:textId="77777777" w:rsidR="00A56330" w:rsidRPr="0054701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w:t>
            </w:r>
            <w:r>
              <w:rPr>
                <w:rFonts w:hint="eastAsia"/>
                <w:szCs w:val="21"/>
              </w:rPr>
              <w:t>实例</w:t>
            </w:r>
            <w:r>
              <w:rPr>
                <w:szCs w:val="21"/>
              </w:rPr>
              <w:t>的完成情况</w:t>
            </w:r>
            <w:proofErr w:type="gramStart"/>
            <w:r>
              <w:rPr>
                <w:szCs w:val="21"/>
              </w:rPr>
              <w:t>判学生</w:t>
            </w:r>
            <w:proofErr w:type="gramEnd"/>
            <w:r>
              <w:rPr>
                <w:szCs w:val="21"/>
              </w:rPr>
              <w:t>掌握程度</w:t>
            </w:r>
          </w:p>
          <w:p w14:paraId="5CF7B21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2577F3E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p w14:paraId="05D391D9" w14:textId="77777777" w:rsidR="00A56330" w:rsidRPr="0054701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作业：</w:t>
            </w:r>
            <w:r>
              <w:rPr>
                <w:szCs w:val="21"/>
              </w:rPr>
              <w:t>1</w:t>
            </w:r>
            <w:r>
              <w:rPr>
                <w:szCs w:val="21"/>
              </w:rPr>
              <w:t>．设计数据库，完成用户合法性的验证功能</w:t>
            </w:r>
          </w:p>
        </w:tc>
      </w:tr>
      <w:tr w:rsidR="00A56330" w14:paraId="4600F427"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6D4644B"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12</w:t>
            </w:r>
          </w:p>
        </w:tc>
        <w:tc>
          <w:tcPr>
            <w:tcW w:w="1170" w:type="dxa"/>
            <w:tcBorders>
              <w:tl2br w:val="nil"/>
              <w:tr2bl w:val="nil"/>
            </w:tcBorders>
            <w:vAlign w:val="center"/>
          </w:tcPr>
          <w:p w14:paraId="3D185714"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12.6-12.10</w:t>
            </w:r>
          </w:p>
        </w:tc>
        <w:tc>
          <w:tcPr>
            <w:tcW w:w="2280" w:type="dxa"/>
            <w:tcBorders>
              <w:tl2br w:val="nil"/>
              <w:tr2bl w:val="nil"/>
            </w:tcBorders>
            <w:vAlign w:val="center"/>
          </w:tcPr>
          <w:p w14:paraId="69D17F31"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X</w:t>
            </w:r>
            <w:r>
              <w:rPr>
                <w:rFonts w:hint="eastAsia"/>
                <w:szCs w:val="21"/>
              </w:rPr>
              <w:t>ml</w:t>
            </w:r>
            <w:r>
              <w:rPr>
                <w:rFonts w:hint="eastAsia"/>
                <w:szCs w:val="21"/>
              </w:rPr>
              <w:t>解析实例下</w:t>
            </w:r>
          </w:p>
          <w:p w14:paraId="25096E58" w14:textId="77777777" w:rsidR="00A56330" w:rsidRPr="00B42D2E"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3.</w:t>
            </w:r>
            <w:r>
              <w:rPr>
                <w:rFonts w:hint="eastAsia"/>
                <w:szCs w:val="21"/>
              </w:rPr>
              <w:t>逻辑功能的实现</w:t>
            </w:r>
          </w:p>
        </w:tc>
        <w:tc>
          <w:tcPr>
            <w:tcW w:w="2115" w:type="dxa"/>
            <w:tcBorders>
              <w:tl2br w:val="nil"/>
              <w:tr2bl w:val="nil"/>
            </w:tcBorders>
            <w:vAlign w:val="center"/>
          </w:tcPr>
          <w:p w14:paraId="75DADCE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6858F62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vMerge/>
            <w:tcBorders>
              <w:tl2br w:val="nil"/>
              <w:tr2bl w:val="nil"/>
            </w:tcBorders>
            <w:vAlign w:val="center"/>
          </w:tcPr>
          <w:p w14:paraId="37E7785A"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r w:rsidR="00A56330" w14:paraId="4BE7E308"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DA365BE"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13</w:t>
            </w:r>
          </w:p>
        </w:tc>
        <w:tc>
          <w:tcPr>
            <w:tcW w:w="1170" w:type="dxa"/>
            <w:tcBorders>
              <w:tl2br w:val="nil"/>
              <w:tr2bl w:val="nil"/>
            </w:tcBorders>
            <w:vAlign w:val="center"/>
          </w:tcPr>
          <w:p w14:paraId="7083013D"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12.13-12.17</w:t>
            </w:r>
          </w:p>
        </w:tc>
        <w:tc>
          <w:tcPr>
            <w:tcW w:w="2280" w:type="dxa"/>
            <w:tcBorders>
              <w:tl2br w:val="nil"/>
              <w:tr2bl w:val="nil"/>
            </w:tcBorders>
            <w:vAlign w:val="center"/>
          </w:tcPr>
          <w:p w14:paraId="6CD36B7B" w14:textId="77777777" w:rsidR="00A56330" w:rsidRDefault="00A56330" w:rsidP="00A56330">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SQLite</w:t>
            </w:r>
            <w:r>
              <w:rPr>
                <w:szCs w:val="21"/>
              </w:rPr>
              <w:t>数据库的特点</w:t>
            </w:r>
          </w:p>
          <w:p w14:paraId="05CF444D"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SQLite</w:t>
            </w:r>
            <w:r>
              <w:rPr>
                <w:szCs w:val="21"/>
              </w:rPr>
              <w:t>数据库的主要操作</w:t>
            </w:r>
          </w:p>
        </w:tc>
        <w:tc>
          <w:tcPr>
            <w:tcW w:w="2115" w:type="dxa"/>
            <w:tcBorders>
              <w:tl2br w:val="nil"/>
              <w:tr2bl w:val="nil"/>
            </w:tcBorders>
            <w:vAlign w:val="center"/>
          </w:tcPr>
          <w:p w14:paraId="7B7BDFC3"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3</w:t>
            </w:r>
            <w:r>
              <w:rPr>
                <w:szCs w:val="21"/>
              </w:rPr>
              <w:t>（第</w:t>
            </w:r>
            <w:r>
              <w:rPr>
                <w:szCs w:val="21"/>
              </w:rPr>
              <w:t>9</w:t>
            </w:r>
            <w:r>
              <w:rPr>
                <w:szCs w:val="21"/>
              </w:rPr>
              <w:t>章，</w:t>
            </w:r>
            <w:r>
              <w:rPr>
                <w:szCs w:val="21"/>
              </w:rPr>
              <w:t>P261-273</w:t>
            </w:r>
            <w:r>
              <w:rPr>
                <w:szCs w:val="21"/>
              </w:rPr>
              <w:t>）</w:t>
            </w:r>
          </w:p>
          <w:p w14:paraId="5A4438F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5</w:t>
            </w:r>
            <w:r>
              <w:rPr>
                <w:szCs w:val="21"/>
              </w:rPr>
              <w:t>（第</w:t>
            </w:r>
            <w:r>
              <w:rPr>
                <w:szCs w:val="21"/>
              </w:rPr>
              <w:t>12</w:t>
            </w:r>
            <w:r>
              <w:rPr>
                <w:szCs w:val="21"/>
              </w:rPr>
              <w:t>章，</w:t>
            </w:r>
            <w:r>
              <w:rPr>
                <w:szCs w:val="21"/>
              </w:rPr>
              <w:t>P275-284</w:t>
            </w:r>
            <w:r>
              <w:rPr>
                <w:szCs w:val="21"/>
              </w:rPr>
              <w:t>）</w:t>
            </w:r>
          </w:p>
        </w:tc>
        <w:tc>
          <w:tcPr>
            <w:tcW w:w="1125" w:type="dxa"/>
            <w:tcBorders>
              <w:tl2br w:val="nil"/>
              <w:tr2bl w:val="nil"/>
            </w:tcBorders>
            <w:vAlign w:val="center"/>
          </w:tcPr>
          <w:p w14:paraId="064A692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6FAF9ABB"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vMerge/>
            <w:tcBorders>
              <w:tl2br w:val="nil"/>
              <w:tr2bl w:val="nil"/>
            </w:tcBorders>
            <w:vAlign w:val="center"/>
          </w:tcPr>
          <w:p w14:paraId="3ECFFB4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r w:rsidR="00A56330" w14:paraId="615549BD"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9FD76A3"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14</w:t>
            </w:r>
          </w:p>
        </w:tc>
        <w:tc>
          <w:tcPr>
            <w:tcW w:w="1170" w:type="dxa"/>
            <w:tcBorders>
              <w:tl2br w:val="nil"/>
              <w:tr2bl w:val="nil"/>
            </w:tcBorders>
            <w:vAlign w:val="center"/>
          </w:tcPr>
          <w:p w14:paraId="2BBCFEB1"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12.20-12.24</w:t>
            </w:r>
          </w:p>
        </w:tc>
        <w:tc>
          <w:tcPr>
            <w:tcW w:w="2280" w:type="dxa"/>
            <w:tcBorders>
              <w:tl2br w:val="nil"/>
              <w:tr2bl w:val="nil"/>
            </w:tcBorders>
            <w:vAlign w:val="center"/>
          </w:tcPr>
          <w:p w14:paraId="0C839DFA" w14:textId="77777777" w:rsidR="00A56330" w:rsidRPr="0054701E" w:rsidRDefault="00A56330" w:rsidP="00A56330">
            <w:pPr>
              <w:numPr>
                <w:ilvl w:val="0"/>
                <w:numId w:val="4"/>
              </w:num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SQLite</w:t>
            </w:r>
            <w:r>
              <w:rPr>
                <w:szCs w:val="21"/>
              </w:rPr>
              <w:t>数据库实用举例</w:t>
            </w:r>
          </w:p>
        </w:tc>
        <w:tc>
          <w:tcPr>
            <w:tcW w:w="2115" w:type="dxa"/>
            <w:tcBorders>
              <w:tl2br w:val="nil"/>
              <w:tr2bl w:val="nil"/>
            </w:tcBorders>
            <w:vAlign w:val="center"/>
          </w:tcPr>
          <w:p w14:paraId="305032D9"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1.</w:t>
            </w:r>
            <w:r>
              <w:rPr>
                <w:szCs w:val="21"/>
              </w:rPr>
              <w:t>阅读书目</w:t>
            </w:r>
            <w:r>
              <w:rPr>
                <w:szCs w:val="21"/>
              </w:rPr>
              <w:t>3</w:t>
            </w:r>
            <w:r>
              <w:rPr>
                <w:szCs w:val="21"/>
              </w:rPr>
              <w:t>（第</w:t>
            </w:r>
            <w:r>
              <w:rPr>
                <w:szCs w:val="21"/>
              </w:rPr>
              <w:t>9</w:t>
            </w:r>
            <w:r>
              <w:rPr>
                <w:szCs w:val="21"/>
              </w:rPr>
              <w:t>章，</w:t>
            </w:r>
            <w:r>
              <w:rPr>
                <w:szCs w:val="21"/>
              </w:rPr>
              <w:t>P261-273</w:t>
            </w:r>
            <w:r>
              <w:rPr>
                <w:szCs w:val="21"/>
              </w:rPr>
              <w:t>）</w:t>
            </w:r>
          </w:p>
          <w:p w14:paraId="0FBB7D0F"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2.</w:t>
            </w:r>
            <w:r>
              <w:rPr>
                <w:szCs w:val="21"/>
              </w:rPr>
              <w:t>阅读书目</w:t>
            </w:r>
            <w:r>
              <w:rPr>
                <w:szCs w:val="21"/>
              </w:rPr>
              <w:t>5</w:t>
            </w:r>
            <w:r>
              <w:rPr>
                <w:szCs w:val="21"/>
              </w:rPr>
              <w:t>（第</w:t>
            </w:r>
            <w:r>
              <w:rPr>
                <w:szCs w:val="21"/>
              </w:rPr>
              <w:t>12</w:t>
            </w:r>
            <w:r>
              <w:rPr>
                <w:szCs w:val="21"/>
              </w:rPr>
              <w:t>章，</w:t>
            </w:r>
            <w:r>
              <w:rPr>
                <w:szCs w:val="21"/>
              </w:rPr>
              <w:t>P275-284</w:t>
            </w:r>
            <w:r>
              <w:rPr>
                <w:szCs w:val="21"/>
              </w:rPr>
              <w:t>）</w:t>
            </w:r>
          </w:p>
        </w:tc>
        <w:tc>
          <w:tcPr>
            <w:tcW w:w="1125" w:type="dxa"/>
            <w:tcBorders>
              <w:tl2br w:val="nil"/>
              <w:tr2bl w:val="nil"/>
            </w:tcBorders>
            <w:vAlign w:val="center"/>
          </w:tcPr>
          <w:p w14:paraId="26B9743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bCs/>
                <w:szCs w:val="21"/>
              </w:rPr>
            </w:pPr>
            <w:r>
              <w:rPr>
                <w:szCs w:val="21"/>
              </w:rPr>
              <w:t xml:space="preserve"> </w:t>
            </w:r>
            <w:r>
              <w:rPr>
                <w:bCs/>
                <w:szCs w:val="21"/>
              </w:rPr>
              <w:t>指定教材；</w:t>
            </w:r>
          </w:p>
          <w:p w14:paraId="33ABBADE"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bCs/>
                <w:szCs w:val="21"/>
              </w:rPr>
              <w:t>课前阅读笔记</w:t>
            </w:r>
          </w:p>
        </w:tc>
        <w:tc>
          <w:tcPr>
            <w:tcW w:w="2070" w:type="dxa"/>
            <w:tcBorders>
              <w:tl2br w:val="nil"/>
              <w:tr2bl w:val="nil"/>
            </w:tcBorders>
            <w:vAlign w:val="center"/>
          </w:tcPr>
          <w:p w14:paraId="5E2CB787"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课堂随机提问检验阅读情况</w:t>
            </w:r>
          </w:p>
          <w:p w14:paraId="7489B0E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szCs w:val="21"/>
              </w:rPr>
              <w:t>通过作业的完成情况</w:t>
            </w:r>
            <w:proofErr w:type="gramStart"/>
            <w:r>
              <w:rPr>
                <w:szCs w:val="21"/>
              </w:rPr>
              <w:t>判学生</w:t>
            </w:r>
            <w:proofErr w:type="gramEnd"/>
            <w:r>
              <w:rPr>
                <w:szCs w:val="21"/>
              </w:rPr>
              <w:t>掌握程度</w:t>
            </w:r>
          </w:p>
        </w:tc>
      </w:tr>
      <w:tr w:rsidR="00A56330" w14:paraId="23EFDEC2"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FFAC92E"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14</w:t>
            </w:r>
          </w:p>
        </w:tc>
        <w:tc>
          <w:tcPr>
            <w:tcW w:w="1170" w:type="dxa"/>
            <w:tcBorders>
              <w:tl2br w:val="nil"/>
              <w:tr2bl w:val="nil"/>
            </w:tcBorders>
            <w:vAlign w:val="center"/>
          </w:tcPr>
          <w:p w14:paraId="7304A44D"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12.20-12.24</w:t>
            </w:r>
          </w:p>
        </w:tc>
        <w:tc>
          <w:tcPr>
            <w:tcW w:w="2280" w:type="dxa"/>
            <w:tcBorders>
              <w:tl2br w:val="nil"/>
              <w:tr2bl w:val="nil"/>
            </w:tcBorders>
            <w:vAlign w:val="center"/>
          </w:tcPr>
          <w:p w14:paraId="14201FD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综合实践</w:t>
            </w:r>
          </w:p>
        </w:tc>
        <w:tc>
          <w:tcPr>
            <w:tcW w:w="2115" w:type="dxa"/>
            <w:tcBorders>
              <w:tl2br w:val="nil"/>
              <w:tr2bl w:val="nil"/>
            </w:tcBorders>
            <w:vAlign w:val="center"/>
          </w:tcPr>
          <w:p w14:paraId="2F71B34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37F670AC"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044D48D6"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r w:rsidR="00A56330" w14:paraId="54018CD7"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44187FA" w14:textId="77777777" w:rsidR="00A56330" w:rsidRDefault="00A56330" w:rsidP="001E3AF9">
            <w:pPr>
              <w:adjustRightInd w:val="0"/>
              <w:snapToGrid w:val="0"/>
              <w:jc w:val="left"/>
              <w:rPr>
                <w:rFonts w:ascii="宋体" w:hAnsi="宋体" w:cs="宋体"/>
                <w:szCs w:val="21"/>
              </w:rPr>
            </w:pPr>
            <w:r>
              <w:rPr>
                <w:rFonts w:ascii="宋体" w:hAnsi="宋体" w:cs="宋体" w:hint="eastAsia"/>
                <w:szCs w:val="21"/>
              </w:rPr>
              <w:t>15</w:t>
            </w:r>
          </w:p>
        </w:tc>
        <w:tc>
          <w:tcPr>
            <w:tcW w:w="1170" w:type="dxa"/>
            <w:tcBorders>
              <w:tl2br w:val="nil"/>
              <w:tr2bl w:val="nil"/>
            </w:tcBorders>
            <w:vAlign w:val="center"/>
          </w:tcPr>
          <w:p w14:paraId="210A50F2" w14:textId="77777777" w:rsidR="00A56330" w:rsidRDefault="00A56330" w:rsidP="001E3AF9">
            <w:pPr>
              <w:adjustRightInd w:val="0"/>
              <w:snapToGrid w:val="0"/>
              <w:jc w:val="center"/>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12.27-12.31</w:t>
            </w:r>
          </w:p>
        </w:tc>
        <w:tc>
          <w:tcPr>
            <w:tcW w:w="2280" w:type="dxa"/>
            <w:tcBorders>
              <w:tl2br w:val="nil"/>
              <w:tr2bl w:val="nil"/>
            </w:tcBorders>
            <w:vAlign w:val="center"/>
          </w:tcPr>
          <w:p w14:paraId="23D02690"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r>
              <w:rPr>
                <w:rFonts w:hint="eastAsia"/>
                <w:szCs w:val="21"/>
              </w:rPr>
              <w:t>综合实践</w:t>
            </w:r>
          </w:p>
        </w:tc>
        <w:tc>
          <w:tcPr>
            <w:tcW w:w="2115" w:type="dxa"/>
            <w:tcBorders>
              <w:tl2br w:val="nil"/>
              <w:tr2bl w:val="nil"/>
            </w:tcBorders>
            <w:vAlign w:val="center"/>
          </w:tcPr>
          <w:p w14:paraId="03642334"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1125" w:type="dxa"/>
            <w:tcBorders>
              <w:tl2br w:val="nil"/>
              <w:tr2bl w:val="nil"/>
            </w:tcBorders>
            <w:vAlign w:val="center"/>
          </w:tcPr>
          <w:p w14:paraId="33A740E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c>
          <w:tcPr>
            <w:tcW w:w="2070" w:type="dxa"/>
            <w:tcBorders>
              <w:tl2br w:val="nil"/>
              <w:tr2bl w:val="nil"/>
            </w:tcBorders>
            <w:vAlign w:val="center"/>
          </w:tcPr>
          <w:p w14:paraId="3271D4E8" w14:textId="77777777" w:rsidR="00A56330" w:rsidRDefault="00A56330" w:rsidP="001E3AF9">
            <w:pPr>
              <w:adjustRightInd w:val="0"/>
              <w:snapToGrid w:val="0"/>
              <w:jc w:val="left"/>
              <w:cnfStyle w:val="000000000000" w:firstRow="0" w:lastRow="0" w:firstColumn="0" w:lastColumn="0" w:oddVBand="0" w:evenVBand="0" w:oddHBand="0" w:evenHBand="0" w:firstRowFirstColumn="0" w:firstRowLastColumn="0" w:lastRowFirstColumn="0" w:lastRowLastColumn="0"/>
              <w:rPr>
                <w:szCs w:val="21"/>
              </w:rPr>
            </w:pPr>
          </w:p>
        </w:tc>
      </w:tr>
    </w:tbl>
    <w:p w14:paraId="5A84F5A9"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五、课程考核</w:t>
      </w:r>
    </w:p>
    <w:p w14:paraId="39D14144" w14:textId="77777777" w:rsidR="00A56330" w:rsidRDefault="00A56330" w:rsidP="00A56330">
      <w:pPr>
        <w:spacing w:line="360" w:lineRule="auto"/>
        <w:ind w:firstLineChars="200" w:firstLine="480"/>
        <w:rPr>
          <w:sz w:val="24"/>
        </w:rPr>
      </w:pPr>
      <w:r>
        <w:rPr>
          <w:rFonts w:hint="eastAsia"/>
          <w:sz w:val="24"/>
        </w:rPr>
        <w:t>考勤和</w:t>
      </w:r>
      <w:r>
        <w:rPr>
          <w:sz w:val="24"/>
        </w:rPr>
        <w:t>课堂小测验</w:t>
      </w:r>
      <w:r>
        <w:rPr>
          <w:rFonts w:hint="eastAsia"/>
          <w:sz w:val="24"/>
        </w:rPr>
        <w:t xml:space="preserve">    5%</w:t>
      </w:r>
    </w:p>
    <w:p w14:paraId="2BC1A49F" w14:textId="77777777" w:rsidR="00A56330" w:rsidRDefault="00A56330" w:rsidP="00A56330">
      <w:pPr>
        <w:spacing w:line="360" w:lineRule="auto"/>
        <w:ind w:firstLineChars="200" w:firstLine="480"/>
        <w:rPr>
          <w:sz w:val="24"/>
        </w:rPr>
      </w:pPr>
      <w:r>
        <w:rPr>
          <w:rFonts w:hint="eastAsia"/>
          <w:sz w:val="24"/>
        </w:rPr>
        <w:lastRenderedPageBreak/>
        <w:t>平时（实验）作业</w:t>
      </w:r>
      <w:r>
        <w:rPr>
          <w:rFonts w:hint="eastAsia"/>
          <w:sz w:val="24"/>
        </w:rPr>
        <w:t xml:space="preserve">    5%</w:t>
      </w:r>
    </w:p>
    <w:p w14:paraId="3ED53636" w14:textId="77777777" w:rsidR="00A56330" w:rsidRDefault="00A56330" w:rsidP="00A56330">
      <w:pPr>
        <w:spacing w:line="360" w:lineRule="auto"/>
        <w:ind w:firstLineChars="200" w:firstLine="480"/>
        <w:rPr>
          <w:sz w:val="24"/>
        </w:rPr>
      </w:pPr>
      <w:r>
        <w:rPr>
          <w:rFonts w:hint="eastAsia"/>
          <w:sz w:val="24"/>
        </w:rPr>
        <w:t>综合实践</w:t>
      </w:r>
      <w:r>
        <w:rPr>
          <w:rFonts w:hint="eastAsia"/>
          <w:sz w:val="24"/>
        </w:rPr>
        <w:t xml:space="preserve">            40%</w:t>
      </w:r>
    </w:p>
    <w:p w14:paraId="148D9647" w14:textId="77777777" w:rsidR="00A56330" w:rsidRDefault="00A56330" w:rsidP="00A56330">
      <w:pPr>
        <w:spacing w:line="360" w:lineRule="auto"/>
        <w:ind w:firstLineChars="200" w:firstLine="480"/>
        <w:rPr>
          <w:sz w:val="24"/>
          <w:u w:val="single"/>
        </w:rPr>
      </w:pPr>
      <w:r>
        <w:rPr>
          <w:sz w:val="24"/>
        </w:rPr>
        <w:t>期末考试</w:t>
      </w:r>
      <w:r>
        <w:rPr>
          <w:rFonts w:hint="eastAsia"/>
          <w:sz w:val="24"/>
        </w:rPr>
        <w:t xml:space="preserve">            50%</w:t>
      </w:r>
      <w:r>
        <w:rPr>
          <w:noProof/>
          <w:sz w:val="24"/>
        </w:rPr>
        <mc:AlternateContent>
          <mc:Choice Requires="wps">
            <w:drawing>
              <wp:anchor distT="0" distB="0" distL="114300" distR="114300" simplePos="0" relativeHeight="251659264" behindDoc="0" locked="0" layoutInCell="1" allowOverlap="1" wp14:anchorId="1407070D" wp14:editId="6CA626C8">
                <wp:simplePos x="0" y="0"/>
                <wp:positionH relativeFrom="column">
                  <wp:posOffset>272415</wp:posOffset>
                </wp:positionH>
                <wp:positionV relativeFrom="paragraph">
                  <wp:posOffset>267970</wp:posOffset>
                </wp:positionV>
                <wp:extent cx="1771650" cy="0"/>
                <wp:effectExtent l="13335" t="13335" r="15240" b="1524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chemeClr val="tx1">
                              <a:lumMod val="100000"/>
                              <a:lumOff val="0"/>
                            </a:schemeClr>
                          </a:solidFill>
                          <a:round/>
                        </a:ln>
                      </wps:spPr>
                      <wps:bodyPr/>
                    </wps:wsp>
                  </a:graphicData>
                </a:graphic>
              </wp:anchor>
            </w:drawing>
          </mc:Choice>
          <mc:Fallback>
            <w:pict>
              <v:line w14:anchorId="6A115853" id="Line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" strokecolor="black [3213]" strokeweight="1pt"/>
            </w:pict>
          </mc:Fallback>
        </mc:AlternateContent>
      </w:r>
    </w:p>
    <w:p w14:paraId="16CAE169" w14:textId="77777777" w:rsidR="00A56330" w:rsidRDefault="00A56330" w:rsidP="00A56330">
      <w:pPr>
        <w:spacing w:line="360" w:lineRule="auto"/>
        <w:ind w:firstLineChars="200" w:firstLine="480"/>
        <w:rPr>
          <w:sz w:val="24"/>
        </w:rPr>
      </w:pPr>
      <w:r>
        <w:rPr>
          <w:rFonts w:hint="eastAsia"/>
          <w:sz w:val="24"/>
        </w:rPr>
        <w:t>合计</w:t>
      </w:r>
      <w:r>
        <w:rPr>
          <w:rFonts w:hint="eastAsia"/>
          <w:sz w:val="24"/>
        </w:rPr>
        <w:t xml:space="preserve">                100%</w:t>
      </w:r>
    </w:p>
    <w:p w14:paraId="003634CB" w14:textId="77777777" w:rsidR="00A56330" w:rsidRDefault="00A56330" w:rsidP="00A56330">
      <w:pPr>
        <w:numPr>
          <w:ilvl w:val="0"/>
          <w:numId w:val="5"/>
        </w:numPr>
        <w:spacing w:line="360" w:lineRule="auto"/>
        <w:rPr>
          <w:sz w:val="24"/>
          <w:szCs w:val="32"/>
        </w:rPr>
      </w:pPr>
      <w:r>
        <w:rPr>
          <w:rFonts w:hint="eastAsia"/>
          <w:sz w:val="24"/>
          <w:szCs w:val="32"/>
        </w:rPr>
        <w:t>考核标准及要求：</w:t>
      </w:r>
    </w:p>
    <w:p w14:paraId="3A93F356" w14:textId="77777777" w:rsidR="00A56330" w:rsidRDefault="00A56330" w:rsidP="00A56330">
      <w:pPr>
        <w:spacing w:line="360" w:lineRule="auto"/>
        <w:ind w:firstLineChars="200" w:firstLine="420"/>
      </w:pPr>
      <w:r>
        <w:rPr>
          <w:rFonts w:hint="eastAsia"/>
        </w:rPr>
        <w:t>1.</w:t>
      </w:r>
      <w:r>
        <w:rPr>
          <w:rFonts w:hint="eastAsia"/>
        </w:rPr>
        <w:t>考勤</w:t>
      </w:r>
      <w:r>
        <w:rPr>
          <w:rFonts w:hint="eastAsia"/>
        </w:rPr>
        <w:t xml:space="preserve"> </w:t>
      </w:r>
      <w:r>
        <w:rPr>
          <w:rFonts w:hint="eastAsia"/>
        </w:rPr>
        <w:t>：携带要求的材料，不迟到不早退，缺勤超过三分之一将取消考试资格；</w:t>
      </w:r>
    </w:p>
    <w:p w14:paraId="58EB0ECC" w14:textId="77777777" w:rsidR="00A56330" w:rsidRDefault="00A56330" w:rsidP="00A56330">
      <w:pPr>
        <w:spacing w:line="360" w:lineRule="auto"/>
        <w:ind w:firstLineChars="200" w:firstLine="420"/>
      </w:pPr>
      <w:r>
        <w:rPr>
          <w:rFonts w:hint="eastAsia"/>
        </w:rPr>
        <w:t>2.</w:t>
      </w:r>
      <w:r>
        <w:rPr>
          <w:rFonts w:hint="eastAsia"/>
        </w:rPr>
        <w:t>课堂小测验：课堂上随机进行知识点测试，根据回答效果给定及格和不及格两等成绩。</w:t>
      </w:r>
    </w:p>
    <w:p w14:paraId="4CA38731" w14:textId="77777777" w:rsidR="00A56330" w:rsidRDefault="00A56330" w:rsidP="00A56330">
      <w:pPr>
        <w:spacing w:line="360" w:lineRule="auto"/>
        <w:ind w:firstLineChars="200" w:firstLine="420"/>
      </w:pPr>
      <w:r>
        <w:rPr>
          <w:rFonts w:hint="eastAsia"/>
        </w:rPr>
        <w:t>3.</w:t>
      </w:r>
      <w:r>
        <w:rPr>
          <w:rFonts w:hint="eastAsia"/>
        </w:rPr>
        <w:t>平时作业：按照要求及时上交作业，不允许抄袭。根据完成作业质量分为良好、合格、不合格三个等级。不交</w:t>
      </w:r>
      <w:proofErr w:type="gramStart"/>
      <w:r>
        <w:rPr>
          <w:rFonts w:hint="eastAsia"/>
        </w:rPr>
        <w:t>作业按</w:t>
      </w:r>
      <w:proofErr w:type="gramEnd"/>
      <w:r>
        <w:rPr>
          <w:rFonts w:hint="eastAsia"/>
        </w:rPr>
        <w:t>不及格处理。</w:t>
      </w:r>
    </w:p>
    <w:p w14:paraId="38864FE6" w14:textId="77777777" w:rsidR="00A56330" w:rsidRDefault="00A56330" w:rsidP="00A56330">
      <w:pPr>
        <w:spacing w:line="360" w:lineRule="auto"/>
        <w:ind w:firstLineChars="200" w:firstLine="420"/>
      </w:pPr>
      <w:r>
        <w:rPr>
          <w:rFonts w:hint="eastAsia"/>
        </w:rPr>
        <w:t>4.</w:t>
      </w:r>
      <w:r>
        <w:rPr>
          <w:rFonts w:hint="eastAsia"/>
        </w:rPr>
        <w:t>综合实践：按照项目设计书完成指定的功能模块。根据完成质量分为良好、合格和不合格三个等级。不按时完成，按不及格处理。</w:t>
      </w:r>
    </w:p>
    <w:p w14:paraId="13B3F004" w14:textId="77777777" w:rsidR="00A56330" w:rsidRDefault="00A56330" w:rsidP="00A56330">
      <w:pPr>
        <w:spacing w:line="360" w:lineRule="auto"/>
        <w:ind w:firstLineChars="200" w:firstLine="420"/>
      </w:pPr>
      <w:r>
        <w:rPr>
          <w:rFonts w:hint="eastAsia"/>
        </w:rPr>
        <w:t>5.</w:t>
      </w:r>
      <w:r>
        <w:rPr>
          <w:rFonts w:hint="eastAsia"/>
        </w:rPr>
        <w:t>期末考试：可根据实际条件进行笔试或上机考试，要求学生能够独立完成考试，不得违反学校相关考试规定。</w:t>
      </w:r>
    </w:p>
    <w:p w14:paraId="790B8B89" w14:textId="77777777" w:rsidR="00A56330" w:rsidRDefault="00A56330" w:rsidP="00A56330">
      <w:pPr>
        <w:spacing w:line="360" w:lineRule="auto"/>
        <w:ind w:firstLineChars="200" w:firstLine="480"/>
      </w:pPr>
      <w:r>
        <w:rPr>
          <w:rFonts w:hint="eastAsia"/>
          <w:sz w:val="24"/>
        </w:rPr>
        <w:t>课程教学环节与毕业要求的关系</w:t>
      </w:r>
      <w:r>
        <w:rPr>
          <w:rFonts w:hint="eastAsia"/>
        </w:rPr>
        <w:t>：</w:t>
      </w:r>
    </w:p>
    <w:tbl>
      <w:tblPr>
        <w:tblStyle w:val="a7"/>
        <w:tblpPr w:leftFromText="180" w:rightFromText="180" w:vertAnchor="text" w:horzAnchor="page" w:tblpX="1875" w:tblpY="344"/>
        <w:tblOverlap w:val="never"/>
        <w:tblW w:w="8560" w:type="dxa"/>
        <w:tblLayout w:type="fixed"/>
        <w:tblLook w:val="04A0" w:firstRow="1" w:lastRow="0" w:firstColumn="1" w:lastColumn="0" w:noHBand="0" w:noVBand="1"/>
      </w:tblPr>
      <w:tblGrid>
        <w:gridCol w:w="859"/>
        <w:gridCol w:w="245"/>
        <w:gridCol w:w="64"/>
        <w:gridCol w:w="1168"/>
        <w:gridCol w:w="1131"/>
        <w:gridCol w:w="1155"/>
        <w:gridCol w:w="1185"/>
        <w:gridCol w:w="1245"/>
        <w:gridCol w:w="780"/>
        <w:gridCol w:w="728"/>
      </w:tblGrid>
      <w:tr w:rsidR="00A56330" w14:paraId="504E93A8" w14:textId="77777777" w:rsidTr="001E3AF9">
        <w:tc>
          <w:tcPr>
            <w:tcW w:w="2336" w:type="dxa"/>
            <w:gridSpan w:val="4"/>
          </w:tcPr>
          <w:p w14:paraId="4AF50EEA" w14:textId="77777777" w:rsidR="00A56330" w:rsidRDefault="00A56330" w:rsidP="001E3AF9">
            <w:pPr>
              <w:rPr>
                <w:color w:val="000000" w:themeColor="text1"/>
              </w:rPr>
            </w:pPr>
            <w:r>
              <w:rPr>
                <w:rFonts w:hint="eastAsia"/>
                <w:color w:val="000000" w:themeColor="text1"/>
              </w:rPr>
              <w:t>课程</w:t>
            </w:r>
          </w:p>
        </w:tc>
        <w:tc>
          <w:tcPr>
            <w:tcW w:w="6224" w:type="dxa"/>
            <w:gridSpan w:val="6"/>
          </w:tcPr>
          <w:p w14:paraId="364A027F" w14:textId="77777777" w:rsidR="00A56330" w:rsidRDefault="00A56330" w:rsidP="001E3AF9">
            <w:pPr>
              <w:jc w:val="center"/>
              <w:rPr>
                <w:color w:val="000000" w:themeColor="text1"/>
              </w:rPr>
            </w:pPr>
            <w:r>
              <w:rPr>
                <w:rFonts w:hint="eastAsia"/>
                <w:color w:val="000000" w:themeColor="text1"/>
              </w:rPr>
              <w:t>移动智能开发技术</w:t>
            </w:r>
          </w:p>
        </w:tc>
      </w:tr>
      <w:tr w:rsidR="00A56330" w14:paraId="5436C549" w14:textId="77777777" w:rsidTr="001E3AF9">
        <w:tc>
          <w:tcPr>
            <w:tcW w:w="859" w:type="dxa"/>
            <w:vMerge w:val="restart"/>
          </w:tcPr>
          <w:p w14:paraId="718385D8" w14:textId="77777777" w:rsidR="00A56330" w:rsidRDefault="00A56330" w:rsidP="001E3AF9">
            <w:pPr>
              <w:rPr>
                <w:color w:val="000000" w:themeColor="text1"/>
              </w:rPr>
            </w:pPr>
            <w:r>
              <w:rPr>
                <w:rFonts w:hint="eastAsia"/>
                <w:color w:val="000000" w:themeColor="text1"/>
              </w:rPr>
              <w:t>毕业</w:t>
            </w:r>
          </w:p>
          <w:p w14:paraId="5DB2AC4C" w14:textId="77777777" w:rsidR="00A56330" w:rsidRDefault="00A56330" w:rsidP="001E3AF9">
            <w:pPr>
              <w:rPr>
                <w:color w:val="FF0000"/>
              </w:rPr>
            </w:pPr>
            <w:r>
              <w:rPr>
                <w:rFonts w:hint="eastAsia"/>
                <w:color w:val="000000" w:themeColor="text1"/>
              </w:rPr>
              <w:t>要求</w:t>
            </w:r>
          </w:p>
        </w:tc>
        <w:tc>
          <w:tcPr>
            <w:tcW w:w="1477" w:type="dxa"/>
            <w:gridSpan w:val="3"/>
          </w:tcPr>
          <w:p w14:paraId="2A88D121" w14:textId="77777777" w:rsidR="00A56330" w:rsidRDefault="00A56330" w:rsidP="001E3AF9">
            <w:pPr>
              <w:rPr>
                <w:color w:val="000000" w:themeColor="text1"/>
              </w:rPr>
            </w:pPr>
            <w:r>
              <w:rPr>
                <w:rFonts w:hint="eastAsia"/>
                <w:color w:val="000000" w:themeColor="text1"/>
              </w:rPr>
              <w:t>指标点</w:t>
            </w:r>
          </w:p>
        </w:tc>
        <w:tc>
          <w:tcPr>
            <w:tcW w:w="1131" w:type="dxa"/>
          </w:tcPr>
          <w:p w14:paraId="5DCB9995" w14:textId="77777777" w:rsidR="00A56330" w:rsidRDefault="00A56330" w:rsidP="001E3AF9">
            <w:pPr>
              <w:rPr>
                <w:color w:val="000000" w:themeColor="text1"/>
              </w:rPr>
            </w:pPr>
            <w:r>
              <w:rPr>
                <w:rFonts w:hint="eastAsia"/>
                <w:color w:val="000000" w:themeColor="text1"/>
              </w:rPr>
              <w:t>3.5</w:t>
            </w:r>
          </w:p>
        </w:tc>
        <w:tc>
          <w:tcPr>
            <w:tcW w:w="1155" w:type="dxa"/>
          </w:tcPr>
          <w:p w14:paraId="66CFC49D" w14:textId="77777777" w:rsidR="00A56330" w:rsidRDefault="00A56330" w:rsidP="001E3AF9">
            <w:pPr>
              <w:rPr>
                <w:color w:val="000000" w:themeColor="text1"/>
              </w:rPr>
            </w:pPr>
            <w:r>
              <w:rPr>
                <w:rFonts w:hint="eastAsia"/>
                <w:color w:val="000000" w:themeColor="text1"/>
              </w:rPr>
              <w:t>6.2</w:t>
            </w:r>
          </w:p>
        </w:tc>
        <w:tc>
          <w:tcPr>
            <w:tcW w:w="1185" w:type="dxa"/>
          </w:tcPr>
          <w:p w14:paraId="4BB6B2EC" w14:textId="77777777" w:rsidR="00A56330" w:rsidRDefault="00A56330" w:rsidP="001E3AF9">
            <w:pPr>
              <w:rPr>
                <w:color w:val="000000" w:themeColor="text1"/>
              </w:rPr>
            </w:pPr>
            <w:r>
              <w:rPr>
                <w:rFonts w:hint="eastAsia"/>
                <w:color w:val="000000" w:themeColor="text1"/>
              </w:rPr>
              <w:t>11.2</w:t>
            </w:r>
          </w:p>
        </w:tc>
        <w:tc>
          <w:tcPr>
            <w:tcW w:w="1245" w:type="dxa"/>
          </w:tcPr>
          <w:p w14:paraId="3AFAD330" w14:textId="77777777" w:rsidR="00A56330" w:rsidRDefault="00A56330" w:rsidP="001E3AF9">
            <w:pPr>
              <w:rPr>
                <w:color w:val="000000" w:themeColor="text1"/>
              </w:rPr>
            </w:pPr>
          </w:p>
        </w:tc>
        <w:tc>
          <w:tcPr>
            <w:tcW w:w="1508" w:type="dxa"/>
            <w:gridSpan w:val="2"/>
          </w:tcPr>
          <w:p w14:paraId="4384AEE8" w14:textId="77777777" w:rsidR="00A56330" w:rsidRDefault="00A56330" w:rsidP="001E3AF9">
            <w:pPr>
              <w:rPr>
                <w:color w:val="000000" w:themeColor="text1"/>
              </w:rPr>
            </w:pPr>
            <w:r>
              <w:rPr>
                <w:rFonts w:hint="eastAsia"/>
                <w:color w:val="000000" w:themeColor="text1"/>
              </w:rPr>
              <w:t>和</w:t>
            </w:r>
          </w:p>
        </w:tc>
      </w:tr>
      <w:tr w:rsidR="00A56330" w14:paraId="43F1C633" w14:textId="77777777" w:rsidTr="001E3AF9">
        <w:tc>
          <w:tcPr>
            <w:tcW w:w="859" w:type="dxa"/>
            <w:vMerge/>
          </w:tcPr>
          <w:p w14:paraId="543B548A" w14:textId="77777777" w:rsidR="00A56330" w:rsidRDefault="00A56330" w:rsidP="001E3AF9">
            <w:pPr>
              <w:rPr>
                <w:color w:val="FF0000"/>
              </w:rPr>
            </w:pPr>
          </w:p>
        </w:tc>
        <w:tc>
          <w:tcPr>
            <w:tcW w:w="1477" w:type="dxa"/>
            <w:gridSpan w:val="3"/>
          </w:tcPr>
          <w:p w14:paraId="032715DE" w14:textId="77777777" w:rsidR="00A56330" w:rsidRDefault="00A56330" w:rsidP="001E3AF9">
            <w:pPr>
              <w:rPr>
                <w:color w:val="000000" w:themeColor="text1"/>
              </w:rPr>
            </w:pPr>
            <w:r>
              <w:rPr>
                <w:rFonts w:hint="eastAsia"/>
                <w:color w:val="000000" w:themeColor="text1"/>
              </w:rPr>
              <w:t>课程权重系数</w:t>
            </w:r>
          </w:p>
        </w:tc>
        <w:tc>
          <w:tcPr>
            <w:tcW w:w="1131" w:type="dxa"/>
          </w:tcPr>
          <w:p w14:paraId="0D7E9010" w14:textId="77777777" w:rsidR="00A56330" w:rsidRDefault="00A56330" w:rsidP="001E3AF9">
            <w:pPr>
              <w:rPr>
                <w:color w:val="000000" w:themeColor="text1"/>
              </w:rPr>
            </w:pPr>
            <w:r>
              <w:rPr>
                <w:rFonts w:hint="eastAsia"/>
                <w:color w:val="000000" w:themeColor="text1"/>
              </w:rPr>
              <w:t>0.3</w:t>
            </w:r>
          </w:p>
        </w:tc>
        <w:tc>
          <w:tcPr>
            <w:tcW w:w="1155" w:type="dxa"/>
          </w:tcPr>
          <w:p w14:paraId="4B6961F2" w14:textId="77777777" w:rsidR="00A56330" w:rsidRDefault="00A56330" w:rsidP="001E3AF9">
            <w:pPr>
              <w:rPr>
                <w:color w:val="000000" w:themeColor="text1"/>
              </w:rPr>
            </w:pPr>
            <w:r>
              <w:rPr>
                <w:rFonts w:hint="eastAsia"/>
                <w:color w:val="000000" w:themeColor="text1"/>
              </w:rPr>
              <w:t>0.2</w:t>
            </w:r>
          </w:p>
        </w:tc>
        <w:tc>
          <w:tcPr>
            <w:tcW w:w="1185" w:type="dxa"/>
          </w:tcPr>
          <w:p w14:paraId="24DF713C" w14:textId="77777777" w:rsidR="00A56330" w:rsidRDefault="00A56330" w:rsidP="001E3AF9">
            <w:pPr>
              <w:rPr>
                <w:color w:val="000000" w:themeColor="text1"/>
              </w:rPr>
            </w:pPr>
            <w:r>
              <w:rPr>
                <w:rFonts w:hint="eastAsia"/>
                <w:color w:val="000000" w:themeColor="text1"/>
              </w:rPr>
              <w:t>0.2</w:t>
            </w:r>
          </w:p>
        </w:tc>
        <w:tc>
          <w:tcPr>
            <w:tcW w:w="1245" w:type="dxa"/>
          </w:tcPr>
          <w:p w14:paraId="2B07C8FD" w14:textId="77777777" w:rsidR="00A56330" w:rsidRDefault="00A56330" w:rsidP="001E3AF9">
            <w:pPr>
              <w:rPr>
                <w:color w:val="000000" w:themeColor="text1"/>
              </w:rPr>
            </w:pPr>
          </w:p>
        </w:tc>
        <w:tc>
          <w:tcPr>
            <w:tcW w:w="1508" w:type="dxa"/>
            <w:gridSpan w:val="2"/>
          </w:tcPr>
          <w:p w14:paraId="64B6629B" w14:textId="77777777" w:rsidR="00A56330" w:rsidRDefault="00A56330" w:rsidP="001E3AF9">
            <w:pPr>
              <w:rPr>
                <w:color w:val="000000" w:themeColor="text1"/>
              </w:rPr>
            </w:pPr>
            <w:r>
              <w:rPr>
                <w:rFonts w:hint="eastAsia"/>
                <w:color w:val="000000" w:themeColor="text1"/>
              </w:rPr>
              <w:t>0.7</w:t>
            </w:r>
          </w:p>
        </w:tc>
      </w:tr>
      <w:tr w:rsidR="00A56330" w14:paraId="0C0BFB28" w14:textId="77777777" w:rsidTr="001E3AF9">
        <w:tc>
          <w:tcPr>
            <w:tcW w:w="2336" w:type="dxa"/>
            <w:gridSpan w:val="4"/>
          </w:tcPr>
          <w:p w14:paraId="2D4D6FF7" w14:textId="77777777" w:rsidR="00A56330" w:rsidRDefault="00A56330" w:rsidP="001E3AF9">
            <w:pPr>
              <w:rPr>
                <w:color w:val="000000" w:themeColor="text1"/>
              </w:rPr>
            </w:pPr>
            <w:r>
              <w:rPr>
                <w:rFonts w:hint="eastAsia"/>
                <w:color w:val="000000" w:themeColor="text1"/>
              </w:rPr>
              <w:t>教学及考核环节</w:t>
            </w:r>
          </w:p>
        </w:tc>
        <w:tc>
          <w:tcPr>
            <w:tcW w:w="4716" w:type="dxa"/>
            <w:gridSpan w:val="4"/>
            <w:vMerge w:val="restart"/>
          </w:tcPr>
          <w:p w14:paraId="0ECD1D9E" w14:textId="77777777" w:rsidR="00A56330" w:rsidRDefault="00A56330" w:rsidP="001E3AF9">
            <w:pPr>
              <w:jc w:val="center"/>
              <w:rPr>
                <w:color w:val="000000" w:themeColor="text1"/>
              </w:rPr>
            </w:pPr>
            <w:r>
              <w:rPr>
                <w:rFonts w:hint="eastAsia"/>
                <w:color w:val="000000" w:themeColor="text1"/>
              </w:rPr>
              <w:t>教学及考核环节对指标点的权重系数</w:t>
            </w:r>
          </w:p>
        </w:tc>
        <w:tc>
          <w:tcPr>
            <w:tcW w:w="780" w:type="dxa"/>
          </w:tcPr>
          <w:p w14:paraId="6DF5E36E" w14:textId="77777777" w:rsidR="00A56330" w:rsidRDefault="00A56330" w:rsidP="001E3AF9">
            <w:pPr>
              <w:rPr>
                <w:color w:val="000000" w:themeColor="text1"/>
              </w:rPr>
            </w:pPr>
            <w:r>
              <w:rPr>
                <w:rFonts w:hint="eastAsia"/>
                <w:color w:val="000000" w:themeColor="text1"/>
              </w:rPr>
              <w:t>和</w:t>
            </w:r>
          </w:p>
        </w:tc>
        <w:tc>
          <w:tcPr>
            <w:tcW w:w="728" w:type="dxa"/>
          </w:tcPr>
          <w:p w14:paraId="0D22D32C" w14:textId="77777777" w:rsidR="00A56330" w:rsidRDefault="00A56330" w:rsidP="001E3AF9">
            <w:pPr>
              <w:rPr>
                <w:color w:val="000000" w:themeColor="text1"/>
              </w:rPr>
            </w:pPr>
            <w:r>
              <w:rPr>
                <w:rFonts w:hint="eastAsia"/>
                <w:color w:val="000000" w:themeColor="text1"/>
              </w:rPr>
              <w:t>成绩</w:t>
            </w:r>
          </w:p>
        </w:tc>
      </w:tr>
      <w:tr w:rsidR="00A56330" w14:paraId="52B2A7AF" w14:textId="77777777" w:rsidTr="001E3AF9">
        <w:trPr>
          <w:trHeight w:val="439"/>
        </w:trPr>
        <w:tc>
          <w:tcPr>
            <w:tcW w:w="1104" w:type="dxa"/>
            <w:gridSpan w:val="2"/>
          </w:tcPr>
          <w:p w14:paraId="42AEDB8A" w14:textId="77777777" w:rsidR="00A56330" w:rsidRDefault="00A56330" w:rsidP="001E3AF9">
            <w:pPr>
              <w:rPr>
                <w:color w:val="000000" w:themeColor="text1"/>
              </w:rPr>
            </w:pPr>
            <w:r>
              <w:rPr>
                <w:rFonts w:hint="eastAsia"/>
                <w:color w:val="000000" w:themeColor="text1"/>
              </w:rPr>
              <w:t>方式</w:t>
            </w:r>
          </w:p>
        </w:tc>
        <w:tc>
          <w:tcPr>
            <w:tcW w:w="1232" w:type="dxa"/>
            <w:gridSpan w:val="2"/>
          </w:tcPr>
          <w:p w14:paraId="492904D7" w14:textId="77777777" w:rsidR="00A56330" w:rsidRDefault="00A56330" w:rsidP="001E3AF9">
            <w:pPr>
              <w:rPr>
                <w:color w:val="000000" w:themeColor="text1"/>
              </w:rPr>
            </w:pPr>
            <w:r>
              <w:rPr>
                <w:rFonts w:hint="eastAsia"/>
                <w:color w:val="000000" w:themeColor="text1"/>
              </w:rPr>
              <w:t>权重</w:t>
            </w:r>
          </w:p>
        </w:tc>
        <w:tc>
          <w:tcPr>
            <w:tcW w:w="4716" w:type="dxa"/>
            <w:gridSpan w:val="4"/>
            <w:vMerge/>
          </w:tcPr>
          <w:p w14:paraId="45AB7F6D" w14:textId="77777777" w:rsidR="00A56330" w:rsidRDefault="00A56330" w:rsidP="001E3AF9">
            <w:pPr>
              <w:rPr>
                <w:color w:val="000000" w:themeColor="text1"/>
              </w:rPr>
            </w:pPr>
          </w:p>
        </w:tc>
        <w:tc>
          <w:tcPr>
            <w:tcW w:w="780" w:type="dxa"/>
          </w:tcPr>
          <w:p w14:paraId="5F4451D6" w14:textId="77777777" w:rsidR="00A56330" w:rsidRDefault="00A56330" w:rsidP="001E3AF9">
            <w:pPr>
              <w:rPr>
                <w:color w:val="000000" w:themeColor="text1"/>
              </w:rPr>
            </w:pPr>
          </w:p>
        </w:tc>
        <w:tc>
          <w:tcPr>
            <w:tcW w:w="728" w:type="dxa"/>
          </w:tcPr>
          <w:p w14:paraId="5B046565" w14:textId="77777777" w:rsidR="00A56330" w:rsidRDefault="00A56330" w:rsidP="001E3AF9">
            <w:pPr>
              <w:rPr>
                <w:color w:val="000000" w:themeColor="text1"/>
              </w:rPr>
            </w:pPr>
          </w:p>
        </w:tc>
      </w:tr>
      <w:tr w:rsidR="00A56330" w14:paraId="161AF301" w14:textId="77777777" w:rsidTr="001E3AF9">
        <w:tc>
          <w:tcPr>
            <w:tcW w:w="2336" w:type="dxa"/>
            <w:gridSpan w:val="4"/>
          </w:tcPr>
          <w:p w14:paraId="2AD7D62B" w14:textId="77777777" w:rsidR="00A56330" w:rsidRDefault="00A56330" w:rsidP="001E3AF9">
            <w:pPr>
              <w:jc w:val="center"/>
              <w:rPr>
                <w:color w:val="000000" w:themeColor="text1"/>
              </w:rPr>
            </w:pPr>
            <w:r>
              <w:rPr>
                <w:rFonts w:hint="eastAsia"/>
                <w:color w:val="000000" w:themeColor="text1"/>
              </w:rPr>
              <w:t>课堂讲授</w:t>
            </w:r>
          </w:p>
        </w:tc>
        <w:tc>
          <w:tcPr>
            <w:tcW w:w="1131" w:type="dxa"/>
          </w:tcPr>
          <w:p w14:paraId="353FF12F" w14:textId="77777777" w:rsidR="00A56330" w:rsidRDefault="00A56330" w:rsidP="001E3AF9">
            <w:pPr>
              <w:rPr>
                <w:color w:val="000000" w:themeColor="text1"/>
              </w:rPr>
            </w:pPr>
            <w:r>
              <w:rPr>
                <w:rFonts w:hint="eastAsia"/>
                <w:color w:val="000000" w:themeColor="text1"/>
              </w:rPr>
              <w:t>√</w:t>
            </w:r>
          </w:p>
        </w:tc>
        <w:tc>
          <w:tcPr>
            <w:tcW w:w="1155" w:type="dxa"/>
          </w:tcPr>
          <w:p w14:paraId="71146F70" w14:textId="77777777" w:rsidR="00A56330" w:rsidRDefault="00A56330" w:rsidP="001E3AF9">
            <w:pPr>
              <w:rPr>
                <w:color w:val="000000" w:themeColor="text1"/>
              </w:rPr>
            </w:pPr>
            <w:r>
              <w:rPr>
                <w:rFonts w:hint="eastAsia"/>
                <w:color w:val="000000" w:themeColor="text1"/>
              </w:rPr>
              <w:t>√</w:t>
            </w:r>
          </w:p>
        </w:tc>
        <w:tc>
          <w:tcPr>
            <w:tcW w:w="1185" w:type="dxa"/>
          </w:tcPr>
          <w:p w14:paraId="380413F3" w14:textId="77777777" w:rsidR="00A56330" w:rsidRDefault="00A56330" w:rsidP="001E3AF9">
            <w:pPr>
              <w:rPr>
                <w:color w:val="000000" w:themeColor="text1"/>
              </w:rPr>
            </w:pPr>
            <w:r>
              <w:rPr>
                <w:rFonts w:hint="eastAsia"/>
                <w:color w:val="000000" w:themeColor="text1"/>
              </w:rPr>
              <w:t>√</w:t>
            </w:r>
          </w:p>
        </w:tc>
        <w:tc>
          <w:tcPr>
            <w:tcW w:w="1245" w:type="dxa"/>
          </w:tcPr>
          <w:p w14:paraId="0F7E1949" w14:textId="77777777" w:rsidR="00A56330" w:rsidRDefault="00A56330" w:rsidP="001E3AF9">
            <w:pPr>
              <w:rPr>
                <w:color w:val="000000" w:themeColor="text1"/>
              </w:rPr>
            </w:pPr>
          </w:p>
        </w:tc>
        <w:tc>
          <w:tcPr>
            <w:tcW w:w="780" w:type="dxa"/>
          </w:tcPr>
          <w:p w14:paraId="739CCE59" w14:textId="77777777" w:rsidR="00A56330" w:rsidRDefault="00A56330" w:rsidP="001E3AF9">
            <w:pPr>
              <w:rPr>
                <w:color w:val="000000" w:themeColor="text1"/>
              </w:rPr>
            </w:pPr>
          </w:p>
        </w:tc>
        <w:tc>
          <w:tcPr>
            <w:tcW w:w="728" w:type="dxa"/>
          </w:tcPr>
          <w:p w14:paraId="61A51B73" w14:textId="77777777" w:rsidR="00A56330" w:rsidRDefault="00A56330" w:rsidP="001E3AF9">
            <w:pPr>
              <w:rPr>
                <w:color w:val="000000" w:themeColor="text1"/>
              </w:rPr>
            </w:pPr>
          </w:p>
        </w:tc>
      </w:tr>
      <w:tr w:rsidR="00A56330" w14:paraId="687434F9" w14:textId="77777777" w:rsidTr="001E3AF9">
        <w:tc>
          <w:tcPr>
            <w:tcW w:w="2336" w:type="dxa"/>
            <w:gridSpan w:val="4"/>
          </w:tcPr>
          <w:p w14:paraId="22E93A3E" w14:textId="77777777" w:rsidR="00A56330" w:rsidRDefault="00A56330" w:rsidP="001E3AF9">
            <w:pPr>
              <w:jc w:val="center"/>
              <w:rPr>
                <w:color w:val="000000" w:themeColor="text1"/>
              </w:rPr>
            </w:pPr>
            <w:r>
              <w:rPr>
                <w:rFonts w:hint="eastAsia"/>
                <w:color w:val="000000" w:themeColor="text1"/>
              </w:rPr>
              <w:t>实验操作</w:t>
            </w:r>
          </w:p>
        </w:tc>
        <w:tc>
          <w:tcPr>
            <w:tcW w:w="1131" w:type="dxa"/>
          </w:tcPr>
          <w:p w14:paraId="686C1DEF" w14:textId="77777777" w:rsidR="00A56330" w:rsidRDefault="00A56330" w:rsidP="001E3AF9">
            <w:pPr>
              <w:rPr>
                <w:color w:val="000000" w:themeColor="text1"/>
              </w:rPr>
            </w:pPr>
            <w:r>
              <w:rPr>
                <w:rFonts w:hint="eastAsia"/>
                <w:color w:val="000000" w:themeColor="text1"/>
              </w:rPr>
              <w:t>√</w:t>
            </w:r>
          </w:p>
        </w:tc>
        <w:tc>
          <w:tcPr>
            <w:tcW w:w="1155" w:type="dxa"/>
          </w:tcPr>
          <w:p w14:paraId="16C5499F" w14:textId="77777777" w:rsidR="00A56330" w:rsidRDefault="00A56330" w:rsidP="001E3AF9">
            <w:pPr>
              <w:rPr>
                <w:color w:val="000000" w:themeColor="text1"/>
              </w:rPr>
            </w:pPr>
            <w:r>
              <w:rPr>
                <w:rFonts w:hint="eastAsia"/>
                <w:color w:val="000000" w:themeColor="text1"/>
              </w:rPr>
              <w:t>√</w:t>
            </w:r>
          </w:p>
        </w:tc>
        <w:tc>
          <w:tcPr>
            <w:tcW w:w="1185" w:type="dxa"/>
          </w:tcPr>
          <w:p w14:paraId="29A60C8A" w14:textId="77777777" w:rsidR="00A56330" w:rsidRDefault="00A56330" w:rsidP="001E3AF9">
            <w:pPr>
              <w:rPr>
                <w:color w:val="000000" w:themeColor="text1"/>
              </w:rPr>
            </w:pPr>
            <w:r>
              <w:rPr>
                <w:rFonts w:hint="eastAsia"/>
                <w:color w:val="000000" w:themeColor="text1"/>
              </w:rPr>
              <w:t>√</w:t>
            </w:r>
          </w:p>
        </w:tc>
        <w:tc>
          <w:tcPr>
            <w:tcW w:w="1245" w:type="dxa"/>
          </w:tcPr>
          <w:p w14:paraId="623BD150" w14:textId="77777777" w:rsidR="00A56330" w:rsidRDefault="00A56330" w:rsidP="001E3AF9">
            <w:pPr>
              <w:rPr>
                <w:color w:val="000000" w:themeColor="text1"/>
              </w:rPr>
            </w:pPr>
          </w:p>
        </w:tc>
        <w:tc>
          <w:tcPr>
            <w:tcW w:w="780" w:type="dxa"/>
          </w:tcPr>
          <w:p w14:paraId="2BD9D955" w14:textId="77777777" w:rsidR="00A56330" w:rsidRDefault="00A56330" w:rsidP="001E3AF9">
            <w:pPr>
              <w:rPr>
                <w:color w:val="000000" w:themeColor="text1"/>
              </w:rPr>
            </w:pPr>
          </w:p>
        </w:tc>
        <w:tc>
          <w:tcPr>
            <w:tcW w:w="728" w:type="dxa"/>
          </w:tcPr>
          <w:p w14:paraId="5F73619A" w14:textId="77777777" w:rsidR="00A56330" w:rsidRDefault="00A56330" w:rsidP="001E3AF9">
            <w:pPr>
              <w:rPr>
                <w:color w:val="000000" w:themeColor="text1"/>
              </w:rPr>
            </w:pPr>
          </w:p>
        </w:tc>
      </w:tr>
      <w:tr w:rsidR="00A56330" w14:paraId="4B713936" w14:textId="77777777" w:rsidTr="001E3AF9">
        <w:tc>
          <w:tcPr>
            <w:tcW w:w="2336" w:type="dxa"/>
            <w:gridSpan w:val="4"/>
          </w:tcPr>
          <w:p w14:paraId="4D21211A" w14:textId="77777777" w:rsidR="00A56330" w:rsidRDefault="00A56330" w:rsidP="001E3AF9">
            <w:pPr>
              <w:jc w:val="center"/>
              <w:rPr>
                <w:color w:val="000000" w:themeColor="text1"/>
              </w:rPr>
            </w:pPr>
            <w:r>
              <w:rPr>
                <w:rFonts w:hint="eastAsia"/>
                <w:color w:val="000000" w:themeColor="text1"/>
              </w:rPr>
              <w:t>专题报告</w:t>
            </w:r>
          </w:p>
        </w:tc>
        <w:tc>
          <w:tcPr>
            <w:tcW w:w="1131" w:type="dxa"/>
          </w:tcPr>
          <w:p w14:paraId="0AFFCAD3" w14:textId="77777777" w:rsidR="00A56330" w:rsidRDefault="00A56330" w:rsidP="001E3AF9">
            <w:pPr>
              <w:rPr>
                <w:color w:val="000000" w:themeColor="text1"/>
              </w:rPr>
            </w:pPr>
          </w:p>
        </w:tc>
        <w:tc>
          <w:tcPr>
            <w:tcW w:w="1155" w:type="dxa"/>
          </w:tcPr>
          <w:p w14:paraId="1214B51B" w14:textId="77777777" w:rsidR="00A56330" w:rsidRDefault="00A56330" w:rsidP="001E3AF9">
            <w:pPr>
              <w:rPr>
                <w:color w:val="000000" w:themeColor="text1"/>
              </w:rPr>
            </w:pPr>
          </w:p>
        </w:tc>
        <w:tc>
          <w:tcPr>
            <w:tcW w:w="1185" w:type="dxa"/>
          </w:tcPr>
          <w:p w14:paraId="3F7485FB" w14:textId="77777777" w:rsidR="00A56330" w:rsidRDefault="00A56330" w:rsidP="001E3AF9">
            <w:pPr>
              <w:rPr>
                <w:color w:val="000000" w:themeColor="text1"/>
              </w:rPr>
            </w:pPr>
          </w:p>
        </w:tc>
        <w:tc>
          <w:tcPr>
            <w:tcW w:w="1245" w:type="dxa"/>
          </w:tcPr>
          <w:p w14:paraId="7444B85C" w14:textId="77777777" w:rsidR="00A56330" w:rsidRDefault="00A56330" w:rsidP="001E3AF9">
            <w:pPr>
              <w:rPr>
                <w:color w:val="000000" w:themeColor="text1"/>
              </w:rPr>
            </w:pPr>
          </w:p>
        </w:tc>
        <w:tc>
          <w:tcPr>
            <w:tcW w:w="780" w:type="dxa"/>
          </w:tcPr>
          <w:p w14:paraId="0B619AE2" w14:textId="77777777" w:rsidR="00A56330" w:rsidRDefault="00A56330" w:rsidP="001E3AF9">
            <w:pPr>
              <w:rPr>
                <w:color w:val="000000" w:themeColor="text1"/>
              </w:rPr>
            </w:pPr>
          </w:p>
        </w:tc>
        <w:tc>
          <w:tcPr>
            <w:tcW w:w="728" w:type="dxa"/>
          </w:tcPr>
          <w:p w14:paraId="3A7F9483" w14:textId="77777777" w:rsidR="00A56330" w:rsidRDefault="00A56330" w:rsidP="001E3AF9">
            <w:pPr>
              <w:rPr>
                <w:color w:val="000000" w:themeColor="text1"/>
              </w:rPr>
            </w:pPr>
          </w:p>
        </w:tc>
      </w:tr>
      <w:tr w:rsidR="00A56330" w14:paraId="489725DC" w14:textId="77777777" w:rsidTr="001E3AF9">
        <w:tc>
          <w:tcPr>
            <w:tcW w:w="1168" w:type="dxa"/>
            <w:gridSpan w:val="3"/>
          </w:tcPr>
          <w:p w14:paraId="51AC9B5E" w14:textId="77777777" w:rsidR="00A56330" w:rsidRDefault="00A56330" w:rsidP="001E3AF9">
            <w:pPr>
              <w:rPr>
                <w:color w:val="000000" w:themeColor="text1"/>
              </w:rPr>
            </w:pPr>
            <w:r>
              <w:rPr>
                <w:rFonts w:hint="eastAsia"/>
                <w:color w:val="000000" w:themeColor="text1"/>
              </w:rPr>
              <w:t>课堂测验</w:t>
            </w:r>
          </w:p>
        </w:tc>
        <w:tc>
          <w:tcPr>
            <w:tcW w:w="1168" w:type="dxa"/>
          </w:tcPr>
          <w:p w14:paraId="65D13B50" w14:textId="77777777" w:rsidR="00A56330" w:rsidRDefault="00A56330" w:rsidP="001E3AF9">
            <w:pPr>
              <w:rPr>
                <w:color w:val="000000" w:themeColor="text1"/>
              </w:rPr>
            </w:pPr>
            <w:r>
              <w:rPr>
                <w:rFonts w:hint="eastAsia"/>
                <w:color w:val="000000" w:themeColor="text1"/>
              </w:rPr>
              <w:t>0.1</w:t>
            </w:r>
          </w:p>
        </w:tc>
        <w:tc>
          <w:tcPr>
            <w:tcW w:w="1131" w:type="dxa"/>
          </w:tcPr>
          <w:p w14:paraId="26DD67EC" w14:textId="77777777" w:rsidR="00A56330" w:rsidRDefault="00A56330" w:rsidP="001E3AF9">
            <w:pPr>
              <w:rPr>
                <w:color w:val="000000" w:themeColor="text1"/>
              </w:rPr>
            </w:pPr>
            <w:r>
              <w:rPr>
                <w:rFonts w:hint="eastAsia"/>
                <w:color w:val="000000" w:themeColor="text1"/>
              </w:rPr>
              <w:t>0.4</w:t>
            </w:r>
          </w:p>
        </w:tc>
        <w:tc>
          <w:tcPr>
            <w:tcW w:w="1155" w:type="dxa"/>
          </w:tcPr>
          <w:p w14:paraId="16E885E1" w14:textId="77777777" w:rsidR="00A56330" w:rsidRDefault="00A56330" w:rsidP="001E3AF9">
            <w:pPr>
              <w:rPr>
                <w:color w:val="000000" w:themeColor="text1"/>
              </w:rPr>
            </w:pPr>
            <w:r>
              <w:rPr>
                <w:rFonts w:hint="eastAsia"/>
                <w:color w:val="000000" w:themeColor="text1"/>
              </w:rPr>
              <w:t>0.3</w:t>
            </w:r>
          </w:p>
        </w:tc>
        <w:tc>
          <w:tcPr>
            <w:tcW w:w="1185" w:type="dxa"/>
          </w:tcPr>
          <w:p w14:paraId="7164C49A" w14:textId="77777777" w:rsidR="00A56330" w:rsidRDefault="00A56330" w:rsidP="001E3AF9">
            <w:pPr>
              <w:rPr>
                <w:color w:val="000000" w:themeColor="text1"/>
              </w:rPr>
            </w:pPr>
            <w:r>
              <w:rPr>
                <w:rFonts w:hint="eastAsia"/>
                <w:color w:val="000000" w:themeColor="text1"/>
              </w:rPr>
              <w:t>0.3</w:t>
            </w:r>
          </w:p>
        </w:tc>
        <w:tc>
          <w:tcPr>
            <w:tcW w:w="1245" w:type="dxa"/>
          </w:tcPr>
          <w:p w14:paraId="41D74D2B" w14:textId="77777777" w:rsidR="00A56330" w:rsidRDefault="00A56330" w:rsidP="001E3AF9">
            <w:pPr>
              <w:rPr>
                <w:color w:val="000000" w:themeColor="text1"/>
              </w:rPr>
            </w:pPr>
          </w:p>
        </w:tc>
        <w:tc>
          <w:tcPr>
            <w:tcW w:w="780" w:type="dxa"/>
          </w:tcPr>
          <w:p w14:paraId="7BB842F5" w14:textId="77777777" w:rsidR="00A56330" w:rsidRDefault="00A56330" w:rsidP="001E3AF9">
            <w:pPr>
              <w:rPr>
                <w:color w:val="000000" w:themeColor="text1"/>
              </w:rPr>
            </w:pPr>
            <w:r>
              <w:rPr>
                <w:rFonts w:hint="eastAsia"/>
                <w:color w:val="000000" w:themeColor="text1"/>
              </w:rPr>
              <w:t>1</w:t>
            </w:r>
          </w:p>
        </w:tc>
        <w:tc>
          <w:tcPr>
            <w:tcW w:w="728" w:type="dxa"/>
          </w:tcPr>
          <w:p w14:paraId="66EDB720" w14:textId="77777777" w:rsidR="00A56330" w:rsidRDefault="00A56330" w:rsidP="001E3AF9">
            <w:pPr>
              <w:rPr>
                <w:color w:val="000000" w:themeColor="text1"/>
              </w:rPr>
            </w:pPr>
          </w:p>
        </w:tc>
      </w:tr>
      <w:tr w:rsidR="00A56330" w14:paraId="4D95674B" w14:textId="77777777" w:rsidTr="001E3AF9">
        <w:tc>
          <w:tcPr>
            <w:tcW w:w="1168" w:type="dxa"/>
            <w:gridSpan w:val="3"/>
          </w:tcPr>
          <w:p w14:paraId="69943D97" w14:textId="77777777" w:rsidR="00A56330" w:rsidRDefault="00A56330" w:rsidP="001E3AF9">
            <w:pPr>
              <w:rPr>
                <w:color w:val="000000" w:themeColor="text1"/>
              </w:rPr>
            </w:pPr>
            <w:r>
              <w:rPr>
                <w:rFonts w:hint="eastAsia"/>
                <w:color w:val="000000" w:themeColor="text1"/>
              </w:rPr>
              <w:t>平时作业</w:t>
            </w:r>
          </w:p>
        </w:tc>
        <w:tc>
          <w:tcPr>
            <w:tcW w:w="1168" w:type="dxa"/>
          </w:tcPr>
          <w:p w14:paraId="770BAD6F" w14:textId="77777777" w:rsidR="00A56330" w:rsidRDefault="00A56330" w:rsidP="001E3AF9">
            <w:pPr>
              <w:rPr>
                <w:color w:val="000000" w:themeColor="text1"/>
              </w:rPr>
            </w:pPr>
            <w:r>
              <w:rPr>
                <w:rFonts w:hint="eastAsia"/>
                <w:color w:val="000000" w:themeColor="text1"/>
              </w:rPr>
              <w:t>0.1</w:t>
            </w:r>
          </w:p>
        </w:tc>
        <w:tc>
          <w:tcPr>
            <w:tcW w:w="1131" w:type="dxa"/>
          </w:tcPr>
          <w:p w14:paraId="16096487" w14:textId="77777777" w:rsidR="00A56330" w:rsidRDefault="00A56330" w:rsidP="001E3AF9">
            <w:pPr>
              <w:rPr>
                <w:color w:val="000000" w:themeColor="text1"/>
              </w:rPr>
            </w:pPr>
            <w:r>
              <w:rPr>
                <w:rFonts w:hint="eastAsia"/>
                <w:color w:val="000000" w:themeColor="text1"/>
              </w:rPr>
              <w:t>0.6</w:t>
            </w:r>
          </w:p>
        </w:tc>
        <w:tc>
          <w:tcPr>
            <w:tcW w:w="1155" w:type="dxa"/>
          </w:tcPr>
          <w:p w14:paraId="0162436C" w14:textId="77777777" w:rsidR="00A56330" w:rsidRDefault="00A56330" w:rsidP="001E3AF9">
            <w:pPr>
              <w:rPr>
                <w:color w:val="000000" w:themeColor="text1"/>
              </w:rPr>
            </w:pPr>
            <w:r>
              <w:rPr>
                <w:rFonts w:hint="eastAsia"/>
                <w:color w:val="000000" w:themeColor="text1"/>
              </w:rPr>
              <w:t>0.2</w:t>
            </w:r>
          </w:p>
        </w:tc>
        <w:tc>
          <w:tcPr>
            <w:tcW w:w="1185" w:type="dxa"/>
          </w:tcPr>
          <w:p w14:paraId="31C13870" w14:textId="77777777" w:rsidR="00A56330" w:rsidRDefault="00A56330" w:rsidP="001E3AF9">
            <w:pPr>
              <w:rPr>
                <w:color w:val="000000" w:themeColor="text1"/>
              </w:rPr>
            </w:pPr>
            <w:r>
              <w:rPr>
                <w:rFonts w:hint="eastAsia"/>
                <w:color w:val="000000" w:themeColor="text1"/>
              </w:rPr>
              <w:t>0.2</w:t>
            </w:r>
          </w:p>
        </w:tc>
        <w:tc>
          <w:tcPr>
            <w:tcW w:w="1245" w:type="dxa"/>
          </w:tcPr>
          <w:p w14:paraId="5C9EEEFD" w14:textId="77777777" w:rsidR="00A56330" w:rsidRDefault="00A56330" w:rsidP="001E3AF9">
            <w:pPr>
              <w:rPr>
                <w:color w:val="000000" w:themeColor="text1"/>
              </w:rPr>
            </w:pPr>
          </w:p>
        </w:tc>
        <w:tc>
          <w:tcPr>
            <w:tcW w:w="780" w:type="dxa"/>
          </w:tcPr>
          <w:p w14:paraId="58433E22" w14:textId="77777777" w:rsidR="00A56330" w:rsidRDefault="00A56330" w:rsidP="001E3AF9">
            <w:pPr>
              <w:rPr>
                <w:color w:val="000000" w:themeColor="text1"/>
              </w:rPr>
            </w:pPr>
            <w:r>
              <w:rPr>
                <w:rFonts w:hint="eastAsia"/>
                <w:color w:val="000000" w:themeColor="text1"/>
              </w:rPr>
              <w:t>1</w:t>
            </w:r>
          </w:p>
        </w:tc>
        <w:tc>
          <w:tcPr>
            <w:tcW w:w="728" w:type="dxa"/>
          </w:tcPr>
          <w:p w14:paraId="26B374D2" w14:textId="77777777" w:rsidR="00A56330" w:rsidRDefault="00A56330" w:rsidP="001E3AF9">
            <w:pPr>
              <w:rPr>
                <w:color w:val="000000" w:themeColor="text1"/>
              </w:rPr>
            </w:pPr>
          </w:p>
        </w:tc>
      </w:tr>
      <w:tr w:rsidR="00A56330" w14:paraId="1FBDE38D" w14:textId="77777777" w:rsidTr="001E3AF9">
        <w:tc>
          <w:tcPr>
            <w:tcW w:w="1168" w:type="dxa"/>
            <w:gridSpan w:val="3"/>
          </w:tcPr>
          <w:p w14:paraId="77A87B43" w14:textId="77777777" w:rsidR="00A56330" w:rsidRDefault="00A56330" w:rsidP="001E3AF9">
            <w:pPr>
              <w:rPr>
                <w:color w:val="000000" w:themeColor="text1"/>
              </w:rPr>
            </w:pPr>
            <w:r>
              <w:rPr>
                <w:rFonts w:hint="eastAsia"/>
                <w:color w:val="000000" w:themeColor="text1"/>
              </w:rPr>
              <w:t>综合实践</w:t>
            </w:r>
          </w:p>
        </w:tc>
        <w:tc>
          <w:tcPr>
            <w:tcW w:w="1168" w:type="dxa"/>
          </w:tcPr>
          <w:p w14:paraId="158DC370" w14:textId="77777777" w:rsidR="00A56330" w:rsidRDefault="00A56330" w:rsidP="001E3AF9">
            <w:pPr>
              <w:rPr>
                <w:color w:val="000000" w:themeColor="text1"/>
              </w:rPr>
            </w:pPr>
            <w:r>
              <w:rPr>
                <w:rFonts w:hint="eastAsia"/>
                <w:color w:val="000000" w:themeColor="text1"/>
              </w:rPr>
              <w:t>0.3</w:t>
            </w:r>
          </w:p>
        </w:tc>
        <w:tc>
          <w:tcPr>
            <w:tcW w:w="1131" w:type="dxa"/>
          </w:tcPr>
          <w:p w14:paraId="7A8F4A2B" w14:textId="77777777" w:rsidR="00A56330" w:rsidRDefault="00A56330" w:rsidP="001E3AF9">
            <w:pPr>
              <w:rPr>
                <w:color w:val="000000" w:themeColor="text1"/>
              </w:rPr>
            </w:pPr>
            <w:r>
              <w:rPr>
                <w:rFonts w:hint="eastAsia"/>
                <w:color w:val="000000" w:themeColor="text1"/>
              </w:rPr>
              <w:t>0.5</w:t>
            </w:r>
          </w:p>
        </w:tc>
        <w:tc>
          <w:tcPr>
            <w:tcW w:w="1155" w:type="dxa"/>
          </w:tcPr>
          <w:p w14:paraId="661D5372" w14:textId="77777777" w:rsidR="00A56330" w:rsidRDefault="00A56330" w:rsidP="001E3AF9">
            <w:pPr>
              <w:rPr>
                <w:color w:val="000000" w:themeColor="text1"/>
              </w:rPr>
            </w:pPr>
            <w:r>
              <w:rPr>
                <w:rFonts w:hint="eastAsia"/>
                <w:color w:val="000000" w:themeColor="text1"/>
              </w:rPr>
              <w:t>0.25</w:t>
            </w:r>
          </w:p>
        </w:tc>
        <w:tc>
          <w:tcPr>
            <w:tcW w:w="1185" w:type="dxa"/>
          </w:tcPr>
          <w:p w14:paraId="0E173820" w14:textId="77777777" w:rsidR="00A56330" w:rsidRDefault="00A56330" w:rsidP="001E3AF9">
            <w:pPr>
              <w:rPr>
                <w:color w:val="000000" w:themeColor="text1"/>
              </w:rPr>
            </w:pPr>
            <w:r>
              <w:rPr>
                <w:rFonts w:hint="eastAsia"/>
                <w:color w:val="000000" w:themeColor="text1"/>
              </w:rPr>
              <w:t>0.25</w:t>
            </w:r>
          </w:p>
        </w:tc>
        <w:tc>
          <w:tcPr>
            <w:tcW w:w="1245" w:type="dxa"/>
          </w:tcPr>
          <w:p w14:paraId="2BD0D2D5" w14:textId="77777777" w:rsidR="00A56330" w:rsidRDefault="00A56330" w:rsidP="001E3AF9">
            <w:pPr>
              <w:rPr>
                <w:color w:val="000000" w:themeColor="text1"/>
              </w:rPr>
            </w:pPr>
          </w:p>
        </w:tc>
        <w:tc>
          <w:tcPr>
            <w:tcW w:w="780" w:type="dxa"/>
          </w:tcPr>
          <w:p w14:paraId="0534F97E" w14:textId="77777777" w:rsidR="00A56330" w:rsidRDefault="00A56330" w:rsidP="001E3AF9">
            <w:pPr>
              <w:rPr>
                <w:color w:val="000000" w:themeColor="text1"/>
              </w:rPr>
            </w:pPr>
            <w:r>
              <w:rPr>
                <w:rFonts w:hint="eastAsia"/>
                <w:color w:val="000000" w:themeColor="text1"/>
              </w:rPr>
              <w:t>1</w:t>
            </w:r>
          </w:p>
        </w:tc>
        <w:tc>
          <w:tcPr>
            <w:tcW w:w="728" w:type="dxa"/>
          </w:tcPr>
          <w:p w14:paraId="5C540E85" w14:textId="77777777" w:rsidR="00A56330" w:rsidRDefault="00A56330" w:rsidP="001E3AF9">
            <w:pPr>
              <w:rPr>
                <w:color w:val="000000" w:themeColor="text1"/>
              </w:rPr>
            </w:pPr>
          </w:p>
        </w:tc>
      </w:tr>
      <w:tr w:rsidR="00A56330" w14:paraId="11451071" w14:textId="77777777" w:rsidTr="001E3AF9">
        <w:tc>
          <w:tcPr>
            <w:tcW w:w="1168" w:type="dxa"/>
            <w:gridSpan w:val="3"/>
          </w:tcPr>
          <w:p w14:paraId="52CF6CE4" w14:textId="77777777" w:rsidR="00A56330" w:rsidRDefault="00A56330" w:rsidP="001E3AF9">
            <w:pPr>
              <w:rPr>
                <w:color w:val="000000" w:themeColor="text1"/>
              </w:rPr>
            </w:pPr>
            <w:r>
              <w:rPr>
                <w:rFonts w:hint="eastAsia"/>
                <w:color w:val="000000" w:themeColor="text1"/>
              </w:rPr>
              <w:t>期末考试</w:t>
            </w:r>
          </w:p>
        </w:tc>
        <w:tc>
          <w:tcPr>
            <w:tcW w:w="1168" w:type="dxa"/>
          </w:tcPr>
          <w:p w14:paraId="7A914A68" w14:textId="77777777" w:rsidR="00A56330" w:rsidRDefault="00A56330" w:rsidP="001E3AF9">
            <w:pPr>
              <w:rPr>
                <w:color w:val="000000" w:themeColor="text1"/>
              </w:rPr>
            </w:pPr>
            <w:r>
              <w:rPr>
                <w:rFonts w:hint="eastAsia"/>
                <w:color w:val="000000" w:themeColor="text1"/>
              </w:rPr>
              <w:t>0.5</w:t>
            </w:r>
          </w:p>
        </w:tc>
        <w:tc>
          <w:tcPr>
            <w:tcW w:w="1131" w:type="dxa"/>
          </w:tcPr>
          <w:p w14:paraId="32E060FB" w14:textId="77777777" w:rsidR="00A56330" w:rsidRDefault="00A56330" w:rsidP="001E3AF9">
            <w:pPr>
              <w:rPr>
                <w:color w:val="000000" w:themeColor="text1"/>
              </w:rPr>
            </w:pPr>
            <w:r>
              <w:rPr>
                <w:rFonts w:hint="eastAsia"/>
                <w:color w:val="000000" w:themeColor="text1"/>
              </w:rPr>
              <w:t>0.5</w:t>
            </w:r>
          </w:p>
        </w:tc>
        <w:tc>
          <w:tcPr>
            <w:tcW w:w="1155" w:type="dxa"/>
          </w:tcPr>
          <w:p w14:paraId="64F557EB" w14:textId="77777777" w:rsidR="00A56330" w:rsidRDefault="00A56330" w:rsidP="001E3AF9">
            <w:pPr>
              <w:rPr>
                <w:color w:val="000000" w:themeColor="text1"/>
              </w:rPr>
            </w:pPr>
            <w:r>
              <w:rPr>
                <w:rFonts w:hint="eastAsia"/>
                <w:color w:val="000000" w:themeColor="text1"/>
              </w:rPr>
              <w:t>0.25</w:t>
            </w:r>
          </w:p>
        </w:tc>
        <w:tc>
          <w:tcPr>
            <w:tcW w:w="1185" w:type="dxa"/>
          </w:tcPr>
          <w:p w14:paraId="333AD14D" w14:textId="77777777" w:rsidR="00A56330" w:rsidRDefault="00A56330" w:rsidP="001E3AF9">
            <w:pPr>
              <w:rPr>
                <w:color w:val="000000" w:themeColor="text1"/>
              </w:rPr>
            </w:pPr>
            <w:r>
              <w:rPr>
                <w:rFonts w:hint="eastAsia"/>
                <w:color w:val="000000" w:themeColor="text1"/>
              </w:rPr>
              <w:t>0.25</w:t>
            </w:r>
          </w:p>
        </w:tc>
        <w:tc>
          <w:tcPr>
            <w:tcW w:w="1245" w:type="dxa"/>
          </w:tcPr>
          <w:p w14:paraId="727C4545" w14:textId="77777777" w:rsidR="00A56330" w:rsidRDefault="00A56330" w:rsidP="001E3AF9">
            <w:pPr>
              <w:rPr>
                <w:color w:val="000000" w:themeColor="text1"/>
              </w:rPr>
            </w:pPr>
          </w:p>
        </w:tc>
        <w:tc>
          <w:tcPr>
            <w:tcW w:w="780" w:type="dxa"/>
          </w:tcPr>
          <w:p w14:paraId="247A6127" w14:textId="77777777" w:rsidR="00A56330" w:rsidRDefault="00A56330" w:rsidP="001E3AF9">
            <w:pPr>
              <w:rPr>
                <w:color w:val="000000" w:themeColor="text1"/>
              </w:rPr>
            </w:pPr>
            <w:r>
              <w:rPr>
                <w:rFonts w:hint="eastAsia"/>
                <w:color w:val="000000" w:themeColor="text1"/>
              </w:rPr>
              <w:t>1</w:t>
            </w:r>
          </w:p>
        </w:tc>
        <w:tc>
          <w:tcPr>
            <w:tcW w:w="728" w:type="dxa"/>
          </w:tcPr>
          <w:p w14:paraId="05EDDD07" w14:textId="77777777" w:rsidR="00A56330" w:rsidRDefault="00A56330" w:rsidP="001E3AF9">
            <w:pPr>
              <w:rPr>
                <w:color w:val="000000" w:themeColor="text1"/>
              </w:rPr>
            </w:pPr>
          </w:p>
        </w:tc>
      </w:tr>
      <w:tr w:rsidR="00A56330" w14:paraId="3C25C72F" w14:textId="77777777" w:rsidTr="001E3AF9">
        <w:tc>
          <w:tcPr>
            <w:tcW w:w="1168" w:type="dxa"/>
            <w:gridSpan w:val="3"/>
          </w:tcPr>
          <w:p w14:paraId="219469B0" w14:textId="77777777" w:rsidR="00A56330" w:rsidRDefault="00A56330" w:rsidP="001E3AF9">
            <w:pPr>
              <w:rPr>
                <w:color w:val="000000" w:themeColor="text1"/>
              </w:rPr>
            </w:pPr>
            <w:r>
              <w:rPr>
                <w:rFonts w:hint="eastAsia"/>
                <w:color w:val="000000" w:themeColor="text1"/>
              </w:rPr>
              <w:t>和</w:t>
            </w:r>
          </w:p>
        </w:tc>
        <w:tc>
          <w:tcPr>
            <w:tcW w:w="1168" w:type="dxa"/>
          </w:tcPr>
          <w:p w14:paraId="55A745F9" w14:textId="77777777" w:rsidR="00A56330" w:rsidRDefault="00A56330" w:rsidP="001E3AF9">
            <w:pPr>
              <w:rPr>
                <w:color w:val="000000" w:themeColor="text1"/>
              </w:rPr>
            </w:pPr>
            <w:r>
              <w:rPr>
                <w:rFonts w:hint="eastAsia"/>
                <w:color w:val="000000" w:themeColor="text1"/>
              </w:rPr>
              <w:t>1</w:t>
            </w:r>
          </w:p>
        </w:tc>
        <w:tc>
          <w:tcPr>
            <w:tcW w:w="1131" w:type="dxa"/>
          </w:tcPr>
          <w:p w14:paraId="0D3454C6" w14:textId="77777777" w:rsidR="00A56330" w:rsidRDefault="00A56330" w:rsidP="001E3AF9">
            <w:pPr>
              <w:rPr>
                <w:color w:val="000000" w:themeColor="text1"/>
              </w:rPr>
            </w:pPr>
            <w:r>
              <w:rPr>
                <w:rFonts w:hint="eastAsia"/>
                <w:color w:val="000000" w:themeColor="text1"/>
              </w:rPr>
              <w:t>2</w:t>
            </w:r>
          </w:p>
        </w:tc>
        <w:tc>
          <w:tcPr>
            <w:tcW w:w="1155" w:type="dxa"/>
          </w:tcPr>
          <w:p w14:paraId="2BA4F850" w14:textId="77777777" w:rsidR="00A56330" w:rsidRDefault="00A56330" w:rsidP="001E3AF9">
            <w:pPr>
              <w:rPr>
                <w:color w:val="000000" w:themeColor="text1"/>
              </w:rPr>
            </w:pPr>
            <w:r>
              <w:rPr>
                <w:rFonts w:hint="eastAsia"/>
                <w:color w:val="000000" w:themeColor="text1"/>
              </w:rPr>
              <w:t>1</w:t>
            </w:r>
          </w:p>
        </w:tc>
        <w:tc>
          <w:tcPr>
            <w:tcW w:w="1185" w:type="dxa"/>
          </w:tcPr>
          <w:p w14:paraId="72D6DA5E" w14:textId="77777777" w:rsidR="00A56330" w:rsidRDefault="00A56330" w:rsidP="001E3AF9">
            <w:pPr>
              <w:rPr>
                <w:color w:val="000000" w:themeColor="text1"/>
              </w:rPr>
            </w:pPr>
            <w:r>
              <w:rPr>
                <w:rFonts w:hint="eastAsia"/>
                <w:color w:val="000000" w:themeColor="text1"/>
              </w:rPr>
              <w:t>1</w:t>
            </w:r>
          </w:p>
        </w:tc>
        <w:tc>
          <w:tcPr>
            <w:tcW w:w="1245" w:type="dxa"/>
          </w:tcPr>
          <w:p w14:paraId="37844907" w14:textId="77777777" w:rsidR="00A56330" w:rsidRDefault="00A56330" w:rsidP="001E3AF9">
            <w:pPr>
              <w:rPr>
                <w:color w:val="000000" w:themeColor="text1"/>
              </w:rPr>
            </w:pPr>
          </w:p>
        </w:tc>
        <w:tc>
          <w:tcPr>
            <w:tcW w:w="780" w:type="dxa"/>
          </w:tcPr>
          <w:p w14:paraId="68F25533" w14:textId="77777777" w:rsidR="00A56330" w:rsidRDefault="00A56330" w:rsidP="001E3AF9">
            <w:pPr>
              <w:rPr>
                <w:color w:val="000000" w:themeColor="text1"/>
              </w:rPr>
            </w:pPr>
            <w:r>
              <w:rPr>
                <w:rFonts w:hint="eastAsia"/>
                <w:color w:val="000000" w:themeColor="text1"/>
              </w:rPr>
              <w:t>4</w:t>
            </w:r>
          </w:p>
        </w:tc>
        <w:tc>
          <w:tcPr>
            <w:tcW w:w="728" w:type="dxa"/>
          </w:tcPr>
          <w:p w14:paraId="33BB868E" w14:textId="77777777" w:rsidR="00A56330" w:rsidRDefault="00A56330" w:rsidP="001E3AF9">
            <w:pPr>
              <w:rPr>
                <w:color w:val="000000" w:themeColor="text1"/>
              </w:rPr>
            </w:pPr>
          </w:p>
        </w:tc>
      </w:tr>
    </w:tbl>
    <w:p w14:paraId="10572880"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A56330" w14:paraId="74AAF73E" w14:textId="77777777" w:rsidTr="001E3AF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7AB9627B" w14:textId="77777777" w:rsidR="00A56330" w:rsidRDefault="00A56330" w:rsidP="001E3AF9">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lastRenderedPageBreak/>
              <w:t>日期</w:t>
            </w:r>
          </w:p>
        </w:tc>
        <w:tc>
          <w:tcPr>
            <w:tcW w:w="6083" w:type="dxa"/>
            <w:vAlign w:val="center"/>
          </w:tcPr>
          <w:p w14:paraId="3503FA6D" w14:textId="77777777" w:rsidR="00A56330"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A56330" w14:paraId="656EE6F3" w14:textId="77777777" w:rsidTr="001E3AF9">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5DDC08F2" w14:textId="77777777" w:rsidR="00A56330" w:rsidRDefault="00A56330" w:rsidP="001E3AF9">
            <w:pPr>
              <w:jc w:val="center"/>
              <w:rPr>
                <w:rFonts w:ascii="微软雅黑" w:eastAsia="微软雅黑" w:hAnsi="微软雅黑"/>
                <w:szCs w:val="20"/>
              </w:rPr>
            </w:pPr>
            <w:r>
              <w:rPr>
                <w:rStyle w:val="11"/>
                <w:rFonts w:hint="eastAsia"/>
              </w:rPr>
              <w:t>单击此处输入日期。</w:t>
            </w:r>
          </w:p>
        </w:tc>
        <w:tc>
          <w:tcPr>
            <w:tcW w:w="6083" w:type="dxa"/>
            <w:tcBorders>
              <w:tl2br w:val="nil"/>
              <w:tr2bl w:val="nil"/>
            </w:tcBorders>
          </w:tcPr>
          <w:p w14:paraId="5D501CD4"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以小组为单位，上交综合项目实践的设计文档、项目报告和程序代码，并准备PPT进行答辩。</w:t>
            </w:r>
          </w:p>
        </w:tc>
      </w:tr>
      <w:tr w:rsidR="00A56330" w14:paraId="2B1CC5EB" w14:textId="77777777" w:rsidTr="001E3AF9">
        <w:trPr>
          <w:trHeight w:val="698"/>
        </w:trPr>
        <w:sdt>
          <w:sdtPr>
            <w:rPr>
              <w:rFonts w:ascii="微软雅黑" w:eastAsia="微软雅黑" w:hAnsi="微软雅黑"/>
              <w:color w:val="404040" w:themeColor="text1" w:themeTint="BF"/>
              <w:szCs w:val="20"/>
            </w:rPr>
            <w:id w:val="-1830514149"/>
            <w:placeholder>
              <w:docPart w:val="77D083D14E1C4BF9909388FFD3BB4437"/>
            </w:placeholder>
            <w:showingPlcHdr/>
            <w:date w:fullDate="2017-06-12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6A9EF4BB" w14:textId="77777777" w:rsidR="00A56330" w:rsidRDefault="00A56330" w:rsidP="001E3AF9">
                <w:pPr>
                  <w:jc w:val="center"/>
                  <w:rPr>
                    <w:rFonts w:ascii="微软雅黑" w:eastAsia="微软雅黑" w:hAnsi="微软雅黑"/>
                    <w:b w:val="0"/>
                  </w:rPr>
                </w:pPr>
                <w:r>
                  <w:rPr>
                    <w:rStyle w:val="11"/>
                    <w:rFonts w:hint="eastAsia"/>
                  </w:rPr>
                  <w:t>单击此处输入日期。</w:t>
                </w:r>
              </w:p>
            </w:tc>
          </w:sdtContent>
        </w:sdt>
        <w:tc>
          <w:tcPr>
            <w:tcW w:w="6083" w:type="dxa"/>
            <w:tcBorders>
              <w:tl2br w:val="nil"/>
              <w:tr2bl w:val="nil"/>
            </w:tcBorders>
          </w:tcPr>
          <w:p w14:paraId="6F1F9ED2" w14:textId="77777777" w:rsidR="00A56330" w:rsidRDefault="00A56330" w:rsidP="001E3AF9">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按学校要求统一进行期末考试</w:t>
            </w:r>
          </w:p>
        </w:tc>
      </w:tr>
    </w:tbl>
    <w:p w14:paraId="09E183F1"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2B8F778A" w14:textId="77777777" w:rsidR="00A56330" w:rsidRDefault="00A56330" w:rsidP="00A56330">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9E9AB72" w14:textId="77777777" w:rsidR="00A56330" w:rsidRDefault="00A56330" w:rsidP="00A56330">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546304BC" w14:textId="77777777" w:rsidR="00A56330" w:rsidRDefault="00A56330" w:rsidP="00A56330">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75B995B5" w14:textId="77777777" w:rsidR="00A56330" w:rsidRDefault="00A56330" w:rsidP="00A56330">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6BB132CB" w14:textId="77777777" w:rsidR="00A56330" w:rsidRDefault="00A56330" w:rsidP="00A56330">
      <w:pPr>
        <w:spacing w:line="360" w:lineRule="auto"/>
        <w:ind w:firstLine="480"/>
        <w:rPr>
          <w:rFonts w:ascii="宋体" w:hAnsi="宋体"/>
          <w:color w:val="000000"/>
          <w:szCs w:val="21"/>
        </w:rPr>
      </w:pPr>
      <w:r>
        <w:rPr>
          <w:rFonts w:ascii="宋体" w:hAnsi="宋体" w:hint="eastAsia"/>
          <w:color w:val="000000"/>
          <w:szCs w:val="21"/>
        </w:rPr>
        <w:t>（1）课程考核不及格者；</w:t>
      </w:r>
    </w:p>
    <w:p w14:paraId="07F68146" w14:textId="77777777" w:rsidR="00A56330" w:rsidRDefault="00A56330" w:rsidP="00A56330">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16CA00B9" w14:textId="77777777" w:rsidR="00A56330" w:rsidRDefault="00A56330" w:rsidP="00A56330">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5E8A65B7" w14:textId="77777777" w:rsidR="00A56330"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7E6CF345" w14:textId="77777777" w:rsidR="00A56330" w:rsidRDefault="00A56330" w:rsidP="00A56330">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34BD9D72" w14:textId="77777777" w:rsidR="00A56330" w:rsidRDefault="00A56330" w:rsidP="00A56330">
      <w:pPr>
        <w:spacing w:line="360" w:lineRule="auto"/>
        <w:ind w:firstLine="420"/>
        <w:rPr>
          <w:rFonts w:ascii="宋体" w:hAnsi="宋体" w:cs="宋体"/>
          <w:bCs/>
          <w:szCs w:val="21"/>
        </w:rPr>
      </w:pPr>
      <w:r>
        <w:rPr>
          <w:rFonts w:ascii="宋体" w:hAnsi="宋体" w:cs="宋体" w:hint="eastAsia"/>
          <w:bCs/>
          <w:szCs w:val="21"/>
        </w:rPr>
        <w:t>1.</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Android开发工程师  网址：</w:t>
      </w:r>
    </w:p>
    <w:p w14:paraId="694DF029" w14:textId="77777777" w:rsidR="00A56330" w:rsidRDefault="00A56330" w:rsidP="00A56330">
      <w:pPr>
        <w:spacing w:line="360" w:lineRule="auto"/>
        <w:ind w:firstLine="420"/>
        <w:rPr>
          <w:rFonts w:ascii="宋体" w:hAnsi="宋体" w:cs="宋体"/>
          <w:bCs/>
          <w:szCs w:val="21"/>
        </w:rPr>
      </w:pPr>
      <w:hyperlink r:id="rId6" w:history="1">
        <w:r>
          <w:rPr>
            <w:rStyle w:val="a8"/>
            <w:rFonts w:ascii="宋体" w:hAnsi="宋体" w:cs="宋体" w:hint="eastAsia"/>
            <w:bCs/>
            <w:szCs w:val="21"/>
          </w:rPr>
          <w:t>http://mooc.study.163.com/smartSpec/detail/1001168002.htm</w:t>
        </w:r>
      </w:hyperlink>
    </w:p>
    <w:p w14:paraId="6E033540" w14:textId="77777777" w:rsidR="00A56330" w:rsidRDefault="00A56330" w:rsidP="00A56330">
      <w:pPr>
        <w:spacing w:line="360" w:lineRule="auto"/>
        <w:ind w:firstLine="420"/>
        <w:rPr>
          <w:rFonts w:ascii="宋体" w:hAnsi="宋体" w:cs="宋体"/>
          <w:bCs/>
          <w:szCs w:val="21"/>
        </w:rPr>
      </w:pPr>
      <w:r>
        <w:rPr>
          <w:rFonts w:ascii="宋体" w:hAnsi="宋体" w:cs="宋体" w:hint="eastAsia"/>
          <w:bCs/>
          <w:szCs w:val="21"/>
        </w:rPr>
        <w:t>2.</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Android开发深入浅出 网址：</w:t>
      </w:r>
    </w:p>
    <w:p w14:paraId="0C1EC8B9" w14:textId="77777777" w:rsidR="00A56330" w:rsidRDefault="00A56330" w:rsidP="00A56330">
      <w:pPr>
        <w:spacing w:line="360" w:lineRule="auto"/>
        <w:ind w:firstLine="420"/>
        <w:rPr>
          <w:rFonts w:ascii="宋体" w:hAnsi="宋体" w:cs="宋体"/>
          <w:bCs/>
          <w:szCs w:val="21"/>
        </w:rPr>
      </w:pPr>
      <w:hyperlink r:id="rId7" w:anchor="/courseDetail" w:history="1">
        <w:r>
          <w:rPr>
            <w:rStyle w:val="a8"/>
            <w:rFonts w:ascii="宋体" w:hAnsi="宋体" w:cs="宋体" w:hint="eastAsia"/>
            <w:bCs/>
            <w:szCs w:val="21"/>
          </w:rPr>
          <w:t>http://study.163.com/course/introduction/213005.htm#/courseDetail</w:t>
        </w:r>
      </w:hyperlink>
    </w:p>
    <w:p w14:paraId="18716989" w14:textId="615241C1" w:rsidR="00A56330" w:rsidRDefault="00A56330">
      <w:pPr>
        <w:widowControl/>
        <w:jc w:val="left"/>
      </w:pPr>
      <w:r>
        <w:br w:type="page"/>
      </w:r>
    </w:p>
    <w:p w14:paraId="2BD284EB" w14:textId="77777777" w:rsidR="00A56330" w:rsidRPr="007C1AB7" w:rsidRDefault="00A56330" w:rsidP="00A56330">
      <w:pPr>
        <w:pStyle w:val="1"/>
        <w:jc w:val="center"/>
        <w:rPr>
          <w:color w:val="000000" w:themeColor="text1"/>
        </w:rPr>
      </w:pPr>
      <w:bookmarkStart w:id="11" w:name="_Toc516821743"/>
      <w:bookmarkStart w:id="12" w:name="_Toc73803692"/>
      <w:r w:rsidRPr="007C1AB7">
        <w:rPr>
          <w:rFonts w:eastAsia="黑体" w:hint="eastAsia"/>
          <w:bCs w:val="0"/>
          <w:color w:val="000000" w:themeColor="text1"/>
        </w:rPr>
        <w:lastRenderedPageBreak/>
        <w:t>《运维管理》课程大纲</w:t>
      </w:r>
      <w:bookmarkEnd w:id="11"/>
      <w:bookmarkEnd w:id="12"/>
    </w:p>
    <w:p w14:paraId="4641E91D" w14:textId="77777777" w:rsidR="00A56330" w:rsidRPr="007C1AB7" w:rsidRDefault="00A56330" w:rsidP="00A56330">
      <w:pPr>
        <w:tabs>
          <w:tab w:val="left" w:pos="6120"/>
        </w:tabs>
        <w:spacing w:line="430" w:lineRule="exact"/>
        <w:jc w:val="center"/>
        <w:rPr>
          <w:color w:val="000000" w:themeColor="text1"/>
        </w:rPr>
      </w:pPr>
      <w:r w:rsidRPr="007C1AB7">
        <w:rPr>
          <w:rFonts w:hint="eastAsia"/>
          <w:color w:val="000000" w:themeColor="text1"/>
        </w:rPr>
        <w:t>（</w:t>
      </w:r>
      <w:r w:rsidRPr="007C1AB7">
        <w:rPr>
          <w:color w:val="000000" w:themeColor="text1"/>
        </w:rPr>
        <w:t>Operations and Maintenance Management</w:t>
      </w:r>
      <w:r w:rsidRPr="007C1AB7">
        <w:rPr>
          <w:rFonts w:hint="eastAsia"/>
          <w:color w:val="000000" w:themeColor="text1"/>
        </w:rPr>
        <w:t>）</w:t>
      </w:r>
    </w:p>
    <w:p w14:paraId="6998D649" w14:textId="77777777" w:rsidR="00A56330" w:rsidRPr="007C1AB7" w:rsidRDefault="00A56330" w:rsidP="00A56330">
      <w:pPr>
        <w:tabs>
          <w:tab w:val="left" w:pos="6120"/>
        </w:tabs>
        <w:spacing w:line="360" w:lineRule="auto"/>
        <w:ind w:firstLineChars="200" w:firstLine="480"/>
        <w:rPr>
          <w:color w:val="000000" w:themeColor="text1"/>
          <w:sz w:val="24"/>
        </w:rPr>
      </w:pPr>
      <w:r w:rsidRPr="007C1AB7">
        <w:rPr>
          <w:rFonts w:ascii="微软雅黑" w:eastAsia="微软雅黑" w:hAnsi="微软雅黑" w:hint="eastAsia"/>
          <w:b/>
          <w:color w:val="000000" w:themeColor="text1"/>
          <w:sz w:val="24"/>
        </w:rPr>
        <w:t>课程性质：</w:t>
      </w:r>
      <w:r w:rsidRPr="007C1AB7">
        <w:rPr>
          <w:rFonts w:hint="eastAsia"/>
          <w:color w:val="000000" w:themeColor="text1"/>
          <w:sz w:val="24"/>
        </w:rPr>
        <w:t xml:space="preserve"> </w:t>
      </w:r>
      <w:sdt>
        <w:sdtPr>
          <w:rPr>
            <w:rFonts w:hint="eastAsia"/>
            <w:color w:val="000000" w:themeColor="text1"/>
            <w:sz w:val="24"/>
          </w:rPr>
          <w:id w:val="478740921"/>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sidRPr="007C1AB7">
            <w:rPr>
              <w:rFonts w:hint="eastAsia"/>
              <w:color w:val="000000" w:themeColor="text1"/>
              <w:sz w:val="24"/>
            </w:rPr>
            <w:t>专业方向课</w:t>
          </w:r>
        </w:sdtContent>
      </w:sdt>
    </w:p>
    <w:p w14:paraId="2761A176"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课程学分/学时：</w:t>
      </w:r>
      <w:r w:rsidRPr="007C1AB7">
        <w:rPr>
          <w:rFonts w:ascii="宋体" w:hAnsi="宋体" w:cs="宋体"/>
          <w:bCs/>
          <w:color w:val="000000" w:themeColor="text1"/>
          <w:sz w:val="24"/>
        </w:rPr>
        <w:t>2.5</w:t>
      </w:r>
      <w:r w:rsidRPr="007C1AB7">
        <w:rPr>
          <w:rFonts w:ascii="宋体" w:hAnsi="宋体" w:cs="宋体" w:hint="eastAsia"/>
          <w:bCs/>
          <w:color w:val="000000" w:themeColor="text1"/>
          <w:sz w:val="24"/>
        </w:rPr>
        <w:t>学分/</w:t>
      </w:r>
      <w:r w:rsidRPr="007C1AB7">
        <w:rPr>
          <w:rFonts w:ascii="宋体" w:hAnsi="宋体" w:cs="宋体"/>
          <w:bCs/>
          <w:color w:val="000000" w:themeColor="text1"/>
          <w:sz w:val="24"/>
        </w:rPr>
        <w:t>45</w:t>
      </w:r>
      <w:r w:rsidRPr="007C1AB7">
        <w:rPr>
          <w:rFonts w:ascii="宋体" w:hAnsi="宋体" w:cs="宋体" w:hint="eastAsia"/>
          <w:bCs/>
          <w:color w:val="000000" w:themeColor="text1"/>
          <w:sz w:val="24"/>
        </w:rPr>
        <w:t>学时</w:t>
      </w:r>
    </w:p>
    <w:p w14:paraId="677BF7C4" w14:textId="77777777" w:rsidR="00A56330" w:rsidRPr="007C1AB7" w:rsidRDefault="00A56330" w:rsidP="00A56330">
      <w:pPr>
        <w:tabs>
          <w:tab w:val="left" w:pos="6120"/>
        </w:tabs>
        <w:spacing w:line="360" w:lineRule="auto"/>
        <w:ind w:firstLineChars="200" w:firstLine="480"/>
        <w:rPr>
          <w:rFonts w:ascii="宋体" w:hAnsi="宋体" w:cs="宋体"/>
          <w:bCs/>
          <w:color w:val="000000" w:themeColor="text1"/>
          <w:sz w:val="24"/>
        </w:rPr>
      </w:pPr>
      <w:r w:rsidRPr="007C1AB7">
        <w:rPr>
          <w:rFonts w:ascii="微软雅黑" w:eastAsia="微软雅黑" w:hAnsi="微软雅黑" w:hint="eastAsia"/>
          <w:b/>
          <w:color w:val="000000" w:themeColor="text1"/>
          <w:sz w:val="24"/>
        </w:rPr>
        <w:t xml:space="preserve">上课时间/教室： </w:t>
      </w:r>
      <w:r w:rsidRPr="007C1AB7">
        <w:rPr>
          <w:rFonts w:ascii="宋体" w:hAnsi="宋体" w:cs="宋体" w:hint="eastAsia"/>
          <w:bCs/>
          <w:color w:val="000000" w:themeColor="text1"/>
          <w:sz w:val="24"/>
        </w:rPr>
        <w:t>4</w:t>
      </w:r>
      <w:r w:rsidRPr="007C1AB7">
        <w:rPr>
          <w:rFonts w:ascii="宋体" w:hAnsi="宋体" w:cs="宋体"/>
          <w:bCs/>
          <w:color w:val="000000" w:themeColor="text1"/>
          <w:sz w:val="24"/>
        </w:rPr>
        <w:t>B204</w:t>
      </w:r>
      <w:r w:rsidRPr="007C1AB7">
        <w:rPr>
          <w:rFonts w:ascii="宋体" w:hAnsi="宋体" w:cs="宋体" w:hint="eastAsia"/>
          <w:bCs/>
          <w:color w:val="000000" w:themeColor="text1"/>
          <w:sz w:val="24"/>
        </w:rPr>
        <w:t>（网络实验室）</w:t>
      </w:r>
    </w:p>
    <w:p w14:paraId="19DD1A7C"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开课学院：</w:t>
      </w:r>
      <w:r w:rsidRPr="007C1AB7">
        <w:rPr>
          <w:rFonts w:ascii="宋体" w:hAnsi="宋体" w:cs="宋体" w:hint="eastAsia"/>
          <w:bCs/>
          <w:color w:val="000000" w:themeColor="text1"/>
          <w:sz w:val="24"/>
        </w:rPr>
        <w:t>信息与智能工程学院</w:t>
      </w:r>
    </w:p>
    <w:p w14:paraId="524DB953"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教师姓名/职称：</w:t>
      </w:r>
      <w:r w:rsidRPr="007C1AB7">
        <w:rPr>
          <w:rFonts w:ascii="宋体" w:hAnsi="宋体" w:cs="宋体" w:hint="eastAsia"/>
          <w:bCs/>
          <w:color w:val="000000" w:themeColor="text1"/>
          <w:sz w:val="24"/>
        </w:rPr>
        <w:t xml:space="preserve"> 梁志勇/实验师 </w:t>
      </w:r>
    </w:p>
    <w:p w14:paraId="0ACB7A6D"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教师联系方式：</w:t>
      </w:r>
      <w:r w:rsidRPr="007C1AB7">
        <w:rPr>
          <w:rFonts w:ascii="宋体" w:hAnsi="宋体"/>
          <w:color w:val="000000" w:themeColor="text1"/>
          <w:sz w:val="24"/>
        </w:rPr>
        <w:t>13876202310</w:t>
      </w:r>
    </w:p>
    <w:p w14:paraId="3B244FD6"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办公时间/地点（</w:t>
      </w:r>
      <w:r w:rsidRPr="007C1AB7">
        <w:rPr>
          <w:rFonts w:ascii="微软雅黑" w:eastAsia="微软雅黑" w:hAnsi="微软雅黑"/>
          <w:b/>
          <w:color w:val="000000" w:themeColor="text1"/>
          <w:sz w:val="24"/>
        </w:rPr>
        <w:t>O</w:t>
      </w:r>
      <w:r w:rsidRPr="007C1AB7">
        <w:rPr>
          <w:rFonts w:ascii="微软雅黑" w:eastAsia="微软雅黑" w:hAnsi="微软雅黑" w:hint="eastAsia"/>
          <w:b/>
          <w:color w:val="000000" w:themeColor="text1"/>
          <w:sz w:val="24"/>
        </w:rPr>
        <w:t>ffice hours/Place）：</w:t>
      </w:r>
      <w:r w:rsidRPr="007C1AB7">
        <w:rPr>
          <w:rFonts w:ascii="宋体" w:hAnsi="宋体" w:cs="宋体" w:hint="eastAsia"/>
          <w:bCs/>
          <w:color w:val="000000" w:themeColor="text1"/>
          <w:sz w:val="24"/>
        </w:rPr>
        <w:t>待定</w:t>
      </w:r>
    </w:p>
    <w:p w14:paraId="7B178CF8" w14:textId="77777777" w:rsidR="00A56330" w:rsidRPr="007C1AB7" w:rsidRDefault="00A56330" w:rsidP="00A56330">
      <w:pPr>
        <w:tabs>
          <w:tab w:val="left" w:pos="6120"/>
        </w:tabs>
        <w:spacing w:line="360" w:lineRule="auto"/>
        <w:ind w:firstLineChars="200" w:firstLine="480"/>
        <w:rPr>
          <w:rFonts w:ascii="微软雅黑" w:eastAsia="微软雅黑" w:hAnsi="微软雅黑"/>
          <w:b/>
          <w:color w:val="000000" w:themeColor="text1"/>
          <w:sz w:val="24"/>
        </w:rPr>
      </w:pPr>
    </w:p>
    <w:p w14:paraId="51880A31"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一、课程简介及目标</w:t>
      </w:r>
    </w:p>
    <w:p w14:paraId="6AFBDCA1" w14:textId="77777777" w:rsidR="00A56330" w:rsidRPr="007C1AB7" w:rsidRDefault="00A56330" w:rsidP="00A56330">
      <w:pPr>
        <w:tabs>
          <w:tab w:val="left" w:pos="6120"/>
        </w:tabs>
        <w:spacing w:line="360" w:lineRule="auto"/>
        <w:ind w:firstLineChars="200" w:firstLine="420"/>
        <w:rPr>
          <w:color w:val="000000" w:themeColor="text1"/>
        </w:rPr>
      </w:pPr>
      <w:r w:rsidRPr="007C1AB7">
        <w:rPr>
          <w:color w:val="000000" w:themeColor="text1"/>
        </w:rPr>
        <w:t>本课程是计算机科学与技术专业的专业方向课，其所涉及到的应用在计算机相关领域有着非常广泛的应用。通过学习课程使得学生掌握网络运</w:t>
      </w:r>
      <w:proofErr w:type="gramStart"/>
      <w:r w:rsidRPr="007C1AB7">
        <w:rPr>
          <w:color w:val="000000" w:themeColor="text1"/>
        </w:rPr>
        <w:t>维管理</w:t>
      </w:r>
      <w:proofErr w:type="gramEnd"/>
      <w:r w:rsidRPr="007C1AB7">
        <w:rPr>
          <w:color w:val="000000" w:themeColor="text1"/>
        </w:rPr>
        <w:t>的主要思想和基本步骤，并通过典型应用案例加深对运</w:t>
      </w:r>
      <w:proofErr w:type="gramStart"/>
      <w:r w:rsidRPr="007C1AB7">
        <w:rPr>
          <w:color w:val="000000" w:themeColor="text1"/>
        </w:rPr>
        <w:t>维管理</w:t>
      </w:r>
      <w:proofErr w:type="gramEnd"/>
      <w:r w:rsidRPr="007C1AB7">
        <w:rPr>
          <w:color w:val="000000" w:themeColor="text1"/>
        </w:rPr>
        <w:t>的认知；同时掌握交换技术和路由协议的整个流程，并熟练掌握各类网络协议的配置，如</w:t>
      </w:r>
      <w:r w:rsidRPr="007C1AB7">
        <w:rPr>
          <w:color w:val="000000" w:themeColor="text1"/>
        </w:rPr>
        <w:t>RSTP</w:t>
      </w:r>
      <w:r w:rsidRPr="007C1AB7">
        <w:rPr>
          <w:color w:val="000000" w:themeColor="text1"/>
        </w:rPr>
        <w:t>、链路聚合、单臂路由、</w:t>
      </w:r>
      <w:r w:rsidRPr="007C1AB7">
        <w:rPr>
          <w:color w:val="000000" w:themeColor="text1"/>
        </w:rPr>
        <w:t>RIP</w:t>
      </w:r>
      <w:r w:rsidRPr="007C1AB7">
        <w:rPr>
          <w:color w:val="000000" w:themeColor="text1"/>
        </w:rPr>
        <w:t>、浮动静态路由、</w:t>
      </w:r>
      <w:r w:rsidRPr="007C1AB7">
        <w:rPr>
          <w:color w:val="000000" w:themeColor="text1"/>
        </w:rPr>
        <w:t>OSPF</w:t>
      </w:r>
      <w:r w:rsidRPr="007C1AB7">
        <w:rPr>
          <w:color w:val="000000" w:themeColor="text1"/>
        </w:rPr>
        <w:t>、</w:t>
      </w:r>
      <w:r w:rsidRPr="007C1AB7">
        <w:rPr>
          <w:color w:val="000000" w:themeColor="text1"/>
        </w:rPr>
        <w:t>EIGRP</w:t>
      </w:r>
      <w:r w:rsidRPr="007C1AB7">
        <w:rPr>
          <w:color w:val="000000" w:themeColor="text1"/>
        </w:rPr>
        <w:t>、</w:t>
      </w:r>
      <w:r w:rsidRPr="007C1AB7">
        <w:rPr>
          <w:color w:val="000000" w:themeColor="text1"/>
        </w:rPr>
        <w:t>ACL</w:t>
      </w:r>
      <w:r w:rsidRPr="007C1AB7">
        <w:rPr>
          <w:color w:val="000000" w:themeColor="text1"/>
        </w:rPr>
        <w:t>、</w:t>
      </w:r>
      <w:r w:rsidRPr="007C1AB7">
        <w:rPr>
          <w:color w:val="000000" w:themeColor="text1"/>
        </w:rPr>
        <w:t>NAT</w:t>
      </w:r>
      <w:r w:rsidRPr="007C1AB7">
        <w:rPr>
          <w:color w:val="000000" w:themeColor="text1"/>
        </w:rPr>
        <w:t>等</w:t>
      </w:r>
      <w:r w:rsidRPr="007C1AB7">
        <w:rPr>
          <w:rFonts w:hint="eastAsia"/>
          <w:color w:val="000000" w:themeColor="text1"/>
        </w:rPr>
        <w:t>，以及熟练搭建</w:t>
      </w:r>
      <w:r w:rsidRPr="007C1AB7">
        <w:rPr>
          <w:rFonts w:hint="eastAsia"/>
          <w:color w:val="000000" w:themeColor="text1"/>
        </w:rPr>
        <w:t>Linux</w:t>
      </w:r>
      <w:r w:rsidRPr="007C1AB7">
        <w:rPr>
          <w:rFonts w:hint="eastAsia"/>
          <w:color w:val="000000" w:themeColor="text1"/>
        </w:rPr>
        <w:t>操作系统</w:t>
      </w:r>
      <w:r w:rsidRPr="007C1AB7">
        <w:rPr>
          <w:color w:val="000000" w:themeColor="text1"/>
        </w:rPr>
        <w:t>。完成本课程学习后能熟练的应用运管管理知识，解决企业中的实际生产问题。</w:t>
      </w:r>
    </w:p>
    <w:p w14:paraId="5B4BFCBB" w14:textId="77777777" w:rsidR="00A56330" w:rsidRPr="007C1AB7" w:rsidRDefault="00A56330" w:rsidP="00A56330">
      <w:pPr>
        <w:tabs>
          <w:tab w:val="left" w:pos="6120"/>
        </w:tabs>
        <w:spacing w:line="360" w:lineRule="auto"/>
        <w:ind w:firstLineChars="200" w:firstLine="420"/>
        <w:rPr>
          <w:rFonts w:ascii="宋体" w:hAnsi="宋体" w:cs="宋体"/>
          <w:color w:val="000000" w:themeColor="text1"/>
        </w:rPr>
      </w:pPr>
      <w:r w:rsidRPr="007C1AB7">
        <w:rPr>
          <w:rFonts w:ascii="宋体" w:hAnsi="宋体" w:cs="宋体" w:hint="eastAsia"/>
          <w:color w:val="000000" w:themeColor="text1"/>
        </w:rPr>
        <w:t>通过本课程的理论教学和实践训练，使学生具备下列能力：</w:t>
      </w:r>
    </w:p>
    <w:p w14:paraId="0D2B6FAC" w14:textId="77777777" w:rsidR="00A56330" w:rsidRPr="007C1AB7" w:rsidRDefault="00A56330" w:rsidP="00A56330">
      <w:pPr>
        <w:pStyle w:val="ab"/>
        <w:numPr>
          <w:ilvl w:val="0"/>
          <w:numId w:val="33"/>
        </w:numPr>
        <w:tabs>
          <w:tab w:val="left" w:pos="6120"/>
        </w:tabs>
        <w:spacing w:line="360" w:lineRule="auto"/>
        <w:ind w:firstLineChars="0"/>
        <w:jc w:val="left"/>
        <w:rPr>
          <w:rFonts w:ascii="宋体" w:hAnsi="宋体" w:cs="宋体"/>
          <w:color w:val="000000" w:themeColor="text1"/>
        </w:rPr>
      </w:pPr>
      <w:r w:rsidRPr="007C1AB7">
        <w:rPr>
          <w:rFonts w:ascii="宋体" w:hAnsi="宋体" w:cs="宋体" w:hint="eastAsia"/>
          <w:color w:val="000000" w:themeColor="text1"/>
        </w:rPr>
        <w:t>能够熟练针对不同的网络选择合适的网络设备保障其稳定运行。</w:t>
      </w:r>
    </w:p>
    <w:p w14:paraId="5667D5E0" w14:textId="77777777" w:rsidR="00A56330" w:rsidRPr="007C1AB7" w:rsidRDefault="00A56330" w:rsidP="00A56330">
      <w:pPr>
        <w:pStyle w:val="ab"/>
        <w:numPr>
          <w:ilvl w:val="0"/>
          <w:numId w:val="33"/>
        </w:numPr>
        <w:tabs>
          <w:tab w:val="left" w:pos="6120"/>
        </w:tabs>
        <w:spacing w:line="360" w:lineRule="auto"/>
        <w:ind w:firstLineChars="0"/>
        <w:jc w:val="left"/>
        <w:rPr>
          <w:rFonts w:ascii="宋体" w:hAnsi="宋体" w:cs="宋体"/>
          <w:color w:val="000000" w:themeColor="text1"/>
        </w:rPr>
      </w:pPr>
      <w:r w:rsidRPr="007C1AB7">
        <w:rPr>
          <w:rFonts w:ascii="宋体" w:hAnsi="宋体" w:cs="宋体" w:hint="eastAsia"/>
          <w:color w:val="000000" w:themeColor="text1"/>
        </w:rPr>
        <w:t>熟悉VLAN、单臂路由、静态路由、R</w:t>
      </w:r>
      <w:r w:rsidRPr="007C1AB7">
        <w:rPr>
          <w:rFonts w:ascii="宋体" w:hAnsi="宋体" w:cs="宋体"/>
          <w:color w:val="000000" w:themeColor="text1"/>
        </w:rPr>
        <w:t>IP</w:t>
      </w:r>
      <w:r w:rsidRPr="007C1AB7">
        <w:rPr>
          <w:rFonts w:ascii="宋体" w:hAnsi="宋体" w:cs="宋体" w:hint="eastAsia"/>
          <w:color w:val="000000" w:themeColor="text1"/>
        </w:rPr>
        <w:t>、O</w:t>
      </w:r>
      <w:r w:rsidRPr="007C1AB7">
        <w:rPr>
          <w:rFonts w:ascii="宋体" w:hAnsi="宋体" w:cs="宋体"/>
          <w:color w:val="000000" w:themeColor="text1"/>
        </w:rPr>
        <w:t>SPF</w:t>
      </w:r>
      <w:r w:rsidRPr="007C1AB7">
        <w:rPr>
          <w:rFonts w:ascii="宋体" w:hAnsi="宋体" w:cs="宋体" w:hint="eastAsia"/>
          <w:color w:val="000000" w:themeColor="text1"/>
        </w:rPr>
        <w:t>、E</w:t>
      </w:r>
      <w:r w:rsidRPr="007C1AB7">
        <w:rPr>
          <w:rFonts w:ascii="宋体" w:hAnsi="宋体" w:cs="宋体"/>
          <w:color w:val="000000" w:themeColor="text1"/>
        </w:rPr>
        <w:t>IGRP</w:t>
      </w:r>
      <w:r w:rsidRPr="007C1AB7">
        <w:rPr>
          <w:rFonts w:ascii="宋体" w:hAnsi="宋体" w:cs="宋体" w:hint="eastAsia"/>
          <w:color w:val="000000" w:themeColor="text1"/>
        </w:rPr>
        <w:t>、浮动静态路由、P</w:t>
      </w:r>
      <w:r w:rsidRPr="007C1AB7">
        <w:rPr>
          <w:rFonts w:ascii="宋体" w:hAnsi="宋体" w:cs="宋体"/>
          <w:color w:val="000000" w:themeColor="text1"/>
        </w:rPr>
        <w:t>PP</w:t>
      </w:r>
      <w:r w:rsidRPr="007C1AB7">
        <w:rPr>
          <w:rFonts w:ascii="宋体" w:hAnsi="宋体" w:cs="宋体" w:hint="eastAsia"/>
          <w:color w:val="000000" w:themeColor="text1"/>
        </w:rPr>
        <w:t>、A</w:t>
      </w:r>
      <w:r w:rsidRPr="007C1AB7">
        <w:rPr>
          <w:rFonts w:ascii="宋体" w:hAnsi="宋体" w:cs="宋体"/>
          <w:color w:val="000000" w:themeColor="text1"/>
        </w:rPr>
        <w:t>CL</w:t>
      </w:r>
      <w:r w:rsidRPr="007C1AB7">
        <w:rPr>
          <w:rFonts w:ascii="宋体" w:hAnsi="宋体" w:cs="宋体" w:hint="eastAsia"/>
          <w:color w:val="000000" w:themeColor="text1"/>
        </w:rPr>
        <w:t>、N</w:t>
      </w:r>
      <w:r w:rsidRPr="007C1AB7">
        <w:rPr>
          <w:rFonts w:ascii="宋体" w:hAnsi="宋体" w:cs="宋体"/>
          <w:color w:val="000000" w:themeColor="text1"/>
        </w:rPr>
        <w:t>AT</w:t>
      </w:r>
      <w:r w:rsidRPr="007C1AB7">
        <w:rPr>
          <w:rFonts w:ascii="宋体" w:hAnsi="宋体" w:cs="宋体" w:hint="eastAsia"/>
          <w:color w:val="000000" w:themeColor="text1"/>
        </w:rPr>
        <w:t>、W</w:t>
      </w:r>
      <w:r w:rsidRPr="007C1AB7">
        <w:rPr>
          <w:rFonts w:ascii="宋体" w:hAnsi="宋体" w:cs="宋体"/>
          <w:color w:val="000000" w:themeColor="text1"/>
        </w:rPr>
        <w:t>LAN</w:t>
      </w:r>
      <w:r w:rsidRPr="007C1AB7">
        <w:rPr>
          <w:rFonts w:ascii="宋体" w:hAnsi="宋体" w:cs="宋体" w:hint="eastAsia"/>
          <w:color w:val="000000" w:themeColor="text1"/>
        </w:rPr>
        <w:t>等网络协议的配置。</w:t>
      </w:r>
    </w:p>
    <w:p w14:paraId="6884DBA6" w14:textId="77777777" w:rsidR="00A56330" w:rsidRPr="007C1AB7" w:rsidRDefault="00A56330" w:rsidP="00A56330">
      <w:pPr>
        <w:pStyle w:val="ab"/>
        <w:numPr>
          <w:ilvl w:val="0"/>
          <w:numId w:val="33"/>
        </w:numPr>
        <w:tabs>
          <w:tab w:val="left" w:pos="6120"/>
        </w:tabs>
        <w:spacing w:line="360" w:lineRule="auto"/>
        <w:ind w:firstLineChars="0"/>
        <w:jc w:val="left"/>
        <w:rPr>
          <w:rFonts w:ascii="宋体" w:hAnsi="宋体" w:cs="宋体"/>
          <w:color w:val="000000" w:themeColor="text1"/>
        </w:rPr>
      </w:pPr>
      <w:r w:rsidRPr="007C1AB7">
        <w:rPr>
          <w:rFonts w:ascii="宋体" w:hAnsi="宋体" w:cs="宋体" w:hint="eastAsia"/>
          <w:color w:val="000000" w:themeColor="text1"/>
        </w:rPr>
        <w:t>熟练搭建Windows和Linux平台，并熟练掌握其配置命令。</w:t>
      </w:r>
    </w:p>
    <w:p w14:paraId="4BEB5103" w14:textId="77777777" w:rsidR="00A56330" w:rsidRPr="007C1AB7" w:rsidRDefault="00A56330" w:rsidP="00A56330">
      <w:pPr>
        <w:pStyle w:val="ab"/>
        <w:numPr>
          <w:ilvl w:val="0"/>
          <w:numId w:val="33"/>
        </w:numPr>
        <w:tabs>
          <w:tab w:val="left" w:pos="6120"/>
        </w:tabs>
        <w:spacing w:line="360" w:lineRule="auto"/>
        <w:ind w:firstLineChars="0"/>
        <w:jc w:val="left"/>
        <w:rPr>
          <w:rFonts w:ascii="宋体" w:hAnsi="宋体" w:cs="宋体"/>
          <w:color w:val="000000" w:themeColor="text1"/>
        </w:rPr>
      </w:pPr>
      <w:r w:rsidRPr="007C1AB7">
        <w:rPr>
          <w:rFonts w:ascii="宋体" w:hAnsi="宋体" w:cs="宋体" w:hint="eastAsia"/>
          <w:color w:val="000000" w:themeColor="text1"/>
        </w:rPr>
        <w:t>掌握满足运</w:t>
      </w:r>
      <w:proofErr w:type="gramStart"/>
      <w:r w:rsidRPr="007C1AB7">
        <w:rPr>
          <w:rFonts w:ascii="宋体" w:hAnsi="宋体" w:cs="宋体" w:hint="eastAsia"/>
          <w:color w:val="000000" w:themeColor="text1"/>
        </w:rPr>
        <w:t>维管理</w:t>
      </w:r>
      <w:proofErr w:type="gramEnd"/>
      <w:r w:rsidRPr="007C1AB7">
        <w:rPr>
          <w:rFonts w:ascii="宋体" w:hAnsi="宋体" w:cs="宋体" w:hint="eastAsia"/>
          <w:color w:val="000000" w:themeColor="text1"/>
        </w:rPr>
        <w:t>的工程实践能力</w:t>
      </w:r>
    </w:p>
    <w:p w14:paraId="1D8FB489" w14:textId="77777777" w:rsidR="00A56330" w:rsidRPr="007C1AB7" w:rsidRDefault="00A56330" w:rsidP="00A56330">
      <w:pPr>
        <w:pStyle w:val="ab"/>
        <w:numPr>
          <w:ilvl w:val="0"/>
          <w:numId w:val="33"/>
        </w:numPr>
        <w:tabs>
          <w:tab w:val="left" w:pos="6120"/>
        </w:tabs>
        <w:spacing w:line="360" w:lineRule="auto"/>
        <w:ind w:firstLineChars="0"/>
        <w:jc w:val="left"/>
        <w:rPr>
          <w:rFonts w:ascii="宋体" w:hAnsi="宋体" w:cs="宋体"/>
          <w:color w:val="000000" w:themeColor="text1"/>
        </w:rPr>
      </w:pPr>
      <w:r w:rsidRPr="007C1AB7">
        <w:rPr>
          <w:rFonts w:ascii="宋体" w:hAnsi="宋体" w:cs="宋体" w:hint="eastAsia"/>
          <w:color w:val="000000" w:themeColor="text1"/>
        </w:rPr>
        <w:t>具体信息检索、自我学习能力，</w:t>
      </w:r>
    </w:p>
    <w:p w14:paraId="2D0DBA72"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lastRenderedPageBreak/>
        <w:t>二、五种品质体现课程目标与毕业要求的对应关系</w:t>
      </w:r>
    </w:p>
    <w:p w14:paraId="02B6769E" w14:textId="77777777" w:rsidR="00A56330" w:rsidRPr="007C1AB7" w:rsidRDefault="00A56330" w:rsidP="00A56330">
      <w:pPr>
        <w:tabs>
          <w:tab w:val="left" w:pos="6120"/>
        </w:tabs>
        <w:spacing w:line="360" w:lineRule="auto"/>
        <w:rPr>
          <w:rFonts w:ascii="宋体" w:hAnsi="宋体" w:cs="宋体"/>
          <w:color w:val="000000" w:themeColor="text1"/>
        </w:rPr>
      </w:pPr>
    </w:p>
    <w:tbl>
      <w:tblPr>
        <w:tblStyle w:val="13"/>
        <w:tblW w:w="8529" w:type="dxa"/>
        <w:tblLayout w:type="fixed"/>
        <w:tblLook w:val="04A0" w:firstRow="1" w:lastRow="0" w:firstColumn="1" w:lastColumn="0" w:noHBand="0" w:noVBand="1"/>
      </w:tblPr>
      <w:tblGrid>
        <w:gridCol w:w="984"/>
        <w:gridCol w:w="1451"/>
        <w:gridCol w:w="4623"/>
        <w:gridCol w:w="1471"/>
      </w:tblGrid>
      <w:tr w:rsidR="00A56330" w:rsidRPr="007C1AB7" w14:paraId="5A710FFC" w14:textId="77777777" w:rsidTr="001E3AF9">
        <w:trPr>
          <w:trHeight w:val="484"/>
        </w:trPr>
        <w:tc>
          <w:tcPr>
            <w:tcW w:w="984" w:type="dxa"/>
          </w:tcPr>
          <w:p w14:paraId="2CF13EA7"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五种</w:t>
            </w:r>
          </w:p>
          <w:p w14:paraId="3DFD4970"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品质</w:t>
            </w:r>
          </w:p>
        </w:tc>
        <w:tc>
          <w:tcPr>
            <w:tcW w:w="1451" w:type="dxa"/>
          </w:tcPr>
          <w:p w14:paraId="38F72415"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毕业要求</w:t>
            </w:r>
          </w:p>
        </w:tc>
        <w:tc>
          <w:tcPr>
            <w:tcW w:w="4623" w:type="dxa"/>
          </w:tcPr>
          <w:p w14:paraId="7C2FFDA9"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毕业要求指标点</w:t>
            </w:r>
          </w:p>
        </w:tc>
        <w:tc>
          <w:tcPr>
            <w:tcW w:w="1471" w:type="dxa"/>
          </w:tcPr>
          <w:p w14:paraId="582339E6"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课程目标</w:t>
            </w:r>
          </w:p>
        </w:tc>
      </w:tr>
      <w:tr w:rsidR="00A56330" w:rsidRPr="007C1AB7" w14:paraId="4DA3537F" w14:textId="77777777" w:rsidTr="001E3AF9">
        <w:trPr>
          <w:trHeight w:val="3270"/>
        </w:trPr>
        <w:tc>
          <w:tcPr>
            <w:tcW w:w="984" w:type="dxa"/>
          </w:tcPr>
          <w:p w14:paraId="3E7F11CF"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专业</w:t>
            </w:r>
          </w:p>
          <w:p w14:paraId="2BDB152E"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技术</w:t>
            </w:r>
          </w:p>
        </w:tc>
        <w:tc>
          <w:tcPr>
            <w:tcW w:w="1451" w:type="dxa"/>
          </w:tcPr>
          <w:p w14:paraId="0EC85D88"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1工程知识</w:t>
            </w:r>
          </w:p>
          <w:p w14:paraId="37B8D963"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5 使用现代工具</w:t>
            </w:r>
          </w:p>
        </w:tc>
        <w:tc>
          <w:tcPr>
            <w:tcW w:w="4623" w:type="dxa"/>
          </w:tcPr>
          <w:p w14:paraId="49788088"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1.6</w:t>
            </w:r>
            <w:r w:rsidRPr="007C1AB7">
              <w:rPr>
                <w:rFonts w:ascii="宋体" w:hAnsi="宋体" w:cs="宋体"/>
                <w:color w:val="000000" w:themeColor="text1"/>
              </w:rPr>
              <w:t xml:space="preserve"> </w:t>
            </w:r>
            <w:r w:rsidRPr="007C1AB7">
              <w:rPr>
                <w:rFonts w:ascii="宋体" w:hAnsi="宋体" w:cs="宋体" w:hint="eastAsia"/>
                <w:color w:val="000000" w:themeColor="text1"/>
              </w:rPr>
              <w:t>掌握交换机和路由器的配置方法，掌握Windows和Linux平台的搭建方法，能将其用于运</w:t>
            </w:r>
            <w:proofErr w:type="gramStart"/>
            <w:r w:rsidRPr="007C1AB7">
              <w:rPr>
                <w:rFonts w:ascii="宋体" w:hAnsi="宋体" w:cs="宋体" w:hint="eastAsia"/>
                <w:color w:val="000000" w:themeColor="text1"/>
              </w:rPr>
              <w:t>维管理</w:t>
            </w:r>
            <w:proofErr w:type="gramEnd"/>
            <w:r w:rsidRPr="007C1AB7">
              <w:rPr>
                <w:rFonts w:ascii="宋体" w:hAnsi="宋体" w:cs="宋体" w:hint="eastAsia"/>
                <w:color w:val="000000" w:themeColor="text1"/>
              </w:rPr>
              <w:t>中。</w:t>
            </w:r>
          </w:p>
          <w:p w14:paraId="2EE7CBE1"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5.1 具有信息获取能力，能够根据需要选择与使用信息技术工具和检索工具，对获取的信息具有分析和综合能力</w:t>
            </w:r>
          </w:p>
          <w:p w14:paraId="0D8554DA"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5.2 能够恰当路由协议对整个网络的运</w:t>
            </w:r>
            <w:proofErr w:type="gramStart"/>
            <w:r w:rsidRPr="007C1AB7">
              <w:rPr>
                <w:rFonts w:ascii="宋体" w:hAnsi="宋体" w:cs="宋体" w:hint="eastAsia"/>
                <w:color w:val="000000" w:themeColor="text1"/>
              </w:rPr>
              <w:t>维进行</w:t>
            </w:r>
            <w:proofErr w:type="gramEnd"/>
            <w:r w:rsidRPr="007C1AB7">
              <w:rPr>
                <w:rFonts w:ascii="宋体" w:hAnsi="宋体" w:cs="宋体" w:hint="eastAsia"/>
                <w:color w:val="000000" w:themeColor="text1"/>
              </w:rPr>
              <w:t>规划与管理。</w:t>
            </w:r>
          </w:p>
        </w:tc>
        <w:tc>
          <w:tcPr>
            <w:tcW w:w="1471" w:type="dxa"/>
          </w:tcPr>
          <w:p w14:paraId="4F14E811"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1</w:t>
            </w:r>
          </w:p>
          <w:p w14:paraId="7017A8D8" w14:textId="77777777" w:rsidR="00A56330" w:rsidRPr="007C1AB7" w:rsidRDefault="00A56330" w:rsidP="001E3AF9">
            <w:pPr>
              <w:tabs>
                <w:tab w:val="left" w:pos="6120"/>
              </w:tabs>
              <w:spacing w:line="360" w:lineRule="auto"/>
              <w:jc w:val="center"/>
              <w:rPr>
                <w:rFonts w:ascii="宋体" w:hAnsi="宋体" w:cs="宋体"/>
                <w:color w:val="000000" w:themeColor="text1"/>
              </w:rPr>
            </w:pPr>
          </w:p>
          <w:p w14:paraId="56B54A0C" w14:textId="77777777" w:rsidR="00A56330" w:rsidRPr="007C1AB7" w:rsidRDefault="00A56330" w:rsidP="001E3AF9">
            <w:pPr>
              <w:tabs>
                <w:tab w:val="left" w:pos="6120"/>
              </w:tabs>
              <w:spacing w:line="360" w:lineRule="auto"/>
              <w:jc w:val="center"/>
              <w:rPr>
                <w:rFonts w:ascii="宋体" w:hAnsi="宋体" w:cs="宋体"/>
                <w:color w:val="000000" w:themeColor="text1"/>
              </w:rPr>
            </w:pPr>
          </w:p>
          <w:p w14:paraId="03E697A3"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6</w:t>
            </w:r>
          </w:p>
          <w:p w14:paraId="4054038F"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color w:val="000000" w:themeColor="text1"/>
              </w:rPr>
              <w:t xml:space="preserve"> </w:t>
            </w:r>
          </w:p>
          <w:p w14:paraId="72195964" w14:textId="77777777" w:rsidR="00A56330" w:rsidRPr="007C1AB7" w:rsidRDefault="00A56330" w:rsidP="001E3AF9">
            <w:pPr>
              <w:tabs>
                <w:tab w:val="left" w:pos="6120"/>
              </w:tabs>
              <w:spacing w:line="360" w:lineRule="auto"/>
              <w:jc w:val="center"/>
              <w:rPr>
                <w:rFonts w:ascii="宋体" w:hAnsi="宋体" w:cs="宋体"/>
                <w:color w:val="000000" w:themeColor="text1"/>
              </w:rPr>
            </w:pPr>
          </w:p>
          <w:p w14:paraId="5187465E"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3</w:t>
            </w:r>
          </w:p>
        </w:tc>
      </w:tr>
      <w:tr w:rsidR="00A56330" w:rsidRPr="007C1AB7" w14:paraId="3187A109" w14:textId="77777777" w:rsidTr="001E3AF9">
        <w:trPr>
          <w:trHeight w:val="925"/>
        </w:trPr>
        <w:tc>
          <w:tcPr>
            <w:tcW w:w="984" w:type="dxa"/>
          </w:tcPr>
          <w:p w14:paraId="0DC716B1"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专业</w:t>
            </w:r>
          </w:p>
          <w:p w14:paraId="29BE38D4"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方法</w:t>
            </w:r>
          </w:p>
        </w:tc>
        <w:tc>
          <w:tcPr>
            <w:tcW w:w="1451" w:type="dxa"/>
          </w:tcPr>
          <w:p w14:paraId="0196DD29"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2 问题分析</w:t>
            </w:r>
          </w:p>
          <w:p w14:paraId="13AF0D98"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3 设计/开发解决方案</w:t>
            </w:r>
          </w:p>
          <w:p w14:paraId="3DA92D54"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4 复杂问题研究</w:t>
            </w:r>
          </w:p>
          <w:p w14:paraId="1E3CBBD5" w14:textId="77777777" w:rsidR="00A56330" w:rsidRPr="007C1AB7" w:rsidRDefault="00A56330" w:rsidP="001E3AF9">
            <w:pPr>
              <w:tabs>
                <w:tab w:val="left" w:pos="6120"/>
              </w:tabs>
              <w:spacing w:line="360" w:lineRule="auto"/>
              <w:jc w:val="left"/>
              <w:rPr>
                <w:rFonts w:ascii="宋体" w:hAnsi="宋体" w:cs="宋体"/>
                <w:color w:val="000000" w:themeColor="text1"/>
              </w:rPr>
            </w:pPr>
          </w:p>
        </w:tc>
        <w:tc>
          <w:tcPr>
            <w:tcW w:w="4623" w:type="dxa"/>
          </w:tcPr>
          <w:p w14:paraId="1AFEA11D"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2.4 能够通过文献研究，对特定运</w:t>
            </w:r>
            <w:proofErr w:type="gramStart"/>
            <w:r w:rsidRPr="007C1AB7">
              <w:rPr>
                <w:rFonts w:ascii="宋体" w:hAnsi="宋体" w:cs="宋体" w:hint="eastAsia"/>
                <w:color w:val="000000" w:themeColor="text1"/>
              </w:rPr>
              <w:t>维管理</w:t>
            </w:r>
            <w:proofErr w:type="gramEnd"/>
            <w:r w:rsidRPr="007C1AB7">
              <w:rPr>
                <w:rFonts w:ascii="宋体" w:hAnsi="宋体" w:cs="宋体" w:hint="eastAsia"/>
                <w:color w:val="000000" w:themeColor="text1"/>
              </w:rPr>
              <w:t>问题解决方案进行分析和验证，以获得有效结论</w:t>
            </w:r>
          </w:p>
          <w:p w14:paraId="35779AFF"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3.3 能够针对特定需求，对网络运维中的问题进行分解细化，具有网络规划设计、实现和管理能力</w:t>
            </w:r>
          </w:p>
          <w:p w14:paraId="4881EAB9" w14:textId="77777777" w:rsidR="00A56330" w:rsidRPr="007C1AB7" w:rsidRDefault="00A56330" w:rsidP="001E3AF9">
            <w:pPr>
              <w:tabs>
                <w:tab w:val="left" w:pos="6120"/>
              </w:tabs>
              <w:spacing w:line="360" w:lineRule="auto"/>
              <w:jc w:val="left"/>
              <w:rPr>
                <w:rFonts w:ascii="宋体" w:hAnsi="宋体" w:cs="宋体"/>
                <w:color w:val="000000" w:themeColor="text1"/>
              </w:rPr>
            </w:pPr>
            <w:r w:rsidRPr="007C1AB7">
              <w:rPr>
                <w:rFonts w:ascii="宋体" w:hAnsi="宋体" w:cs="宋体" w:hint="eastAsia"/>
                <w:color w:val="000000" w:themeColor="text1"/>
              </w:rPr>
              <w:t>4.1 能够基于交换技术和路由协议的相关原理和方法，对整个网络进行运维管理。</w:t>
            </w:r>
          </w:p>
        </w:tc>
        <w:tc>
          <w:tcPr>
            <w:tcW w:w="1471" w:type="dxa"/>
          </w:tcPr>
          <w:p w14:paraId="3B169CFD"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4</w:t>
            </w:r>
          </w:p>
          <w:p w14:paraId="6D917152" w14:textId="77777777" w:rsidR="00A56330" w:rsidRPr="007C1AB7" w:rsidRDefault="00A56330" w:rsidP="001E3AF9">
            <w:pPr>
              <w:tabs>
                <w:tab w:val="left" w:pos="6120"/>
              </w:tabs>
              <w:spacing w:line="360" w:lineRule="auto"/>
              <w:jc w:val="center"/>
              <w:rPr>
                <w:rFonts w:ascii="宋体" w:hAnsi="宋体" w:cs="宋体"/>
                <w:color w:val="000000" w:themeColor="text1"/>
              </w:rPr>
            </w:pPr>
          </w:p>
          <w:p w14:paraId="7FB547B4"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2</w:t>
            </w:r>
          </w:p>
          <w:p w14:paraId="688CBA67" w14:textId="77777777" w:rsidR="00A56330" w:rsidRPr="007C1AB7" w:rsidRDefault="00A56330" w:rsidP="001E3AF9">
            <w:pPr>
              <w:tabs>
                <w:tab w:val="left" w:pos="6120"/>
              </w:tabs>
              <w:spacing w:line="360" w:lineRule="auto"/>
              <w:jc w:val="center"/>
              <w:rPr>
                <w:rFonts w:ascii="宋体" w:hAnsi="宋体" w:cs="宋体"/>
                <w:color w:val="000000" w:themeColor="text1"/>
              </w:rPr>
            </w:pPr>
          </w:p>
          <w:p w14:paraId="79D7DE8D" w14:textId="77777777" w:rsidR="00A56330" w:rsidRPr="007C1AB7" w:rsidRDefault="00A56330" w:rsidP="001E3AF9">
            <w:pPr>
              <w:tabs>
                <w:tab w:val="left" w:pos="6120"/>
              </w:tabs>
              <w:spacing w:line="360" w:lineRule="auto"/>
              <w:jc w:val="center"/>
              <w:rPr>
                <w:rFonts w:ascii="宋体" w:hAnsi="宋体" w:cs="宋体"/>
                <w:color w:val="000000" w:themeColor="text1"/>
              </w:rPr>
            </w:pPr>
            <w:r w:rsidRPr="007C1AB7">
              <w:rPr>
                <w:rFonts w:ascii="宋体" w:hAnsi="宋体" w:cs="宋体" w:hint="eastAsia"/>
                <w:color w:val="000000" w:themeColor="text1"/>
              </w:rPr>
              <w:t>5</w:t>
            </w:r>
          </w:p>
          <w:p w14:paraId="6981BEF5" w14:textId="77777777" w:rsidR="00A56330" w:rsidRPr="007C1AB7" w:rsidRDefault="00A56330" w:rsidP="001E3AF9">
            <w:pPr>
              <w:tabs>
                <w:tab w:val="left" w:pos="6120"/>
              </w:tabs>
              <w:spacing w:line="360" w:lineRule="auto"/>
              <w:jc w:val="center"/>
              <w:rPr>
                <w:rFonts w:ascii="宋体" w:hAnsi="宋体" w:cs="宋体"/>
                <w:color w:val="000000" w:themeColor="text1"/>
              </w:rPr>
            </w:pPr>
          </w:p>
        </w:tc>
      </w:tr>
    </w:tbl>
    <w:p w14:paraId="3B399C8E" w14:textId="77777777" w:rsidR="00A56330" w:rsidRPr="007C1AB7" w:rsidRDefault="00A56330" w:rsidP="00A56330">
      <w:pPr>
        <w:tabs>
          <w:tab w:val="left" w:pos="6120"/>
        </w:tabs>
        <w:spacing w:line="360" w:lineRule="auto"/>
        <w:rPr>
          <w:rFonts w:ascii="微软雅黑" w:eastAsia="微软雅黑" w:hAnsi="微软雅黑"/>
          <w:color w:val="000000" w:themeColor="text1"/>
        </w:rPr>
      </w:pPr>
    </w:p>
    <w:p w14:paraId="2C37B599"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三、课程资料及教学要求</w:t>
      </w:r>
    </w:p>
    <w:p w14:paraId="703E8964" w14:textId="77777777" w:rsidR="00A56330" w:rsidRPr="007C1AB7" w:rsidRDefault="00A56330" w:rsidP="00A56330">
      <w:pPr>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使用教材：</w:t>
      </w:r>
    </w:p>
    <w:p w14:paraId="2A29C73A" w14:textId="77777777" w:rsidR="00A56330" w:rsidRPr="007C1AB7" w:rsidRDefault="00A56330" w:rsidP="00A56330">
      <w:pPr>
        <w:spacing w:line="360" w:lineRule="auto"/>
        <w:ind w:firstLineChars="200" w:firstLine="420"/>
        <w:rPr>
          <w:color w:val="000000" w:themeColor="text1"/>
        </w:rPr>
      </w:pPr>
      <w:r w:rsidRPr="007C1AB7">
        <w:rPr>
          <w:color w:val="000000" w:themeColor="text1"/>
        </w:rPr>
        <w:t>1.</w:t>
      </w:r>
      <w:r w:rsidRPr="007C1AB7">
        <w:rPr>
          <w:color w:val="000000" w:themeColor="text1"/>
        </w:rPr>
        <w:t>《多层交换技术</w:t>
      </w:r>
      <w:r w:rsidRPr="007C1AB7">
        <w:rPr>
          <w:color w:val="000000" w:themeColor="text1"/>
        </w:rPr>
        <w:t>-</w:t>
      </w:r>
      <w:r w:rsidRPr="007C1AB7">
        <w:rPr>
          <w:color w:val="000000" w:themeColor="text1"/>
        </w:rPr>
        <w:t>实践篇》，</w:t>
      </w:r>
      <w:proofErr w:type="gramStart"/>
      <w:r w:rsidRPr="007C1AB7">
        <w:rPr>
          <w:color w:val="000000" w:themeColor="text1"/>
        </w:rPr>
        <w:t>汪双顶</w:t>
      </w:r>
      <w:proofErr w:type="gramEnd"/>
      <w:r w:rsidRPr="007C1AB7">
        <w:rPr>
          <w:color w:val="000000" w:themeColor="text1"/>
        </w:rPr>
        <w:t xml:space="preserve"> </w:t>
      </w:r>
      <w:r w:rsidRPr="007C1AB7">
        <w:rPr>
          <w:color w:val="000000" w:themeColor="text1"/>
        </w:rPr>
        <w:t>袁晖</w:t>
      </w:r>
      <w:r w:rsidRPr="007C1AB7">
        <w:rPr>
          <w:color w:val="000000" w:themeColor="text1"/>
        </w:rPr>
        <w:t xml:space="preserve"> </w:t>
      </w:r>
      <w:r w:rsidRPr="007C1AB7">
        <w:rPr>
          <w:color w:val="000000" w:themeColor="text1"/>
        </w:rPr>
        <w:t>史振华著，人民邮电出版社，</w:t>
      </w:r>
      <w:r w:rsidRPr="007C1AB7">
        <w:rPr>
          <w:color w:val="000000" w:themeColor="text1"/>
        </w:rPr>
        <w:t>2019</w:t>
      </w:r>
      <w:r w:rsidRPr="007C1AB7">
        <w:rPr>
          <w:color w:val="000000" w:themeColor="text1"/>
        </w:rPr>
        <w:t>年</w:t>
      </w:r>
      <w:r w:rsidRPr="007C1AB7">
        <w:rPr>
          <w:color w:val="000000" w:themeColor="text1"/>
        </w:rPr>
        <w:t>11</w:t>
      </w:r>
      <w:r w:rsidRPr="007C1AB7">
        <w:rPr>
          <w:color w:val="000000" w:themeColor="text1"/>
        </w:rPr>
        <w:t>月第</w:t>
      </w:r>
      <w:r w:rsidRPr="007C1AB7">
        <w:rPr>
          <w:color w:val="000000" w:themeColor="text1"/>
        </w:rPr>
        <w:t>1</w:t>
      </w:r>
      <w:r w:rsidRPr="007C1AB7">
        <w:rPr>
          <w:color w:val="000000" w:themeColor="text1"/>
        </w:rPr>
        <w:t>版，</w:t>
      </w:r>
      <w:r w:rsidRPr="007C1AB7">
        <w:rPr>
          <w:color w:val="000000" w:themeColor="text1"/>
        </w:rPr>
        <w:t>49.8</w:t>
      </w:r>
      <w:r w:rsidRPr="007C1AB7">
        <w:rPr>
          <w:color w:val="000000" w:themeColor="text1"/>
        </w:rPr>
        <w:t>元，</w:t>
      </w:r>
      <w:r w:rsidRPr="007C1AB7">
        <w:rPr>
          <w:color w:val="000000" w:themeColor="text1"/>
        </w:rPr>
        <w:t>ISBN: 978-7-115-51736-4</w:t>
      </w:r>
    </w:p>
    <w:p w14:paraId="1FCCC654" w14:textId="77777777" w:rsidR="00A56330" w:rsidRPr="007C1AB7" w:rsidRDefault="00A56330" w:rsidP="00A56330">
      <w:pPr>
        <w:spacing w:line="360" w:lineRule="auto"/>
        <w:ind w:firstLineChars="200" w:firstLine="420"/>
        <w:rPr>
          <w:color w:val="000000" w:themeColor="text1"/>
        </w:rPr>
      </w:pPr>
      <w:r w:rsidRPr="007C1AB7">
        <w:rPr>
          <w:color w:val="000000" w:themeColor="text1"/>
        </w:rPr>
        <w:t>2.</w:t>
      </w:r>
      <w:r w:rsidRPr="007C1AB7">
        <w:rPr>
          <w:color w:val="000000" w:themeColor="text1"/>
        </w:rPr>
        <w:t>《</w:t>
      </w:r>
      <w:r w:rsidRPr="007C1AB7">
        <w:rPr>
          <w:rFonts w:hint="eastAsia"/>
          <w:color w:val="000000" w:themeColor="text1"/>
        </w:rPr>
        <w:t>网络系统建设与运维</w:t>
      </w:r>
      <w:r w:rsidRPr="007C1AB7">
        <w:rPr>
          <w:rFonts w:hint="eastAsia"/>
          <w:color w:val="000000" w:themeColor="text1"/>
        </w:rPr>
        <w:t>-</w:t>
      </w:r>
      <w:r w:rsidRPr="007C1AB7">
        <w:rPr>
          <w:rFonts w:hint="eastAsia"/>
          <w:color w:val="000000" w:themeColor="text1"/>
        </w:rPr>
        <w:t>中级</w:t>
      </w:r>
      <w:r w:rsidRPr="007C1AB7">
        <w:rPr>
          <w:color w:val="000000" w:themeColor="text1"/>
        </w:rPr>
        <w:t>》，</w:t>
      </w:r>
      <w:r w:rsidRPr="007C1AB7">
        <w:rPr>
          <w:rFonts w:hint="eastAsia"/>
          <w:color w:val="000000" w:themeColor="text1"/>
        </w:rPr>
        <w:t>华为技术有限公司</w:t>
      </w:r>
      <w:r w:rsidRPr="007C1AB7">
        <w:rPr>
          <w:color w:val="000000" w:themeColor="text1"/>
        </w:rPr>
        <w:t>著，人民邮电出版社，</w:t>
      </w:r>
      <w:r w:rsidRPr="007C1AB7">
        <w:rPr>
          <w:color w:val="000000" w:themeColor="text1"/>
        </w:rPr>
        <w:t>2020</w:t>
      </w:r>
      <w:r w:rsidRPr="007C1AB7">
        <w:rPr>
          <w:color w:val="000000" w:themeColor="text1"/>
        </w:rPr>
        <w:t>年</w:t>
      </w:r>
      <w:r w:rsidRPr="007C1AB7">
        <w:rPr>
          <w:color w:val="000000" w:themeColor="text1"/>
        </w:rPr>
        <w:t>9</w:t>
      </w:r>
      <w:r w:rsidRPr="007C1AB7">
        <w:rPr>
          <w:color w:val="000000" w:themeColor="text1"/>
        </w:rPr>
        <w:t>月第</w:t>
      </w:r>
      <w:r w:rsidRPr="007C1AB7">
        <w:rPr>
          <w:color w:val="000000" w:themeColor="text1"/>
        </w:rPr>
        <w:t>1</w:t>
      </w:r>
      <w:r w:rsidRPr="007C1AB7">
        <w:rPr>
          <w:color w:val="000000" w:themeColor="text1"/>
        </w:rPr>
        <w:t>版，</w:t>
      </w:r>
      <w:r w:rsidRPr="007C1AB7">
        <w:rPr>
          <w:color w:val="000000" w:themeColor="text1"/>
        </w:rPr>
        <w:t>49.8</w:t>
      </w:r>
      <w:r w:rsidRPr="007C1AB7">
        <w:rPr>
          <w:color w:val="000000" w:themeColor="text1"/>
        </w:rPr>
        <w:t>元，</w:t>
      </w:r>
      <w:r w:rsidRPr="007C1AB7">
        <w:rPr>
          <w:color w:val="000000" w:themeColor="text1"/>
        </w:rPr>
        <w:t>ISBN</w:t>
      </w:r>
      <w:r w:rsidRPr="007C1AB7">
        <w:rPr>
          <w:color w:val="000000" w:themeColor="text1"/>
        </w:rPr>
        <w:t>：</w:t>
      </w:r>
      <w:r w:rsidRPr="007C1AB7">
        <w:rPr>
          <w:color w:val="000000" w:themeColor="text1"/>
        </w:rPr>
        <w:t>978-7-115-54347-9</w:t>
      </w:r>
    </w:p>
    <w:p w14:paraId="0DE13838" w14:textId="77777777" w:rsidR="00A56330" w:rsidRPr="007C1AB7" w:rsidRDefault="00A56330" w:rsidP="00A56330">
      <w:pPr>
        <w:spacing w:line="360" w:lineRule="auto"/>
        <w:ind w:firstLineChars="200" w:firstLine="420"/>
        <w:rPr>
          <w:color w:val="000000" w:themeColor="text1"/>
        </w:rPr>
      </w:pPr>
      <w:r>
        <w:rPr>
          <w:color w:val="000000" w:themeColor="text1"/>
        </w:rPr>
        <w:t>3</w:t>
      </w:r>
      <w:r w:rsidRPr="007C1AB7">
        <w:rPr>
          <w:color w:val="000000" w:themeColor="text1"/>
        </w:rPr>
        <w:t>.</w:t>
      </w:r>
      <w:r w:rsidRPr="007C1AB7">
        <w:rPr>
          <w:rFonts w:hint="eastAsia"/>
          <w:color w:val="000000" w:themeColor="text1"/>
        </w:rPr>
        <w:t>《计算机网络实训教程</w:t>
      </w:r>
      <w:r w:rsidRPr="007C1AB7">
        <w:rPr>
          <w:rFonts w:hint="eastAsia"/>
          <w:color w:val="000000" w:themeColor="text1"/>
        </w:rPr>
        <w:t>-</w:t>
      </w:r>
      <w:r w:rsidRPr="007C1AB7">
        <w:rPr>
          <w:rFonts w:hint="eastAsia"/>
          <w:color w:val="000000" w:themeColor="text1"/>
        </w:rPr>
        <w:t>第三版》，梁志勇编著，自编实验教程</w:t>
      </w:r>
    </w:p>
    <w:p w14:paraId="14367C8F" w14:textId="77777777" w:rsidR="00A56330" w:rsidRPr="007C1AB7" w:rsidRDefault="00A56330" w:rsidP="00A56330">
      <w:pPr>
        <w:spacing w:line="360" w:lineRule="auto"/>
        <w:ind w:firstLineChars="200" w:firstLine="420"/>
        <w:rPr>
          <w:color w:val="000000" w:themeColor="text1"/>
        </w:rPr>
      </w:pPr>
      <w:r>
        <w:rPr>
          <w:color w:val="000000" w:themeColor="text1"/>
        </w:rPr>
        <w:t>4</w:t>
      </w:r>
      <w:r w:rsidRPr="007C1AB7">
        <w:rPr>
          <w:color w:val="000000" w:themeColor="text1"/>
        </w:rPr>
        <w:t xml:space="preserve">. </w:t>
      </w:r>
      <w:r w:rsidRPr="007C1AB7">
        <w:rPr>
          <w:rFonts w:hint="eastAsia"/>
          <w:color w:val="000000" w:themeColor="text1"/>
        </w:rPr>
        <w:t>《</w:t>
      </w:r>
      <w:r w:rsidRPr="007C1AB7">
        <w:rPr>
          <w:rFonts w:hint="eastAsia"/>
          <w:color w:val="000000" w:themeColor="text1"/>
        </w:rPr>
        <w:t>Ubuntu Linux</w:t>
      </w:r>
      <w:r w:rsidRPr="007C1AB7">
        <w:rPr>
          <w:rFonts w:hint="eastAsia"/>
          <w:color w:val="000000" w:themeColor="text1"/>
        </w:rPr>
        <w:t>操作系统实用教程》，杜焱</w:t>
      </w:r>
      <w:r w:rsidRPr="007C1AB7">
        <w:rPr>
          <w:color w:val="000000" w:themeColor="text1"/>
        </w:rPr>
        <w:t xml:space="preserve"> </w:t>
      </w:r>
      <w:proofErr w:type="gramStart"/>
      <w:r w:rsidRPr="007C1AB7">
        <w:rPr>
          <w:rFonts w:hint="eastAsia"/>
          <w:color w:val="000000" w:themeColor="text1"/>
        </w:rPr>
        <w:t>廉哲</w:t>
      </w:r>
      <w:r w:rsidRPr="007C1AB7">
        <w:rPr>
          <w:color w:val="000000" w:themeColor="text1"/>
        </w:rPr>
        <w:t xml:space="preserve"> </w:t>
      </w:r>
      <w:r w:rsidRPr="007C1AB7">
        <w:rPr>
          <w:rFonts w:hint="eastAsia"/>
          <w:color w:val="000000" w:themeColor="text1"/>
        </w:rPr>
        <w:t>李耸著</w:t>
      </w:r>
      <w:proofErr w:type="gramEnd"/>
      <w:r w:rsidRPr="007C1AB7">
        <w:rPr>
          <w:rFonts w:hint="eastAsia"/>
          <w:color w:val="000000" w:themeColor="text1"/>
        </w:rPr>
        <w:t>，人民邮电出版社，</w:t>
      </w:r>
      <w:r w:rsidRPr="007C1AB7">
        <w:rPr>
          <w:rFonts w:hint="eastAsia"/>
          <w:color w:val="000000" w:themeColor="text1"/>
        </w:rPr>
        <w:t>2</w:t>
      </w:r>
      <w:r w:rsidRPr="007C1AB7">
        <w:rPr>
          <w:color w:val="000000" w:themeColor="text1"/>
        </w:rPr>
        <w:t>017</w:t>
      </w:r>
      <w:r w:rsidRPr="007C1AB7">
        <w:rPr>
          <w:rFonts w:hint="eastAsia"/>
          <w:color w:val="000000" w:themeColor="text1"/>
        </w:rPr>
        <w:t>年</w:t>
      </w:r>
      <w:r w:rsidRPr="007C1AB7">
        <w:rPr>
          <w:rFonts w:hint="eastAsia"/>
          <w:color w:val="000000" w:themeColor="text1"/>
        </w:rPr>
        <w:lastRenderedPageBreak/>
        <w:t>7</w:t>
      </w:r>
      <w:r w:rsidRPr="007C1AB7">
        <w:rPr>
          <w:rFonts w:hint="eastAsia"/>
          <w:color w:val="000000" w:themeColor="text1"/>
        </w:rPr>
        <w:t>月第</w:t>
      </w:r>
      <w:r w:rsidRPr="007C1AB7">
        <w:rPr>
          <w:rFonts w:hint="eastAsia"/>
          <w:color w:val="000000" w:themeColor="text1"/>
        </w:rPr>
        <w:t>1</w:t>
      </w:r>
      <w:r w:rsidRPr="007C1AB7">
        <w:rPr>
          <w:rFonts w:hint="eastAsia"/>
          <w:color w:val="000000" w:themeColor="text1"/>
        </w:rPr>
        <w:t>版，</w:t>
      </w:r>
      <w:r w:rsidRPr="007C1AB7">
        <w:rPr>
          <w:rFonts w:hint="eastAsia"/>
          <w:color w:val="000000" w:themeColor="text1"/>
        </w:rPr>
        <w:t>4</w:t>
      </w:r>
      <w:r w:rsidRPr="007C1AB7">
        <w:rPr>
          <w:color w:val="000000" w:themeColor="text1"/>
        </w:rPr>
        <w:t>9.8</w:t>
      </w:r>
      <w:r w:rsidRPr="007C1AB7">
        <w:rPr>
          <w:rFonts w:hint="eastAsia"/>
          <w:color w:val="000000" w:themeColor="text1"/>
        </w:rPr>
        <w:t>元，</w:t>
      </w:r>
      <w:r w:rsidRPr="007C1AB7">
        <w:rPr>
          <w:rFonts w:hint="eastAsia"/>
          <w:color w:val="000000" w:themeColor="text1"/>
        </w:rPr>
        <w:t>I</w:t>
      </w:r>
      <w:r w:rsidRPr="007C1AB7">
        <w:rPr>
          <w:color w:val="000000" w:themeColor="text1"/>
        </w:rPr>
        <w:t>SBN</w:t>
      </w:r>
      <w:r w:rsidRPr="007C1AB7">
        <w:rPr>
          <w:rFonts w:hint="eastAsia"/>
          <w:color w:val="000000" w:themeColor="text1"/>
        </w:rPr>
        <w:t>：</w:t>
      </w:r>
      <w:r w:rsidRPr="007C1AB7">
        <w:rPr>
          <w:color w:val="000000" w:themeColor="text1"/>
        </w:rPr>
        <w:t>9787115464378</w:t>
      </w:r>
    </w:p>
    <w:p w14:paraId="095546FB" w14:textId="77777777" w:rsidR="00A56330" w:rsidRPr="00D836C2" w:rsidRDefault="00A56330" w:rsidP="00A56330">
      <w:pPr>
        <w:spacing w:line="360" w:lineRule="auto"/>
        <w:ind w:firstLineChars="200" w:firstLine="420"/>
        <w:rPr>
          <w:color w:val="000000" w:themeColor="text1"/>
        </w:rPr>
      </w:pPr>
    </w:p>
    <w:p w14:paraId="2790B42C" w14:textId="77777777" w:rsidR="00A56330" w:rsidRPr="007C1AB7" w:rsidRDefault="00A56330" w:rsidP="00A56330">
      <w:pPr>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阅读书目（必读、选读）：</w:t>
      </w:r>
    </w:p>
    <w:p w14:paraId="755CBD2B" w14:textId="77777777" w:rsidR="00A56330" w:rsidRPr="007C1AB7" w:rsidRDefault="00A56330" w:rsidP="00A56330">
      <w:pPr>
        <w:spacing w:line="360" w:lineRule="auto"/>
        <w:ind w:firstLineChars="200" w:firstLine="480"/>
        <w:rPr>
          <w:rFonts w:ascii="微软雅黑" w:eastAsia="微软雅黑" w:hAnsi="微软雅黑"/>
          <w:color w:val="000000" w:themeColor="text1"/>
          <w:sz w:val="24"/>
        </w:rPr>
      </w:pPr>
      <w:r w:rsidRPr="007C1AB7">
        <w:rPr>
          <w:rFonts w:ascii="微软雅黑" w:eastAsia="微软雅黑" w:hAnsi="微软雅黑" w:hint="eastAsia"/>
          <w:color w:val="000000" w:themeColor="text1"/>
          <w:sz w:val="24"/>
        </w:rPr>
        <w:t>必读（全部阅读）：</w:t>
      </w:r>
    </w:p>
    <w:p w14:paraId="01D21BE0" w14:textId="77777777" w:rsidR="00A56330" w:rsidRPr="007C1AB7" w:rsidRDefault="00A56330" w:rsidP="00A56330">
      <w:pPr>
        <w:spacing w:line="360" w:lineRule="auto"/>
        <w:ind w:firstLineChars="200" w:firstLine="420"/>
        <w:rPr>
          <w:color w:val="000000" w:themeColor="text1"/>
        </w:rPr>
      </w:pPr>
      <w:r w:rsidRPr="007C1AB7">
        <w:rPr>
          <w:color w:val="000000" w:themeColor="text1"/>
        </w:rPr>
        <w:t>1.</w:t>
      </w:r>
      <w:r w:rsidRPr="007C1AB7">
        <w:rPr>
          <w:color w:val="000000" w:themeColor="text1"/>
        </w:rPr>
        <w:t>《</w:t>
      </w:r>
      <w:r w:rsidRPr="007C1AB7">
        <w:rPr>
          <w:rFonts w:hint="eastAsia"/>
          <w:color w:val="000000" w:themeColor="text1"/>
        </w:rPr>
        <w:t>网络系统建设与运维</w:t>
      </w:r>
      <w:r w:rsidRPr="007C1AB7">
        <w:rPr>
          <w:rFonts w:hint="eastAsia"/>
          <w:color w:val="000000" w:themeColor="text1"/>
        </w:rPr>
        <w:t>-</w:t>
      </w:r>
      <w:r w:rsidRPr="007C1AB7">
        <w:rPr>
          <w:rFonts w:hint="eastAsia"/>
          <w:color w:val="000000" w:themeColor="text1"/>
        </w:rPr>
        <w:t>初级</w:t>
      </w:r>
      <w:r w:rsidRPr="007C1AB7">
        <w:rPr>
          <w:color w:val="000000" w:themeColor="text1"/>
        </w:rPr>
        <w:t>》，</w:t>
      </w:r>
      <w:r w:rsidRPr="007C1AB7">
        <w:rPr>
          <w:rFonts w:hint="eastAsia"/>
          <w:color w:val="000000" w:themeColor="text1"/>
        </w:rPr>
        <w:t>华为技术有限公司</w:t>
      </w:r>
      <w:r w:rsidRPr="007C1AB7">
        <w:rPr>
          <w:color w:val="000000" w:themeColor="text1"/>
        </w:rPr>
        <w:t>著，人民邮电出版社，</w:t>
      </w:r>
      <w:r w:rsidRPr="007C1AB7">
        <w:rPr>
          <w:color w:val="000000" w:themeColor="text1"/>
        </w:rPr>
        <w:t>2020</w:t>
      </w:r>
      <w:r w:rsidRPr="007C1AB7">
        <w:rPr>
          <w:color w:val="000000" w:themeColor="text1"/>
        </w:rPr>
        <w:t>年</w:t>
      </w:r>
      <w:r w:rsidRPr="007C1AB7">
        <w:rPr>
          <w:color w:val="000000" w:themeColor="text1"/>
        </w:rPr>
        <w:t>9</w:t>
      </w:r>
      <w:r w:rsidRPr="007C1AB7">
        <w:rPr>
          <w:color w:val="000000" w:themeColor="text1"/>
        </w:rPr>
        <w:t>月第</w:t>
      </w:r>
      <w:r w:rsidRPr="007C1AB7">
        <w:rPr>
          <w:color w:val="000000" w:themeColor="text1"/>
        </w:rPr>
        <w:t>1</w:t>
      </w:r>
      <w:r w:rsidRPr="007C1AB7">
        <w:rPr>
          <w:color w:val="000000" w:themeColor="text1"/>
        </w:rPr>
        <w:t>版，</w:t>
      </w:r>
      <w:r w:rsidRPr="007C1AB7">
        <w:rPr>
          <w:color w:val="000000" w:themeColor="text1"/>
        </w:rPr>
        <w:t>49.8</w:t>
      </w:r>
      <w:r w:rsidRPr="007C1AB7">
        <w:rPr>
          <w:color w:val="000000" w:themeColor="text1"/>
        </w:rPr>
        <w:t>元，</w:t>
      </w:r>
      <w:r w:rsidRPr="007C1AB7">
        <w:rPr>
          <w:color w:val="000000" w:themeColor="text1"/>
        </w:rPr>
        <w:t>ISBN</w:t>
      </w:r>
      <w:r w:rsidRPr="007C1AB7">
        <w:rPr>
          <w:color w:val="000000" w:themeColor="text1"/>
        </w:rPr>
        <w:t>：</w:t>
      </w:r>
      <w:r w:rsidRPr="007C1AB7">
        <w:rPr>
          <w:color w:val="000000" w:themeColor="text1"/>
        </w:rPr>
        <w:t>9787115544872</w:t>
      </w:r>
    </w:p>
    <w:p w14:paraId="74842096" w14:textId="77777777" w:rsidR="00A56330" w:rsidRPr="007C1AB7" w:rsidRDefault="00A56330" w:rsidP="00A56330">
      <w:pPr>
        <w:spacing w:line="360" w:lineRule="auto"/>
        <w:ind w:firstLineChars="200" w:firstLine="420"/>
        <w:rPr>
          <w:color w:val="000000" w:themeColor="text1"/>
        </w:rPr>
      </w:pPr>
      <w:r>
        <w:rPr>
          <w:color w:val="000000" w:themeColor="text1"/>
        </w:rPr>
        <w:t>2</w:t>
      </w:r>
      <w:r w:rsidRPr="007C1AB7">
        <w:rPr>
          <w:color w:val="000000" w:themeColor="text1"/>
        </w:rPr>
        <w:t>.</w:t>
      </w:r>
      <w:r w:rsidRPr="007C1AB7">
        <w:rPr>
          <w:color w:val="000000" w:themeColor="text1"/>
        </w:rPr>
        <w:t>《</w:t>
      </w:r>
      <w:r w:rsidRPr="007C1AB7">
        <w:rPr>
          <w:rFonts w:hint="eastAsia"/>
          <w:color w:val="000000" w:themeColor="text1"/>
        </w:rPr>
        <w:t>网络系统建设与运维</w:t>
      </w:r>
      <w:r w:rsidRPr="007C1AB7">
        <w:rPr>
          <w:rFonts w:hint="eastAsia"/>
          <w:color w:val="000000" w:themeColor="text1"/>
        </w:rPr>
        <w:t>-</w:t>
      </w:r>
      <w:r w:rsidRPr="007C1AB7">
        <w:rPr>
          <w:rFonts w:hint="eastAsia"/>
          <w:color w:val="000000" w:themeColor="text1"/>
        </w:rPr>
        <w:t>高级</w:t>
      </w:r>
      <w:r w:rsidRPr="007C1AB7">
        <w:rPr>
          <w:color w:val="000000" w:themeColor="text1"/>
        </w:rPr>
        <w:t>》，</w:t>
      </w:r>
      <w:r w:rsidRPr="007C1AB7">
        <w:rPr>
          <w:rFonts w:hint="eastAsia"/>
          <w:color w:val="000000" w:themeColor="text1"/>
        </w:rPr>
        <w:t>华为技术有限公司</w:t>
      </w:r>
      <w:r w:rsidRPr="007C1AB7">
        <w:rPr>
          <w:color w:val="000000" w:themeColor="text1"/>
        </w:rPr>
        <w:t>著，人民邮电出版社，</w:t>
      </w:r>
      <w:r w:rsidRPr="007C1AB7">
        <w:rPr>
          <w:color w:val="000000" w:themeColor="text1"/>
        </w:rPr>
        <w:t>2020</w:t>
      </w:r>
      <w:r w:rsidRPr="007C1AB7">
        <w:rPr>
          <w:color w:val="000000" w:themeColor="text1"/>
        </w:rPr>
        <w:t>年</w:t>
      </w:r>
      <w:r w:rsidRPr="007C1AB7">
        <w:rPr>
          <w:color w:val="000000" w:themeColor="text1"/>
        </w:rPr>
        <w:t>9</w:t>
      </w:r>
      <w:r w:rsidRPr="007C1AB7">
        <w:rPr>
          <w:color w:val="000000" w:themeColor="text1"/>
        </w:rPr>
        <w:t>月第</w:t>
      </w:r>
      <w:r w:rsidRPr="007C1AB7">
        <w:rPr>
          <w:color w:val="000000" w:themeColor="text1"/>
        </w:rPr>
        <w:t>1</w:t>
      </w:r>
      <w:r w:rsidRPr="007C1AB7">
        <w:rPr>
          <w:color w:val="000000" w:themeColor="text1"/>
        </w:rPr>
        <w:t>版，</w:t>
      </w:r>
      <w:r w:rsidRPr="007C1AB7">
        <w:rPr>
          <w:color w:val="000000" w:themeColor="text1"/>
        </w:rPr>
        <w:t>59.8</w:t>
      </w:r>
      <w:r w:rsidRPr="007C1AB7">
        <w:rPr>
          <w:color w:val="000000" w:themeColor="text1"/>
        </w:rPr>
        <w:t>元，</w:t>
      </w:r>
      <w:r w:rsidRPr="007C1AB7">
        <w:rPr>
          <w:color w:val="000000" w:themeColor="text1"/>
        </w:rPr>
        <w:t>ISBN</w:t>
      </w:r>
      <w:r w:rsidRPr="007C1AB7">
        <w:rPr>
          <w:color w:val="000000" w:themeColor="text1"/>
        </w:rPr>
        <w:t>：</w:t>
      </w:r>
      <w:r w:rsidRPr="007C1AB7">
        <w:rPr>
          <w:color w:val="000000" w:themeColor="text1"/>
        </w:rPr>
        <w:t>978-7-115-54052-2</w:t>
      </w:r>
    </w:p>
    <w:p w14:paraId="0BE30DE3" w14:textId="77777777" w:rsidR="00A56330" w:rsidRPr="007C1AB7" w:rsidRDefault="00A56330" w:rsidP="00A56330">
      <w:pPr>
        <w:spacing w:line="360" w:lineRule="auto"/>
        <w:ind w:firstLineChars="200" w:firstLine="420"/>
        <w:rPr>
          <w:color w:val="000000" w:themeColor="text1"/>
        </w:rPr>
      </w:pPr>
      <w:r w:rsidRPr="007C1AB7">
        <w:rPr>
          <w:color w:val="000000" w:themeColor="text1"/>
        </w:rPr>
        <w:t xml:space="preserve">3. </w:t>
      </w:r>
      <w:r w:rsidRPr="007C1AB7">
        <w:rPr>
          <w:rFonts w:hint="eastAsia"/>
          <w:color w:val="000000" w:themeColor="text1"/>
        </w:rPr>
        <w:t>《</w:t>
      </w:r>
      <w:r w:rsidRPr="007C1AB7">
        <w:rPr>
          <w:color w:val="000000" w:themeColor="text1"/>
        </w:rPr>
        <w:t>Linux</w:t>
      </w:r>
      <w:r w:rsidRPr="007C1AB7">
        <w:rPr>
          <w:color w:val="000000" w:themeColor="text1"/>
        </w:rPr>
        <w:t>系统管理与自动化运维</w:t>
      </w:r>
      <w:r w:rsidRPr="007C1AB7">
        <w:rPr>
          <w:rFonts w:hint="eastAsia"/>
          <w:color w:val="000000" w:themeColor="text1"/>
        </w:rPr>
        <w:t>》，</w:t>
      </w:r>
      <w:hyperlink r:id="rId8" w:tgtFrame="_blank" w:history="1">
        <w:r w:rsidRPr="007C1AB7">
          <w:rPr>
            <w:color w:val="000000" w:themeColor="text1"/>
          </w:rPr>
          <w:t>黑马程序员</w:t>
        </w:r>
      </w:hyperlink>
      <w:r w:rsidRPr="007C1AB7">
        <w:rPr>
          <w:rFonts w:hint="eastAsia"/>
          <w:color w:val="000000" w:themeColor="text1"/>
        </w:rPr>
        <w:t>著，清华大学出版社，</w:t>
      </w:r>
      <w:r w:rsidRPr="007C1AB7">
        <w:rPr>
          <w:rFonts w:hint="eastAsia"/>
          <w:color w:val="000000" w:themeColor="text1"/>
        </w:rPr>
        <w:t>20</w:t>
      </w:r>
      <w:r w:rsidRPr="007C1AB7">
        <w:rPr>
          <w:color w:val="000000" w:themeColor="text1"/>
        </w:rPr>
        <w:t>18</w:t>
      </w:r>
      <w:r w:rsidRPr="007C1AB7">
        <w:rPr>
          <w:rFonts w:hint="eastAsia"/>
          <w:color w:val="000000" w:themeColor="text1"/>
        </w:rPr>
        <w:t>年</w:t>
      </w:r>
      <w:r w:rsidRPr="007C1AB7">
        <w:rPr>
          <w:rFonts w:hint="eastAsia"/>
          <w:color w:val="000000" w:themeColor="text1"/>
        </w:rPr>
        <w:t>9</w:t>
      </w:r>
      <w:r w:rsidRPr="007C1AB7">
        <w:rPr>
          <w:rFonts w:hint="eastAsia"/>
          <w:color w:val="000000" w:themeColor="text1"/>
        </w:rPr>
        <w:t>月第</w:t>
      </w:r>
      <w:r w:rsidRPr="007C1AB7">
        <w:rPr>
          <w:rFonts w:hint="eastAsia"/>
          <w:color w:val="000000" w:themeColor="text1"/>
        </w:rPr>
        <w:t>1</w:t>
      </w:r>
      <w:r w:rsidRPr="007C1AB7">
        <w:rPr>
          <w:rFonts w:hint="eastAsia"/>
          <w:color w:val="000000" w:themeColor="text1"/>
        </w:rPr>
        <w:t>版，</w:t>
      </w:r>
      <w:r w:rsidRPr="007C1AB7">
        <w:rPr>
          <w:color w:val="000000" w:themeColor="text1"/>
        </w:rPr>
        <w:t>59.5</w:t>
      </w:r>
      <w:r w:rsidRPr="007C1AB7">
        <w:rPr>
          <w:rFonts w:hint="eastAsia"/>
          <w:color w:val="000000" w:themeColor="text1"/>
        </w:rPr>
        <w:t>元，</w:t>
      </w:r>
      <w:r w:rsidRPr="007C1AB7">
        <w:rPr>
          <w:rFonts w:hint="eastAsia"/>
          <w:color w:val="000000" w:themeColor="text1"/>
        </w:rPr>
        <w:t>ISBN</w:t>
      </w:r>
      <w:r w:rsidRPr="007C1AB7">
        <w:rPr>
          <w:rFonts w:hint="eastAsia"/>
          <w:color w:val="000000" w:themeColor="text1"/>
        </w:rPr>
        <w:t>：</w:t>
      </w:r>
      <w:r w:rsidRPr="007C1AB7">
        <w:rPr>
          <w:color w:val="000000" w:themeColor="text1"/>
        </w:rPr>
        <w:t>9787302507611</w:t>
      </w:r>
    </w:p>
    <w:p w14:paraId="20987D88" w14:textId="77777777" w:rsidR="00A56330" w:rsidRPr="007C1AB7" w:rsidRDefault="00A56330" w:rsidP="00A56330">
      <w:pPr>
        <w:spacing w:line="360" w:lineRule="auto"/>
        <w:ind w:firstLineChars="200" w:firstLine="480"/>
        <w:rPr>
          <w:rFonts w:ascii="微软雅黑" w:eastAsia="微软雅黑" w:hAnsi="微软雅黑"/>
          <w:b/>
          <w:color w:val="000000" w:themeColor="text1"/>
          <w:sz w:val="24"/>
        </w:rPr>
      </w:pPr>
      <w:r w:rsidRPr="007C1AB7">
        <w:rPr>
          <w:rFonts w:ascii="微软雅黑" w:eastAsia="微软雅黑" w:hAnsi="微软雅黑" w:hint="eastAsia"/>
          <w:b/>
          <w:color w:val="000000" w:themeColor="text1"/>
          <w:sz w:val="24"/>
        </w:rPr>
        <w:t>选读（选读相关章节）：</w:t>
      </w:r>
    </w:p>
    <w:p w14:paraId="15148980" w14:textId="77777777" w:rsidR="00A56330" w:rsidRPr="007C1AB7" w:rsidRDefault="00A56330" w:rsidP="00A56330">
      <w:pPr>
        <w:spacing w:line="360" w:lineRule="auto"/>
        <w:ind w:firstLineChars="200" w:firstLine="420"/>
        <w:rPr>
          <w:color w:val="000000" w:themeColor="text1"/>
        </w:rPr>
      </w:pPr>
      <w:r w:rsidRPr="007C1AB7">
        <w:rPr>
          <w:color w:val="000000" w:themeColor="text1"/>
        </w:rPr>
        <w:t>1</w:t>
      </w:r>
      <w:r w:rsidRPr="007C1AB7">
        <w:rPr>
          <w:rFonts w:hint="eastAsia"/>
          <w:color w:val="000000" w:themeColor="text1"/>
        </w:rPr>
        <w:t>.</w:t>
      </w:r>
      <w:r w:rsidRPr="007C1AB7">
        <w:rPr>
          <w:rFonts w:hint="eastAsia"/>
          <w:color w:val="000000" w:themeColor="text1"/>
        </w:rPr>
        <w:t>《</w:t>
      </w:r>
      <w:r w:rsidRPr="007C1AB7">
        <w:rPr>
          <w:color w:val="000000" w:themeColor="text1"/>
        </w:rPr>
        <w:t>网络管理与运维实战宝典</w:t>
      </w:r>
      <w:r w:rsidRPr="007C1AB7">
        <w:rPr>
          <w:rFonts w:hint="eastAsia"/>
          <w:color w:val="000000" w:themeColor="text1"/>
        </w:rPr>
        <w:t>》，</w:t>
      </w:r>
      <w:hyperlink r:id="rId9" w:tgtFrame="_blank" w:history="1">
        <w:proofErr w:type="gramStart"/>
        <w:r w:rsidRPr="007C1AB7">
          <w:rPr>
            <w:color w:val="000000" w:themeColor="text1"/>
          </w:rPr>
          <w:t>王灵霞</w:t>
        </w:r>
        <w:proofErr w:type="gramEnd"/>
      </w:hyperlink>
      <w:r w:rsidRPr="007C1AB7">
        <w:rPr>
          <w:color w:val="000000" w:themeColor="text1"/>
        </w:rPr>
        <w:t>，</w:t>
      </w:r>
      <w:hyperlink r:id="rId10" w:tgtFrame="_blank" w:history="1">
        <w:r w:rsidRPr="007C1AB7">
          <w:rPr>
            <w:color w:val="000000" w:themeColor="text1"/>
          </w:rPr>
          <w:t>刘永纯</w:t>
        </w:r>
      </w:hyperlink>
      <w:r w:rsidRPr="007C1AB7">
        <w:rPr>
          <w:rFonts w:hint="eastAsia"/>
          <w:color w:val="000000" w:themeColor="text1"/>
        </w:rPr>
        <w:t>著，</w:t>
      </w:r>
      <w:hyperlink r:id="rId11" w:tgtFrame="_blank" w:tooltip="中国铁道出版社" w:history="1">
        <w:r w:rsidRPr="007C1AB7">
          <w:rPr>
            <w:color w:val="000000" w:themeColor="text1"/>
          </w:rPr>
          <w:t>中国铁道出版社</w:t>
        </w:r>
      </w:hyperlink>
      <w:r w:rsidRPr="007C1AB7">
        <w:rPr>
          <w:rFonts w:hint="eastAsia"/>
          <w:color w:val="000000" w:themeColor="text1"/>
        </w:rPr>
        <w:t>，</w:t>
      </w:r>
      <w:r w:rsidRPr="007C1AB7">
        <w:rPr>
          <w:rFonts w:hint="eastAsia"/>
          <w:color w:val="000000" w:themeColor="text1"/>
        </w:rPr>
        <w:t>201</w:t>
      </w:r>
      <w:r w:rsidRPr="007C1AB7">
        <w:rPr>
          <w:color w:val="000000" w:themeColor="text1"/>
        </w:rPr>
        <w:t>6</w:t>
      </w:r>
      <w:r w:rsidRPr="007C1AB7">
        <w:rPr>
          <w:rFonts w:hint="eastAsia"/>
          <w:color w:val="000000" w:themeColor="text1"/>
        </w:rPr>
        <w:t>年，</w:t>
      </w:r>
      <w:r w:rsidRPr="007C1AB7">
        <w:rPr>
          <w:color w:val="000000" w:themeColor="text1"/>
        </w:rPr>
        <w:t>69</w:t>
      </w:r>
      <w:r w:rsidRPr="007C1AB7">
        <w:rPr>
          <w:rFonts w:hint="eastAsia"/>
          <w:color w:val="000000" w:themeColor="text1"/>
        </w:rPr>
        <w:t>元，</w:t>
      </w:r>
      <w:r w:rsidRPr="007C1AB7">
        <w:rPr>
          <w:rFonts w:hint="eastAsia"/>
          <w:color w:val="000000" w:themeColor="text1"/>
        </w:rPr>
        <w:t>ISBN</w:t>
      </w:r>
      <w:r w:rsidRPr="007C1AB7">
        <w:rPr>
          <w:rFonts w:hint="eastAsia"/>
          <w:color w:val="000000" w:themeColor="text1"/>
        </w:rPr>
        <w:t>：</w:t>
      </w:r>
      <w:r w:rsidRPr="007C1AB7">
        <w:rPr>
          <w:color w:val="000000" w:themeColor="text1"/>
        </w:rPr>
        <w:t>9787113216986</w:t>
      </w:r>
    </w:p>
    <w:p w14:paraId="4FEBA4BA" w14:textId="77777777" w:rsidR="00A56330" w:rsidRPr="007C1AB7" w:rsidRDefault="00A56330" w:rsidP="00A56330">
      <w:pPr>
        <w:spacing w:line="360" w:lineRule="auto"/>
        <w:ind w:firstLineChars="200" w:firstLine="480"/>
        <w:rPr>
          <w:rFonts w:ascii="宋体" w:hAnsi="宋体" w:cs="宋体"/>
          <w:bCs/>
          <w:color w:val="000000" w:themeColor="text1"/>
        </w:rPr>
      </w:pPr>
      <w:r w:rsidRPr="007C1AB7">
        <w:rPr>
          <w:rFonts w:ascii="微软雅黑" w:eastAsia="微软雅黑" w:hAnsi="微软雅黑" w:hint="eastAsia"/>
          <w:b/>
          <w:color w:val="000000" w:themeColor="text1"/>
          <w:sz w:val="24"/>
        </w:rPr>
        <w:t>教学要求：</w:t>
      </w:r>
    </w:p>
    <w:p w14:paraId="1E1B5A60" w14:textId="77777777" w:rsidR="00A56330" w:rsidRPr="007C1AB7" w:rsidRDefault="00A56330" w:rsidP="00A56330">
      <w:pPr>
        <w:spacing w:line="360" w:lineRule="auto"/>
        <w:ind w:firstLineChars="200" w:firstLine="420"/>
        <w:rPr>
          <w:rFonts w:ascii="宋体" w:hAnsi="宋体" w:cs="宋体"/>
          <w:color w:val="000000" w:themeColor="text1"/>
        </w:rPr>
      </w:pPr>
      <w:r w:rsidRPr="007C1AB7">
        <w:rPr>
          <w:rFonts w:ascii="宋体" w:hAnsi="宋体" w:cs="宋体" w:hint="eastAsia"/>
          <w:color w:val="000000" w:themeColor="text1"/>
        </w:rPr>
        <w:t>通过岗位技能的项目化以及系统搭建与应用任务的序列化，对内容体系结构进行了适当调整与重构，以适应教学课程安排。以项目案例及其任务实现为驱动，凭借翔实的操作步骤和准确的说明，帮助学生迅速掌握运</w:t>
      </w:r>
      <w:proofErr w:type="gramStart"/>
      <w:r w:rsidRPr="007C1AB7">
        <w:rPr>
          <w:rFonts w:ascii="宋体" w:hAnsi="宋体" w:cs="宋体" w:hint="eastAsia"/>
          <w:color w:val="000000" w:themeColor="text1"/>
        </w:rPr>
        <w:t>维管理</w:t>
      </w:r>
      <w:proofErr w:type="gramEnd"/>
      <w:r w:rsidRPr="007C1AB7">
        <w:rPr>
          <w:rFonts w:ascii="宋体" w:hAnsi="宋体" w:cs="宋体" w:hint="eastAsia"/>
          <w:color w:val="000000" w:themeColor="text1"/>
        </w:rPr>
        <w:t>中的交换技术和路由协议，并且充分考虑学习操作时可能发生的问题，并提供了详细的解决方案，突出岗位技能训练。要求学生每次课前需1小时左右时间用来预习教材内容、阅读指定经典书目并撰写读书笔记，上网查阅资料等。课程结束后需要及时复习，建议实验相关内容需在课后重复试验最少1次。</w:t>
      </w:r>
    </w:p>
    <w:p w14:paraId="1A66D072" w14:textId="77777777" w:rsidR="00A56330" w:rsidRPr="007C1AB7" w:rsidRDefault="00A56330" w:rsidP="00A56330">
      <w:pPr>
        <w:spacing w:line="360" w:lineRule="auto"/>
        <w:ind w:firstLineChars="200" w:firstLine="420"/>
        <w:rPr>
          <w:rFonts w:ascii="宋体" w:hAnsi="宋体" w:cs="宋体"/>
          <w:color w:val="000000" w:themeColor="text1"/>
        </w:rPr>
      </w:pPr>
    </w:p>
    <w:p w14:paraId="75576866"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四、课程内容</w:t>
      </w:r>
    </w:p>
    <w:tbl>
      <w:tblPr>
        <w:tblStyle w:val="-"/>
        <w:tblW w:w="8893" w:type="dxa"/>
        <w:jc w:val="center"/>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75"/>
        <w:gridCol w:w="850"/>
        <w:gridCol w:w="2127"/>
        <w:gridCol w:w="1842"/>
        <w:gridCol w:w="1418"/>
        <w:gridCol w:w="2081"/>
      </w:tblGrid>
      <w:tr w:rsidR="00A56330" w:rsidRPr="007C1AB7" w14:paraId="4CE253FD" w14:textId="77777777" w:rsidTr="001E3AF9">
        <w:trPr>
          <w:cnfStyle w:val="100000000000" w:firstRow="1" w:lastRow="0" w:firstColumn="0" w:lastColumn="0" w:oddVBand="0" w:evenVBand="0" w:oddHBand="0" w:evenHBand="0" w:firstRowFirstColumn="0" w:firstRowLastColumn="0" w:lastRowFirstColumn="0" w:lastRowLastColumn="0"/>
          <w:trHeight w:val="452"/>
          <w:tblHeader/>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354CF9BB" w14:textId="77777777" w:rsidR="00A56330" w:rsidRPr="007C1AB7" w:rsidRDefault="00A56330" w:rsidP="001E3AF9">
            <w:pPr>
              <w:spacing w:after="0"/>
              <w:jc w:val="center"/>
              <w:rPr>
                <w:b w:val="0"/>
                <w:color w:val="000000" w:themeColor="text1"/>
                <w:lang w:val="zh-CN"/>
              </w:rPr>
            </w:pPr>
            <w:r w:rsidRPr="007C1AB7">
              <w:rPr>
                <w:color w:val="000000" w:themeColor="text1"/>
                <w:lang w:val="zh-CN"/>
              </w:rPr>
              <w:t>周次</w:t>
            </w:r>
          </w:p>
        </w:tc>
        <w:tc>
          <w:tcPr>
            <w:tcW w:w="850" w:type="dxa"/>
            <w:vAlign w:val="center"/>
          </w:tcPr>
          <w:p w14:paraId="65154B54" w14:textId="77777777" w:rsidR="00A56330" w:rsidRPr="007C1AB7" w:rsidRDefault="00A56330" w:rsidP="001E3AF9">
            <w:pPr>
              <w:spacing w:after="0"/>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7C1AB7">
              <w:rPr>
                <w:color w:val="000000" w:themeColor="text1"/>
                <w:lang w:val="zh-CN"/>
              </w:rPr>
              <w:t>时间</w:t>
            </w:r>
          </w:p>
        </w:tc>
        <w:tc>
          <w:tcPr>
            <w:tcW w:w="2127" w:type="dxa"/>
            <w:vAlign w:val="center"/>
          </w:tcPr>
          <w:p w14:paraId="7CF7D1E5" w14:textId="77777777" w:rsidR="00A56330" w:rsidRPr="007C1AB7" w:rsidRDefault="00A56330" w:rsidP="001E3AF9">
            <w:pPr>
              <w:spacing w:after="0"/>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7C1AB7">
              <w:rPr>
                <w:color w:val="000000" w:themeColor="text1"/>
                <w:lang w:val="zh-CN"/>
              </w:rPr>
              <w:t>内容</w:t>
            </w:r>
          </w:p>
        </w:tc>
        <w:tc>
          <w:tcPr>
            <w:tcW w:w="1842" w:type="dxa"/>
            <w:vAlign w:val="center"/>
          </w:tcPr>
          <w:p w14:paraId="4A3C2C1C" w14:textId="77777777" w:rsidR="00A56330" w:rsidRPr="007C1AB7" w:rsidRDefault="00A56330" w:rsidP="001E3AF9">
            <w:pPr>
              <w:spacing w:after="0" w:line="300" w:lineRule="exact"/>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7C1AB7">
              <w:rPr>
                <w:color w:val="000000" w:themeColor="text1"/>
              </w:rPr>
              <w:t>课前阅读</w:t>
            </w:r>
          </w:p>
        </w:tc>
        <w:tc>
          <w:tcPr>
            <w:tcW w:w="1418" w:type="dxa"/>
            <w:vAlign w:val="center"/>
          </w:tcPr>
          <w:p w14:paraId="017519FF" w14:textId="77777777" w:rsidR="00A56330" w:rsidRPr="007C1AB7" w:rsidRDefault="00A56330" w:rsidP="001E3AF9">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携带材料</w:t>
            </w:r>
          </w:p>
        </w:tc>
        <w:tc>
          <w:tcPr>
            <w:tcW w:w="2081" w:type="dxa"/>
            <w:vAlign w:val="center"/>
          </w:tcPr>
          <w:p w14:paraId="04730DBA" w14:textId="77777777" w:rsidR="00A56330" w:rsidRPr="007C1AB7" w:rsidRDefault="00A56330" w:rsidP="001E3AF9">
            <w:pPr>
              <w:spacing w:after="0"/>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7C1AB7">
              <w:rPr>
                <w:color w:val="000000" w:themeColor="text1"/>
              </w:rPr>
              <w:t>课堂测验与课后习题</w:t>
            </w:r>
          </w:p>
        </w:tc>
      </w:tr>
      <w:tr w:rsidR="00A56330" w:rsidRPr="007C1AB7" w14:paraId="61EE2292" w14:textId="77777777" w:rsidTr="001E3AF9">
        <w:trPr>
          <w:trHeight w:val="562"/>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21BCF7D2" w14:textId="77777777" w:rsidR="00A56330" w:rsidRPr="007C1AB7" w:rsidRDefault="00A56330" w:rsidP="001E3AF9">
            <w:pPr>
              <w:jc w:val="center"/>
              <w:rPr>
                <w:b w:val="0"/>
                <w:bCs/>
                <w:color w:val="000000" w:themeColor="text1"/>
              </w:rPr>
            </w:pPr>
            <w:r w:rsidRPr="007C1AB7">
              <w:rPr>
                <w:bCs/>
                <w:color w:val="000000" w:themeColor="text1"/>
              </w:rPr>
              <w:t>1</w:t>
            </w:r>
          </w:p>
        </w:tc>
        <w:tc>
          <w:tcPr>
            <w:tcW w:w="850" w:type="dxa"/>
            <w:vAlign w:val="center"/>
          </w:tcPr>
          <w:p w14:paraId="697C04E2"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Cs/>
                <w:color w:val="000000" w:themeColor="text1"/>
              </w:rPr>
              <w:t>待定</w:t>
            </w:r>
          </w:p>
        </w:tc>
        <w:tc>
          <w:tcPr>
            <w:tcW w:w="2127" w:type="dxa"/>
            <w:vAlign w:val="center"/>
          </w:tcPr>
          <w:p w14:paraId="55D44AE3" w14:textId="77777777" w:rsidR="00A56330" w:rsidRPr="007C1AB7" w:rsidRDefault="00A56330" w:rsidP="001E3AF9">
            <w:pPr>
              <w:pStyle w:val="ab"/>
              <w:ind w:firstLineChars="0" w:firstLine="0"/>
              <w:jc w:val="left"/>
              <w:cnfStyle w:val="000000000000" w:firstRow="0" w:lastRow="0" w:firstColumn="0" w:lastColumn="0" w:oddVBand="0" w:evenVBand="0" w:oddHBand="0" w:evenHBand="0" w:firstRowFirstColumn="0" w:firstRowLastColumn="0" w:lastRowFirstColumn="0" w:lastRowLastColumn="0"/>
              <w:rPr>
                <w:bCs/>
                <w:color w:val="000000" w:themeColor="text1"/>
                <w:szCs w:val="18"/>
              </w:rPr>
            </w:pPr>
            <w:r w:rsidRPr="007C1AB7">
              <w:rPr>
                <w:rFonts w:hint="eastAsia"/>
                <w:bCs/>
                <w:color w:val="000000" w:themeColor="text1"/>
                <w:szCs w:val="18"/>
              </w:rPr>
              <w:t>1</w:t>
            </w:r>
            <w:r w:rsidRPr="007C1AB7">
              <w:rPr>
                <w:rFonts w:hint="eastAsia"/>
                <w:bCs/>
                <w:color w:val="000000" w:themeColor="text1"/>
                <w:szCs w:val="18"/>
              </w:rPr>
              <w:t>、布线工程概述</w:t>
            </w:r>
          </w:p>
          <w:p w14:paraId="4C49B8D0" w14:textId="77777777" w:rsidR="00A56330" w:rsidRPr="007C1AB7" w:rsidRDefault="00A56330" w:rsidP="001E3AF9">
            <w:pPr>
              <w:pStyle w:val="ab"/>
              <w:ind w:firstLineChars="0" w:firstLine="0"/>
              <w:jc w:val="left"/>
              <w:cnfStyle w:val="000000000000" w:firstRow="0" w:lastRow="0" w:firstColumn="0" w:lastColumn="0" w:oddVBand="0" w:evenVBand="0" w:oddHBand="0" w:evenHBand="0" w:firstRowFirstColumn="0" w:firstRowLastColumn="0" w:lastRowFirstColumn="0" w:lastRowLastColumn="0"/>
              <w:rPr>
                <w:bCs/>
                <w:color w:val="000000" w:themeColor="text1"/>
                <w:szCs w:val="18"/>
              </w:rPr>
            </w:pPr>
            <w:r w:rsidRPr="007C1AB7">
              <w:rPr>
                <w:rFonts w:hint="eastAsia"/>
                <w:bCs/>
                <w:color w:val="000000" w:themeColor="text1"/>
                <w:szCs w:val="18"/>
              </w:rPr>
              <w:t>2</w:t>
            </w:r>
            <w:r w:rsidRPr="007C1AB7">
              <w:rPr>
                <w:rFonts w:hint="eastAsia"/>
                <w:bCs/>
                <w:color w:val="000000" w:themeColor="text1"/>
                <w:szCs w:val="18"/>
              </w:rPr>
              <w:t>、网络系统硬件安装</w:t>
            </w:r>
          </w:p>
        </w:tc>
        <w:tc>
          <w:tcPr>
            <w:tcW w:w="1842" w:type="dxa"/>
            <w:vAlign w:val="center"/>
          </w:tcPr>
          <w:p w14:paraId="4343CEF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初级》（</w:t>
            </w:r>
            <w:r>
              <w:rPr>
                <w:rFonts w:hint="eastAsia"/>
                <w:bCs/>
                <w:color w:val="000000" w:themeColor="text1"/>
              </w:rPr>
              <w:t>P</w:t>
            </w:r>
            <w:r>
              <w:rPr>
                <w:bCs/>
                <w:color w:val="000000" w:themeColor="text1"/>
              </w:rPr>
              <w:t>13-P130</w:t>
            </w:r>
            <w:r>
              <w:rPr>
                <w:rFonts w:hint="eastAsia"/>
                <w:bCs/>
                <w:color w:val="000000" w:themeColor="text1"/>
              </w:rPr>
              <w:t>）</w:t>
            </w:r>
          </w:p>
        </w:tc>
        <w:tc>
          <w:tcPr>
            <w:tcW w:w="1418" w:type="dxa"/>
            <w:vAlign w:val="center"/>
          </w:tcPr>
          <w:p w14:paraId="1B66C30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505598D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w:t>
            </w:r>
            <w:r w:rsidRPr="007C1AB7">
              <w:rPr>
                <w:color w:val="000000" w:themeColor="text1"/>
              </w:rPr>
              <w:lastRenderedPageBreak/>
              <w:t>题）。</w:t>
            </w:r>
          </w:p>
          <w:p w14:paraId="7ED58F7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、简述</w:t>
            </w:r>
            <w:r w:rsidRPr="007C1AB7">
              <w:rPr>
                <w:rFonts w:hint="eastAsia"/>
                <w:color w:val="000000" w:themeColor="text1"/>
              </w:rPr>
              <w:t>什么是布线工程</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如何对网络系统硬件进行安装</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07DEA657" w14:textId="77777777" w:rsidTr="001E3AF9">
        <w:trPr>
          <w:trHeight w:val="542"/>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07B12092" w14:textId="77777777" w:rsidR="00A56330" w:rsidRPr="007C1AB7" w:rsidRDefault="00A56330" w:rsidP="001E3AF9">
            <w:pPr>
              <w:jc w:val="center"/>
              <w:rPr>
                <w:b w:val="0"/>
                <w:bCs/>
                <w:color w:val="000000" w:themeColor="text1"/>
              </w:rPr>
            </w:pPr>
            <w:r w:rsidRPr="007C1AB7">
              <w:rPr>
                <w:bCs/>
                <w:color w:val="000000" w:themeColor="text1"/>
              </w:rPr>
              <w:lastRenderedPageBreak/>
              <w:t>1</w:t>
            </w:r>
          </w:p>
        </w:tc>
        <w:tc>
          <w:tcPr>
            <w:tcW w:w="850" w:type="dxa"/>
            <w:vAlign w:val="center"/>
          </w:tcPr>
          <w:p w14:paraId="313B393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80F957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、网线制作</w:t>
            </w:r>
          </w:p>
          <w:p w14:paraId="18E64BA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、交换机和路由器的基本配置</w:t>
            </w:r>
          </w:p>
        </w:tc>
        <w:tc>
          <w:tcPr>
            <w:tcW w:w="1842" w:type="dxa"/>
            <w:vAlign w:val="center"/>
          </w:tcPr>
          <w:p w14:paraId="55F01EF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4-</w:t>
            </w:r>
            <w:r>
              <w:rPr>
                <w:rFonts w:hint="eastAsia"/>
                <w:bCs/>
                <w:color w:val="000000" w:themeColor="text1"/>
              </w:rPr>
              <w:t>P</w:t>
            </w:r>
            <w:r>
              <w:rPr>
                <w:bCs/>
                <w:color w:val="000000" w:themeColor="text1"/>
              </w:rPr>
              <w:t>24</w:t>
            </w:r>
            <w:r>
              <w:rPr>
                <w:rFonts w:hint="eastAsia"/>
                <w:bCs/>
                <w:color w:val="000000" w:themeColor="text1"/>
              </w:rPr>
              <w:t>）</w:t>
            </w:r>
          </w:p>
        </w:tc>
        <w:tc>
          <w:tcPr>
            <w:tcW w:w="1418" w:type="dxa"/>
            <w:vAlign w:val="center"/>
          </w:tcPr>
          <w:p w14:paraId="77E04AB5"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729EFA5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57F5B2F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双绞线的揭发有哪几种，在布线过程中主要用哪一种标准</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第一次配置交换机或路由器该如何进行连接</w:t>
            </w:r>
            <w:r w:rsidRPr="007C1AB7">
              <w:rPr>
                <w:color w:val="000000" w:themeColor="text1"/>
              </w:rPr>
              <w:t>3</w:t>
            </w:r>
            <w:r w:rsidRPr="007C1AB7">
              <w:rPr>
                <w:color w:val="000000" w:themeColor="text1"/>
              </w:rPr>
              <w:t>、课前预习下一次课内容。</w:t>
            </w:r>
          </w:p>
        </w:tc>
      </w:tr>
      <w:tr w:rsidR="00A56330" w:rsidRPr="007C1AB7" w14:paraId="3A4889E6" w14:textId="77777777" w:rsidTr="001E3AF9">
        <w:trPr>
          <w:trHeight w:val="675"/>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03A00278" w14:textId="77777777" w:rsidR="00A56330" w:rsidRPr="007C1AB7" w:rsidRDefault="00A56330" w:rsidP="001E3AF9">
            <w:pPr>
              <w:jc w:val="center"/>
              <w:rPr>
                <w:bCs/>
                <w:color w:val="000000" w:themeColor="text1"/>
              </w:rPr>
            </w:pPr>
            <w:r w:rsidRPr="007C1AB7">
              <w:rPr>
                <w:bCs/>
                <w:color w:val="000000" w:themeColor="text1"/>
              </w:rPr>
              <w:t>2</w:t>
            </w:r>
          </w:p>
        </w:tc>
        <w:tc>
          <w:tcPr>
            <w:tcW w:w="850" w:type="dxa"/>
            <w:vAlign w:val="center"/>
          </w:tcPr>
          <w:p w14:paraId="2C8B652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7AB52FEF"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、交换网络基础</w:t>
            </w:r>
          </w:p>
          <w:p w14:paraId="13FCD3B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、虚拟局域网技术</w:t>
            </w:r>
          </w:p>
          <w:p w14:paraId="65520E7B"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3</w:t>
            </w:r>
            <w:r w:rsidRPr="007C1AB7">
              <w:rPr>
                <w:rFonts w:hint="eastAsia"/>
                <w:bCs/>
                <w:color w:val="000000" w:themeColor="text1"/>
              </w:rPr>
              <w:t>、生成树协议</w:t>
            </w:r>
          </w:p>
          <w:p w14:paraId="1802751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4</w:t>
            </w:r>
            <w:r w:rsidRPr="007C1AB7">
              <w:rPr>
                <w:rFonts w:hint="eastAsia"/>
                <w:bCs/>
                <w:color w:val="000000" w:themeColor="text1"/>
              </w:rPr>
              <w:t>、快速生成</w:t>
            </w:r>
            <w:proofErr w:type="gramStart"/>
            <w:r w:rsidRPr="007C1AB7">
              <w:rPr>
                <w:rFonts w:hint="eastAsia"/>
                <w:bCs/>
                <w:color w:val="000000" w:themeColor="text1"/>
              </w:rPr>
              <w:t>树协议</w:t>
            </w:r>
            <w:proofErr w:type="gramEnd"/>
          </w:p>
        </w:tc>
        <w:tc>
          <w:tcPr>
            <w:tcW w:w="1842" w:type="dxa"/>
            <w:vAlign w:val="center"/>
          </w:tcPr>
          <w:p w14:paraId="3152456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27-P68</w:t>
            </w:r>
            <w:r>
              <w:rPr>
                <w:rFonts w:hint="eastAsia"/>
                <w:bCs/>
                <w:color w:val="000000" w:themeColor="text1"/>
              </w:rPr>
              <w:t>）</w:t>
            </w:r>
          </w:p>
        </w:tc>
        <w:tc>
          <w:tcPr>
            <w:tcW w:w="1418" w:type="dxa"/>
            <w:vAlign w:val="center"/>
          </w:tcPr>
          <w:p w14:paraId="3C3E332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393E114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1D289E2B"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交换机的工作原理</w:t>
            </w:r>
            <w:r w:rsidRPr="007C1AB7">
              <w:rPr>
                <w:color w:val="000000" w:themeColor="text1"/>
              </w:rPr>
              <w:t>2</w:t>
            </w:r>
            <w:r w:rsidRPr="007C1AB7">
              <w:rPr>
                <w:color w:val="000000" w:themeColor="text1"/>
              </w:rPr>
              <w:t>、</w:t>
            </w:r>
            <w:r w:rsidRPr="007C1AB7">
              <w:rPr>
                <w:rFonts w:hint="eastAsia"/>
                <w:color w:val="000000" w:themeColor="text1"/>
              </w:rPr>
              <w:t>生成</w:t>
            </w:r>
            <w:proofErr w:type="gramStart"/>
            <w:r w:rsidRPr="007C1AB7">
              <w:rPr>
                <w:rFonts w:hint="eastAsia"/>
                <w:color w:val="000000" w:themeColor="text1"/>
              </w:rPr>
              <w:t>树协议</w:t>
            </w:r>
            <w:proofErr w:type="gramEnd"/>
            <w:r w:rsidRPr="007C1AB7">
              <w:rPr>
                <w:rFonts w:hint="eastAsia"/>
                <w:color w:val="000000" w:themeColor="text1"/>
              </w:rPr>
              <w:t>的原理</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447DBA2B" w14:textId="77777777" w:rsidTr="001E3AF9">
        <w:trPr>
          <w:trHeight w:val="896"/>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0BDF11D4" w14:textId="77777777" w:rsidR="00A56330" w:rsidRPr="007C1AB7" w:rsidRDefault="00A56330" w:rsidP="001E3AF9">
            <w:pPr>
              <w:jc w:val="center"/>
              <w:rPr>
                <w:bCs/>
                <w:color w:val="000000" w:themeColor="text1"/>
              </w:rPr>
            </w:pPr>
            <w:r w:rsidRPr="007C1AB7">
              <w:rPr>
                <w:bCs/>
                <w:color w:val="000000" w:themeColor="text1"/>
              </w:rPr>
              <w:t>3</w:t>
            </w:r>
          </w:p>
        </w:tc>
        <w:tc>
          <w:tcPr>
            <w:tcW w:w="850" w:type="dxa"/>
            <w:vAlign w:val="center"/>
          </w:tcPr>
          <w:p w14:paraId="07BB9A42"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31977D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、端口隔离</w:t>
            </w:r>
          </w:p>
          <w:p w14:paraId="4317773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bCs/>
                <w:color w:val="000000" w:themeColor="text1"/>
              </w:rPr>
              <w:t>2</w:t>
            </w:r>
            <w:r w:rsidRPr="007C1AB7">
              <w:rPr>
                <w:rFonts w:hint="eastAsia"/>
                <w:bCs/>
                <w:color w:val="000000" w:themeColor="text1"/>
              </w:rPr>
              <w:t>、三层交换机实现不同</w:t>
            </w:r>
            <w:r w:rsidRPr="007C1AB7">
              <w:rPr>
                <w:rFonts w:hint="eastAsia"/>
                <w:bCs/>
                <w:color w:val="000000" w:themeColor="text1"/>
              </w:rPr>
              <w:t>VLAN</w:t>
            </w:r>
            <w:r w:rsidRPr="007C1AB7">
              <w:rPr>
                <w:rFonts w:hint="eastAsia"/>
                <w:bCs/>
                <w:color w:val="000000" w:themeColor="text1"/>
              </w:rPr>
              <w:t>间的通信</w:t>
            </w:r>
          </w:p>
        </w:tc>
        <w:tc>
          <w:tcPr>
            <w:tcW w:w="1842" w:type="dxa"/>
            <w:vAlign w:val="center"/>
          </w:tcPr>
          <w:p w14:paraId="7644E8A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25-</w:t>
            </w:r>
            <w:r>
              <w:rPr>
                <w:rFonts w:hint="eastAsia"/>
                <w:bCs/>
                <w:color w:val="000000" w:themeColor="text1"/>
              </w:rPr>
              <w:t>P</w:t>
            </w:r>
            <w:r>
              <w:rPr>
                <w:bCs/>
                <w:color w:val="000000" w:themeColor="text1"/>
              </w:rPr>
              <w:t>35</w:t>
            </w:r>
            <w:r>
              <w:rPr>
                <w:rFonts w:hint="eastAsia"/>
                <w:bCs/>
                <w:color w:val="000000" w:themeColor="text1"/>
              </w:rPr>
              <w:t>）</w:t>
            </w:r>
          </w:p>
        </w:tc>
        <w:tc>
          <w:tcPr>
            <w:tcW w:w="1418" w:type="dxa"/>
            <w:vAlign w:val="center"/>
          </w:tcPr>
          <w:p w14:paraId="4C9DEB37"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61557EC3"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27ECDA4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为什么需要进行端口隔离</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三层交换机和二层交换机有什么区别</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4E6D379F" w14:textId="77777777" w:rsidTr="001E3AF9">
        <w:trPr>
          <w:trHeight w:val="771"/>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265BD332" w14:textId="77777777" w:rsidR="00A56330" w:rsidRPr="007C1AB7" w:rsidRDefault="00A56330" w:rsidP="001E3AF9">
            <w:pPr>
              <w:jc w:val="center"/>
              <w:rPr>
                <w:bCs/>
                <w:color w:val="000000" w:themeColor="text1"/>
              </w:rPr>
            </w:pPr>
            <w:r w:rsidRPr="007C1AB7">
              <w:rPr>
                <w:bCs/>
                <w:color w:val="000000" w:themeColor="text1"/>
              </w:rPr>
              <w:lastRenderedPageBreak/>
              <w:t>3</w:t>
            </w:r>
          </w:p>
        </w:tc>
        <w:tc>
          <w:tcPr>
            <w:tcW w:w="850" w:type="dxa"/>
            <w:vAlign w:val="center"/>
          </w:tcPr>
          <w:p w14:paraId="2BC1FB42"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BD0E18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Cs/>
                <w:color w:val="000000" w:themeColor="text1"/>
              </w:rPr>
              <w:t>STP</w:t>
            </w:r>
            <w:r w:rsidRPr="007C1AB7">
              <w:rPr>
                <w:rFonts w:hint="eastAsia"/>
                <w:bCs/>
                <w:color w:val="000000" w:themeColor="text1"/>
              </w:rPr>
              <w:t>和</w:t>
            </w:r>
            <w:r w:rsidRPr="007C1AB7">
              <w:rPr>
                <w:rFonts w:hint="eastAsia"/>
                <w:bCs/>
                <w:color w:val="000000" w:themeColor="text1"/>
              </w:rPr>
              <w:t>R</w:t>
            </w:r>
            <w:r w:rsidRPr="007C1AB7">
              <w:rPr>
                <w:bCs/>
                <w:color w:val="000000" w:themeColor="text1"/>
              </w:rPr>
              <w:t>STP</w:t>
            </w:r>
            <w:r w:rsidRPr="007C1AB7">
              <w:rPr>
                <w:rFonts w:hint="eastAsia"/>
                <w:bCs/>
                <w:color w:val="000000" w:themeColor="text1"/>
              </w:rPr>
              <w:t>的配置</w:t>
            </w:r>
          </w:p>
        </w:tc>
        <w:tc>
          <w:tcPr>
            <w:tcW w:w="1842" w:type="dxa"/>
            <w:vAlign w:val="center"/>
          </w:tcPr>
          <w:p w14:paraId="2767D32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36-</w:t>
            </w:r>
            <w:r>
              <w:rPr>
                <w:rFonts w:hint="eastAsia"/>
                <w:bCs/>
                <w:color w:val="000000" w:themeColor="text1"/>
              </w:rPr>
              <w:t>P</w:t>
            </w:r>
            <w:r>
              <w:rPr>
                <w:bCs/>
                <w:color w:val="000000" w:themeColor="text1"/>
              </w:rPr>
              <w:t>38</w:t>
            </w:r>
            <w:r>
              <w:rPr>
                <w:rFonts w:hint="eastAsia"/>
                <w:bCs/>
                <w:color w:val="000000" w:themeColor="text1"/>
              </w:rPr>
              <w:t>）</w:t>
            </w:r>
          </w:p>
        </w:tc>
        <w:tc>
          <w:tcPr>
            <w:tcW w:w="1418" w:type="dxa"/>
            <w:vAlign w:val="center"/>
          </w:tcPr>
          <w:p w14:paraId="551B547B"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1484D51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46EEB39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S</w:t>
            </w:r>
            <w:r w:rsidRPr="007C1AB7">
              <w:rPr>
                <w:color w:val="000000" w:themeColor="text1"/>
              </w:rPr>
              <w:t>TP</w:t>
            </w:r>
            <w:r w:rsidRPr="007C1AB7">
              <w:rPr>
                <w:rFonts w:hint="eastAsia"/>
                <w:color w:val="000000" w:themeColor="text1"/>
              </w:rPr>
              <w:t>和</w:t>
            </w:r>
            <w:r w:rsidRPr="007C1AB7">
              <w:rPr>
                <w:rFonts w:hint="eastAsia"/>
                <w:color w:val="000000" w:themeColor="text1"/>
              </w:rPr>
              <w:t>R</w:t>
            </w:r>
            <w:r w:rsidRPr="007C1AB7">
              <w:rPr>
                <w:color w:val="000000" w:themeColor="text1"/>
              </w:rPr>
              <w:t>STP</w:t>
            </w:r>
            <w:r w:rsidRPr="007C1AB7">
              <w:rPr>
                <w:rFonts w:hint="eastAsia"/>
                <w:color w:val="000000" w:themeColor="text1"/>
              </w:rPr>
              <w:t>有什么区别</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S</w:t>
            </w:r>
            <w:r w:rsidRPr="007C1AB7">
              <w:rPr>
                <w:color w:val="000000" w:themeColor="text1"/>
              </w:rPr>
              <w:t>TP</w:t>
            </w:r>
            <w:r w:rsidRPr="007C1AB7">
              <w:rPr>
                <w:rFonts w:hint="eastAsia"/>
                <w:color w:val="000000" w:themeColor="text1"/>
              </w:rPr>
              <w:t>主要用于哪里</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1E324C7F" w14:textId="77777777" w:rsidTr="001E3AF9">
        <w:trPr>
          <w:trHeight w:val="698"/>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4EFBA155" w14:textId="77777777" w:rsidR="00A56330" w:rsidRPr="007C1AB7" w:rsidRDefault="00A56330" w:rsidP="001E3AF9">
            <w:pPr>
              <w:jc w:val="center"/>
              <w:rPr>
                <w:b w:val="0"/>
                <w:bCs/>
                <w:color w:val="000000" w:themeColor="text1"/>
              </w:rPr>
            </w:pPr>
            <w:r w:rsidRPr="007C1AB7">
              <w:rPr>
                <w:color w:val="000000" w:themeColor="text1"/>
              </w:rPr>
              <w:t>4</w:t>
            </w:r>
          </w:p>
        </w:tc>
        <w:tc>
          <w:tcPr>
            <w:tcW w:w="850" w:type="dxa"/>
            <w:vAlign w:val="center"/>
          </w:tcPr>
          <w:p w14:paraId="26691A2A"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291D806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、交换端口二层聚合</w:t>
            </w:r>
          </w:p>
          <w:p w14:paraId="6BD372F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、三层端口静态聚合</w:t>
            </w:r>
          </w:p>
          <w:p w14:paraId="29ED4FA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3</w:t>
            </w:r>
            <w:r w:rsidRPr="007C1AB7">
              <w:rPr>
                <w:rFonts w:hint="eastAsia"/>
                <w:bCs/>
                <w:color w:val="000000" w:themeColor="text1"/>
              </w:rPr>
              <w:t>、三层端口动态聚合</w:t>
            </w:r>
          </w:p>
        </w:tc>
        <w:tc>
          <w:tcPr>
            <w:tcW w:w="1842" w:type="dxa"/>
            <w:vAlign w:val="center"/>
          </w:tcPr>
          <w:p w14:paraId="1014C9CE"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《多层交换技术</w:t>
            </w:r>
            <w:r>
              <w:rPr>
                <w:rFonts w:hint="eastAsia"/>
                <w:bCs/>
                <w:color w:val="000000" w:themeColor="text1"/>
              </w:rPr>
              <w:t>-</w:t>
            </w:r>
            <w:r>
              <w:rPr>
                <w:rFonts w:hint="eastAsia"/>
                <w:bCs/>
                <w:color w:val="000000" w:themeColor="text1"/>
              </w:rPr>
              <w:t>实践篇》（</w:t>
            </w:r>
            <w:r>
              <w:rPr>
                <w:rFonts w:hint="eastAsia"/>
                <w:bCs/>
                <w:color w:val="000000" w:themeColor="text1"/>
              </w:rPr>
              <w:t>P</w:t>
            </w:r>
            <w:r>
              <w:rPr>
                <w:bCs/>
                <w:color w:val="000000" w:themeColor="text1"/>
              </w:rPr>
              <w:t>81-</w:t>
            </w:r>
            <w:r>
              <w:rPr>
                <w:rFonts w:hint="eastAsia"/>
                <w:bCs/>
                <w:color w:val="000000" w:themeColor="text1"/>
              </w:rPr>
              <w:t>P</w:t>
            </w:r>
            <w:r>
              <w:rPr>
                <w:bCs/>
                <w:color w:val="000000" w:themeColor="text1"/>
              </w:rPr>
              <w:t>92</w:t>
            </w:r>
            <w:r>
              <w:rPr>
                <w:rFonts w:hint="eastAsia"/>
                <w:bCs/>
                <w:color w:val="000000" w:themeColor="text1"/>
              </w:rPr>
              <w:t>）</w:t>
            </w:r>
          </w:p>
        </w:tc>
        <w:tc>
          <w:tcPr>
            <w:tcW w:w="1418" w:type="dxa"/>
            <w:vAlign w:val="center"/>
          </w:tcPr>
          <w:p w14:paraId="088E900C"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6038D647"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7F814B4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、完成实验报告。</w:t>
            </w:r>
            <w:r w:rsidRPr="007C1AB7">
              <w:rPr>
                <w:color w:val="000000" w:themeColor="text1"/>
              </w:rPr>
              <w:t>2</w:t>
            </w:r>
            <w:r w:rsidRPr="007C1AB7">
              <w:rPr>
                <w:color w:val="000000" w:themeColor="text1"/>
              </w:rPr>
              <w:t>、</w:t>
            </w:r>
            <w:r w:rsidRPr="007C1AB7">
              <w:rPr>
                <w:rFonts w:hint="eastAsia"/>
                <w:color w:val="000000" w:themeColor="text1"/>
              </w:rPr>
              <w:t>端口聚合是如何进行配置</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4B7A36ED" w14:textId="77777777" w:rsidTr="001E3AF9">
        <w:trPr>
          <w:trHeight w:val="343"/>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0AAD6C4C" w14:textId="77777777" w:rsidR="00A56330" w:rsidRPr="007C1AB7" w:rsidRDefault="00A56330" w:rsidP="001E3AF9">
            <w:pPr>
              <w:jc w:val="center"/>
              <w:rPr>
                <w:b w:val="0"/>
                <w:bCs/>
                <w:color w:val="000000" w:themeColor="text1"/>
              </w:rPr>
            </w:pPr>
            <w:r w:rsidRPr="007C1AB7">
              <w:rPr>
                <w:color w:val="000000" w:themeColor="text1"/>
              </w:rPr>
              <w:t>5</w:t>
            </w:r>
          </w:p>
        </w:tc>
        <w:tc>
          <w:tcPr>
            <w:tcW w:w="850" w:type="dxa"/>
            <w:vAlign w:val="center"/>
          </w:tcPr>
          <w:p w14:paraId="3A205004"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04AA69F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、路由基础</w:t>
            </w:r>
          </w:p>
          <w:p w14:paraId="18B011A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、静态路由和默认路由</w:t>
            </w:r>
          </w:p>
          <w:p w14:paraId="35A132B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3</w:t>
            </w:r>
            <w:r w:rsidRPr="007C1AB7">
              <w:rPr>
                <w:rFonts w:hint="eastAsia"/>
                <w:bCs/>
                <w:color w:val="000000" w:themeColor="text1"/>
              </w:rPr>
              <w:t>、</w:t>
            </w:r>
            <w:r w:rsidRPr="007C1AB7">
              <w:rPr>
                <w:rFonts w:hint="eastAsia"/>
                <w:bCs/>
                <w:color w:val="000000" w:themeColor="text1"/>
              </w:rPr>
              <w:t>O</w:t>
            </w:r>
            <w:r w:rsidRPr="007C1AB7">
              <w:rPr>
                <w:bCs/>
                <w:color w:val="000000" w:themeColor="text1"/>
              </w:rPr>
              <w:t>SPF</w:t>
            </w:r>
            <w:r w:rsidRPr="007C1AB7">
              <w:rPr>
                <w:rFonts w:hint="eastAsia"/>
                <w:bCs/>
                <w:color w:val="000000" w:themeColor="text1"/>
              </w:rPr>
              <w:t>协议</w:t>
            </w:r>
          </w:p>
          <w:p w14:paraId="04237F8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4</w:t>
            </w:r>
            <w:r w:rsidRPr="007C1AB7">
              <w:rPr>
                <w:rFonts w:hint="eastAsia"/>
                <w:bCs/>
                <w:color w:val="000000" w:themeColor="text1"/>
              </w:rPr>
              <w:t>、</w:t>
            </w:r>
            <w:r w:rsidRPr="007C1AB7">
              <w:rPr>
                <w:rFonts w:hint="eastAsia"/>
                <w:bCs/>
                <w:color w:val="000000" w:themeColor="text1"/>
              </w:rPr>
              <w:t>VLAN</w:t>
            </w:r>
            <w:r w:rsidRPr="007C1AB7">
              <w:rPr>
                <w:rFonts w:hint="eastAsia"/>
                <w:bCs/>
                <w:color w:val="000000" w:themeColor="text1"/>
              </w:rPr>
              <w:t>间路由</w:t>
            </w:r>
          </w:p>
        </w:tc>
        <w:tc>
          <w:tcPr>
            <w:tcW w:w="1842" w:type="dxa"/>
            <w:vAlign w:val="center"/>
          </w:tcPr>
          <w:p w14:paraId="60E0513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69-P94</w:t>
            </w:r>
            <w:r>
              <w:rPr>
                <w:rFonts w:hint="eastAsia"/>
                <w:bCs/>
                <w:color w:val="000000" w:themeColor="text1"/>
              </w:rPr>
              <w:t>）</w:t>
            </w:r>
          </w:p>
        </w:tc>
        <w:tc>
          <w:tcPr>
            <w:tcW w:w="1418" w:type="dxa"/>
            <w:vAlign w:val="center"/>
          </w:tcPr>
          <w:p w14:paraId="18983F10"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23B8165E"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683EC78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静态路由和动态路由的区别在哪里</w:t>
            </w:r>
            <w:r w:rsidRPr="007C1AB7">
              <w:rPr>
                <w:color w:val="000000" w:themeColor="text1"/>
              </w:rPr>
              <w:t>2</w:t>
            </w:r>
            <w:r w:rsidRPr="007C1AB7">
              <w:rPr>
                <w:color w:val="000000" w:themeColor="text1"/>
              </w:rPr>
              <w:t>、</w:t>
            </w:r>
            <w:r w:rsidRPr="007C1AB7">
              <w:rPr>
                <w:rFonts w:hint="eastAsia"/>
                <w:color w:val="000000" w:themeColor="text1"/>
              </w:rPr>
              <w:t>路由器和三层交换机的区别在哪里</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25B0468D"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2A99FF9C" w14:textId="77777777" w:rsidR="00A56330" w:rsidRPr="007C1AB7" w:rsidRDefault="00A56330" w:rsidP="001E3AF9">
            <w:pPr>
              <w:jc w:val="center"/>
              <w:rPr>
                <w:b w:val="0"/>
                <w:bCs/>
                <w:color w:val="000000" w:themeColor="text1"/>
              </w:rPr>
            </w:pPr>
            <w:r w:rsidRPr="007C1AB7">
              <w:rPr>
                <w:color w:val="000000" w:themeColor="text1"/>
              </w:rPr>
              <w:t>5</w:t>
            </w:r>
          </w:p>
        </w:tc>
        <w:tc>
          <w:tcPr>
            <w:tcW w:w="850" w:type="dxa"/>
            <w:vAlign w:val="center"/>
          </w:tcPr>
          <w:p w14:paraId="70EFD185"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3B45D0F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Cs/>
                <w:color w:val="000000" w:themeColor="text1"/>
              </w:rPr>
              <w:t>1</w:t>
            </w:r>
            <w:r w:rsidRPr="007C1AB7">
              <w:rPr>
                <w:rFonts w:hint="eastAsia"/>
                <w:bCs/>
                <w:color w:val="000000" w:themeColor="text1"/>
              </w:rPr>
              <w:t>、配置计算机的</w:t>
            </w:r>
            <w:r w:rsidRPr="007C1AB7">
              <w:rPr>
                <w:rFonts w:hint="eastAsia"/>
                <w:bCs/>
                <w:color w:val="000000" w:themeColor="text1"/>
              </w:rPr>
              <w:t>D</w:t>
            </w:r>
            <w:r w:rsidRPr="007C1AB7">
              <w:rPr>
                <w:bCs/>
                <w:color w:val="000000" w:themeColor="text1"/>
              </w:rPr>
              <w:t>HCP</w:t>
            </w:r>
          </w:p>
          <w:p w14:paraId="006E016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、配置</w:t>
            </w:r>
            <w:r w:rsidRPr="007C1AB7">
              <w:rPr>
                <w:rFonts w:hint="eastAsia"/>
                <w:bCs/>
                <w:color w:val="000000" w:themeColor="text1"/>
              </w:rPr>
              <w:t>D</w:t>
            </w:r>
            <w:r w:rsidRPr="007C1AB7">
              <w:rPr>
                <w:bCs/>
                <w:color w:val="000000" w:themeColor="text1"/>
              </w:rPr>
              <w:t>HCP</w:t>
            </w:r>
            <w:r w:rsidRPr="007C1AB7">
              <w:rPr>
                <w:rFonts w:hint="eastAsia"/>
                <w:bCs/>
                <w:color w:val="000000" w:themeColor="text1"/>
              </w:rPr>
              <w:t>服务器的安全性</w:t>
            </w:r>
          </w:p>
        </w:tc>
        <w:tc>
          <w:tcPr>
            <w:tcW w:w="1842" w:type="dxa"/>
            <w:vAlign w:val="center"/>
          </w:tcPr>
          <w:p w14:paraId="17378676"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《多层交换技术</w:t>
            </w:r>
            <w:r>
              <w:rPr>
                <w:rFonts w:hint="eastAsia"/>
                <w:bCs/>
                <w:color w:val="000000" w:themeColor="text1"/>
              </w:rPr>
              <w:t>-</w:t>
            </w:r>
            <w:r>
              <w:rPr>
                <w:rFonts w:hint="eastAsia"/>
                <w:bCs/>
                <w:color w:val="000000" w:themeColor="text1"/>
              </w:rPr>
              <w:t>实践篇》（</w:t>
            </w:r>
            <w:r>
              <w:rPr>
                <w:rFonts w:hint="eastAsia"/>
                <w:bCs/>
                <w:color w:val="000000" w:themeColor="text1"/>
              </w:rPr>
              <w:t>P</w:t>
            </w:r>
            <w:r>
              <w:rPr>
                <w:bCs/>
                <w:color w:val="000000" w:themeColor="text1"/>
              </w:rPr>
              <w:t>93-</w:t>
            </w:r>
            <w:r>
              <w:rPr>
                <w:rFonts w:hint="eastAsia"/>
                <w:bCs/>
                <w:color w:val="000000" w:themeColor="text1"/>
              </w:rPr>
              <w:t>P</w:t>
            </w:r>
            <w:r>
              <w:rPr>
                <w:bCs/>
                <w:color w:val="000000" w:themeColor="text1"/>
              </w:rPr>
              <w:t>111</w:t>
            </w:r>
            <w:r>
              <w:rPr>
                <w:rFonts w:hint="eastAsia"/>
                <w:bCs/>
                <w:color w:val="000000" w:themeColor="text1"/>
              </w:rPr>
              <w:t>）</w:t>
            </w:r>
          </w:p>
        </w:tc>
        <w:tc>
          <w:tcPr>
            <w:tcW w:w="1418" w:type="dxa"/>
            <w:vAlign w:val="center"/>
          </w:tcPr>
          <w:p w14:paraId="482E1464"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2AD1162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324BEC2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D</w:t>
            </w:r>
            <w:r w:rsidRPr="007C1AB7">
              <w:rPr>
                <w:color w:val="000000" w:themeColor="text1"/>
              </w:rPr>
              <w:t>HCP</w:t>
            </w:r>
            <w:r w:rsidRPr="007C1AB7">
              <w:rPr>
                <w:rFonts w:hint="eastAsia"/>
                <w:color w:val="000000" w:themeColor="text1"/>
              </w:rPr>
              <w:t>协议主要应用于哪里</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lastRenderedPageBreak/>
              <w:t>D</w:t>
            </w:r>
            <w:r w:rsidRPr="007C1AB7">
              <w:rPr>
                <w:color w:val="000000" w:themeColor="text1"/>
              </w:rPr>
              <w:t>HCP</w:t>
            </w:r>
            <w:r w:rsidRPr="007C1AB7">
              <w:rPr>
                <w:rFonts w:hint="eastAsia"/>
                <w:color w:val="000000" w:themeColor="text1"/>
              </w:rPr>
              <w:t>协议该如何进行配置</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7E7B94A5"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768F5EA5" w14:textId="77777777" w:rsidR="00A56330" w:rsidRPr="007C1AB7" w:rsidRDefault="00A56330" w:rsidP="001E3AF9">
            <w:pPr>
              <w:jc w:val="center"/>
              <w:rPr>
                <w:bCs/>
                <w:color w:val="000000" w:themeColor="text1"/>
              </w:rPr>
            </w:pPr>
            <w:r w:rsidRPr="007C1AB7">
              <w:rPr>
                <w:color w:val="000000" w:themeColor="text1"/>
              </w:rPr>
              <w:lastRenderedPageBreak/>
              <w:t>6</w:t>
            </w:r>
          </w:p>
        </w:tc>
        <w:tc>
          <w:tcPr>
            <w:tcW w:w="850" w:type="dxa"/>
            <w:vAlign w:val="center"/>
          </w:tcPr>
          <w:p w14:paraId="752ECE75"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待定</w:t>
            </w:r>
          </w:p>
        </w:tc>
        <w:tc>
          <w:tcPr>
            <w:tcW w:w="2127" w:type="dxa"/>
            <w:vAlign w:val="center"/>
          </w:tcPr>
          <w:p w14:paraId="1FB35BB6"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、单臂路由</w:t>
            </w:r>
          </w:p>
          <w:p w14:paraId="3ED21CA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、静态路由</w:t>
            </w:r>
          </w:p>
        </w:tc>
        <w:tc>
          <w:tcPr>
            <w:tcW w:w="1842" w:type="dxa"/>
            <w:vAlign w:val="center"/>
          </w:tcPr>
          <w:p w14:paraId="1DA2DE3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47-</w:t>
            </w:r>
            <w:r>
              <w:rPr>
                <w:rFonts w:hint="eastAsia"/>
                <w:bCs/>
                <w:color w:val="000000" w:themeColor="text1"/>
              </w:rPr>
              <w:t>P</w:t>
            </w:r>
            <w:r>
              <w:rPr>
                <w:bCs/>
                <w:color w:val="000000" w:themeColor="text1"/>
              </w:rPr>
              <w:t>52</w:t>
            </w:r>
            <w:r>
              <w:rPr>
                <w:rFonts w:hint="eastAsia"/>
                <w:bCs/>
                <w:color w:val="000000" w:themeColor="text1"/>
              </w:rPr>
              <w:t>）</w:t>
            </w:r>
          </w:p>
        </w:tc>
        <w:tc>
          <w:tcPr>
            <w:tcW w:w="1418" w:type="dxa"/>
            <w:vAlign w:val="center"/>
          </w:tcPr>
          <w:p w14:paraId="0C345EEB"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502A1CE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7AA3F1AE"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单臂路由中的</w:t>
            </w:r>
            <w:proofErr w:type="gramStart"/>
            <w:r w:rsidRPr="007C1AB7">
              <w:rPr>
                <w:rFonts w:hint="eastAsia"/>
                <w:color w:val="000000" w:themeColor="text1"/>
              </w:rPr>
              <w:t>单臂指</w:t>
            </w:r>
            <w:proofErr w:type="gramEnd"/>
            <w:r w:rsidRPr="007C1AB7">
              <w:rPr>
                <w:rFonts w:hint="eastAsia"/>
                <w:color w:val="000000" w:themeColor="text1"/>
              </w:rPr>
              <w:t>的是什么</w:t>
            </w:r>
            <w:r w:rsidRPr="007C1AB7">
              <w:rPr>
                <w:color w:val="000000" w:themeColor="text1"/>
              </w:rPr>
              <w:t>2</w:t>
            </w:r>
            <w:r w:rsidRPr="007C1AB7">
              <w:rPr>
                <w:color w:val="000000" w:themeColor="text1"/>
              </w:rPr>
              <w:t>、</w:t>
            </w:r>
            <w:r w:rsidRPr="007C1AB7">
              <w:rPr>
                <w:rFonts w:hint="eastAsia"/>
                <w:color w:val="000000" w:themeColor="text1"/>
              </w:rPr>
              <w:t>静态路由的优缺点是什么</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043942D5"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660288A2" w14:textId="77777777" w:rsidR="00A56330" w:rsidRPr="007C1AB7" w:rsidRDefault="00A56330" w:rsidP="001E3AF9">
            <w:pPr>
              <w:jc w:val="center"/>
              <w:rPr>
                <w:bCs/>
                <w:color w:val="000000" w:themeColor="text1"/>
              </w:rPr>
            </w:pPr>
            <w:r w:rsidRPr="007C1AB7">
              <w:rPr>
                <w:color w:val="000000" w:themeColor="text1"/>
              </w:rPr>
              <w:t>7</w:t>
            </w:r>
          </w:p>
        </w:tc>
        <w:tc>
          <w:tcPr>
            <w:tcW w:w="850" w:type="dxa"/>
            <w:vAlign w:val="center"/>
          </w:tcPr>
          <w:p w14:paraId="0A409116"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待定</w:t>
            </w:r>
          </w:p>
        </w:tc>
        <w:tc>
          <w:tcPr>
            <w:tcW w:w="2127" w:type="dxa"/>
            <w:vAlign w:val="center"/>
          </w:tcPr>
          <w:p w14:paraId="6A0AB17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R</w:t>
            </w:r>
            <w:r w:rsidRPr="007C1AB7">
              <w:rPr>
                <w:bCs/>
                <w:color w:val="000000" w:themeColor="text1"/>
              </w:rPr>
              <w:t>IP</w:t>
            </w:r>
            <w:r w:rsidRPr="007C1AB7">
              <w:rPr>
                <w:rFonts w:hint="eastAsia"/>
                <w:bCs/>
                <w:color w:val="000000" w:themeColor="text1"/>
              </w:rPr>
              <w:t>动态路由协议</w:t>
            </w:r>
          </w:p>
        </w:tc>
        <w:tc>
          <w:tcPr>
            <w:tcW w:w="1842" w:type="dxa"/>
            <w:vAlign w:val="center"/>
          </w:tcPr>
          <w:p w14:paraId="3747E09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53-</w:t>
            </w:r>
            <w:r>
              <w:rPr>
                <w:rFonts w:hint="eastAsia"/>
                <w:bCs/>
                <w:color w:val="000000" w:themeColor="text1"/>
              </w:rPr>
              <w:t>P</w:t>
            </w:r>
            <w:r>
              <w:rPr>
                <w:bCs/>
                <w:color w:val="000000" w:themeColor="text1"/>
              </w:rPr>
              <w:t>57</w:t>
            </w:r>
            <w:r>
              <w:rPr>
                <w:rFonts w:hint="eastAsia"/>
                <w:bCs/>
                <w:color w:val="000000" w:themeColor="text1"/>
              </w:rPr>
              <w:t>）</w:t>
            </w:r>
          </w:p>
        </w:tc>
        <w:tc>
          <w:tcPr>
            <w:tcW w:w="1418" w:type="dxa"/>
            <w:vAlign w:val="center"/>
          </w:tcPr>
          <w:p w14:paraId="5B8045C4"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63015787"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4587C26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静态路由与动态路由的区别在哪里</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R</w:t>
            </w:r>
            <w:r w:rsidRPr="007C1AB7">
              <w:rPr>
                <w:color w:val="000000" w:themeColor="text1"/>
              </w:rPr>
              <w:t>IP</w:t>
            </w:r>
            <w:r w:rsidRPr="007C1AB7">
              <w:rPr>
                <w:rFonts w:hint="eastAsia"/>
                <w:color w:val="000000" w:themeColor="text1"/>
              </w:rPr>
              <w:t>路由协议主要应用于哪种类型的局域网中</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25A96E23"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23C5AA51" w14:textId="77777777" w:rsidR="00A56330" w:rsidRPr="007C1AB7" w:rsidRDefault="00A56330" w:rsidP="001E3AF9">
            <w:pPr>
              <w:jc w:val="center"/>
              <w:rPr>
                <w:bCs/>
                <w:color w:val="000000" w:themeColor="text1"/>
              </w:rPr>
            </w:pPr>
            <w:r w:rsidRPr="007C1AB7">
              <w:rPr>
                <w:color w:val="000000" w:themeColor="text1"/>
              </w:rPr>
              <w:t>7</w:t>
            </w:r>
          </w:p>
        </w:tc>
        <w:tc>
          <w:tcPr>
            <w:tcW w:w="850" w:type="dxa"/>
            <w:vAlign w:val="center"/>
          </w:tcPr>
          <w:p w14:paraId="71239D18"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待定</w:t>
            </w:r>
          </w:p>
        </w:tc>
        <w:tc>
          <w:tcPr>
            <w:tcW w:w="2127" w:type="dxa"/>
            <w:vAlign w:val="center"/>
          </w:tcPr>
          <w:p w14:paraId="7E4EA05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浮动静态路由协议</w:t>
            </w:r>
          </w:p>
        </w:tc>
        <w:tc>
          <w:tcPr>
            <w:tcW w:w="1842" w:type="dxa"/>
            <w:vAlign w:val="center"/>
          </w:tcPr>
          <w:p w14:paraId="296A4F46"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p>
        </w:tc>
        <w:tc>
          <w:tcPr>
            <w:tcW w:w="1418" w:type="dxa"/>
            <w:vAlign w:val="center"/>
          </w:tcPr>
          <w:p w14:paraId="6E6FFB48"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5907E49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1ED9D41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浮动静态路由主要应用于哪里</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22632FD3"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6FF30602" w14:textId="77777777" w:rsidR="00A56330" w:rsidRPr="007C1AB7" w:rsidRDefault="00A56330" w:rsidP="001E3AF9">
            <w:pPr>
              <w:jc w:val="center"/>
              <w:rPr>
                <w:bCs/>
                <w:color w:val="000000" w:themeColor="text1"/>
              </w:rPr>
            </w:pPr>
            <w:r w:rsidRPr="007C1AB7">
              <w:rPr>
                <w:color w:val="000000" w:themeColor="text1"/>
              </w:rPr>
              <w:t>8</w:t>
            </w:r>
          </w:p>
        </w:tc>
        <w:tc>
          <w:tcPr>
            <w:tcW w:w="850" w:type="dxa"/>
            <w:vAlign w:val="center"/>
          </w:tcPr>
          <w:p w14:paraId="593A7E00"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3400A8D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Cs/>
                <w:color w:val="000000" w:themeColor="text1"/>
              </w:rPr>
              <w:t>OSPF</w:t>
            </w:r>
            <w:r w:rsidRPr="007C1AB7">
              <w:rPr>
                <w:rFonts w:hint="eastAsia"/>
                <w:bCs/>
                <w:color w:val="000000" w:themeColor="text1"/>
              </w:rPr>
              <w:t>动态路由协议</w:t>
            </w:r>
          </w:p>
        </w:tc>
        <w:tc>
          <w:tcPr>
            <w:tcW w:w="1842" w:type="dxa"/>
            <w:vAlign w:val="center"/>
          </w:tcPr>
          <w:p w14:paraId="1859BD43"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58-</w:t>
            </w:r>
            <w:r>
              <w:rPr>
                <w:rFonts w:hint="eastAsia"/>
                <w:bCs/>
                <w:color w:val="000000" w:themeColor="text1"/>
              </w:rPr>
              <w:t>P</w:t>
            </w:r>
            <w:r>
              <w:rPr>
                <w:bCs/>
                <w:color w:val="000000" w:themeColor="text1"/>
              </w:rPr>
              <w:t>61</w:t>
            </w:r>
            <w:r>
              <w:rPr>
                <w:rFonts w:hint="eastAsia"/>
                <w:bCs/>
                <w:color w:val="000000" w:themeColor="text1"/>
              </w:rPr>
              <w:t>）</w:t>
            </w:r>
          </w:p>
        </w:tc>
        <w:tc>
          <w:tcPr>
            <w:tcW w:w="1418" w:type="dxa"/>
            <w:vAlign w:val="center"/>
          </w:tcPr>
          <w:p w14:paraId="45BE6A90"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350AEB2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7EEB428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lastRenderedPageBreak/>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O</w:t>
            </w:r>
            <w:r w:rsidRPr="007C1AB7">
              <w:rPr>
                <w:color w:val="000000" w:themeColor="text1"/>
              </w:rPr>
              <w:t>SPF</w:t>
            </w:r>
            <w:r w:rsidRPr="007C1AB7">
              <w:rPr>
                <w:rFonts w:hint="eastAsia"/>
                <w:color w:val="000000" w:themeColor="text1"/>
              </w:rPr>
              <w:t>动态路由协议主要应用于哪里</w:t>
            </w:r>
            <w:r w:rsidRPr="007C1AB7">
              <w:rPr>
                <w:color w:val="000000" w:themeColor="text1"/>
              </w:rPr>
              <w:t>2</w:t>
            </w:r>
            <w:r w:rsidRPr="007C1AB7">
              <w:rPr>
                <w:color w:val="000000" w:themeColor="text1"/>
              </w:rPr>
              <w:t>、课前预习下一次课内容。</w:t>
            </w:r>
          </w:p>
        </w:tc>
      </w:tr>
      <w:tr w:rsidR="00A56330" w:rsidRPr="007C1AB7" w14:paraId="4BEBDE58" w14:textId="77777777" w:rsidTr="001E3AF9">
        <w:trPr>
          <w:trHeight w:val="1126"/>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522E66ED" w14:textId="77777777" w:rsidR="00A56330" w:rsidRPr="007C1AB7" w:rsidRDefault="00A56330" w:rsidP="001E3AF9">
            <w:pPr>
              <w:jc w:val="center"/>
              <w:rPr>
                <w:bCs/>
                <w:color w:val="000000" w:themeColor="text1"/>
              </w:rPr>
            </w:pPr>
            <w:r w:rsidRPr="007C1AB7">
              <w:rPr>
                <w:color w:val="000000" w:themeColor="text1"/>
              </w:rPr>
              <w:lastRenderedPageBreak/>
              <w:t>9</w:t>
            </w:r>
          </w:p>
        </w:tc>
        <w:tc>
          <w:tcPr>
            <w:tcW w:w="850" w:type="dxa"/>
            <w:vAlign w:val="center"/>
          </w:tcPr>
          <w:p w14:paraId="592F718E"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待定</w:t>
            </w:r>
          </w:p>
        </w:tc>
        <w:tc>
          <w:tcPr>
            <w:tcW w:w="2127" w:type="dxa"/>
            <w:vAlign w:val="center"/>
          </w:tcPr>
          <w:p w14:paraId="0C243E2A" w14:textId="77777777" w:rsidR="00A56330" w:rsidRPr="007C1AB7" w:rsidRDefault="00A56330" w:rsidP="001E3AF9">
            <w:pP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EIGRP</w:t>
            </w:r>
            <w:r w:rsidRPr="007C1AB7">
              <w:rPr>
                <w:rFonts w:hint="eastAsia"/>
                <w:color w:val="000000" w:themeColor="text1"/>
              </w:rPr>
              <w:t>动态路由协议</w:t>
            </w:r>
          </w:p>
        </w:tc>
        <w:tc>
          <w:tcPr>
            <w:tcW w:w="1842" w:type="dxa"/>
            <w:vAlign w:val="center"/>
          </w:tcPr>
          <w:p w14:paraId="6571821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62-</w:t>
            </w:r>
            <w:r>
              <w:rPr>
                <w:rFonts w:hint="eastAsia"/>
                <w:bCs/>
                <w:color w:val="000000" w:themeColor="text1"/>
              </w:rPr>
              <w:t>P</w:t>
            </w:r>
            <w:r>
              <w:rPr>
                <w:bCs/>
                <w:color w:val="000000" w:themeColor="text1"/>
              </w:rPr>
              <w:t>67</w:t>
            </w:r>
            <w:r>
              <w:rPr>
                <w:rFonts w:hint="eastAsia"/>
                <w:bCs/>
                <w:color w:val="000000" w:themeColor="text1"/>
              </w:rPr>
              <w:t>）</w:t>
            </w:r>
          </w:p>
        </w:tc>
        <w:tc>
          <w:tcPr>
            <w:tcW w:w="1418" w:type="dxa"/>
            <w:vAlign w:val="center"/>
          </w:tcPr>
          <w:p w14:paraId="4E99567F"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6B98164F"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449CBC2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color w:val="000000" w:themeColor="text1"/>
              </w:rPr>
              <w:t>EIGRP</w:t>
            </w:r>
            <w:r w:rsidRPr="007C1AB7">
              <w:rPr>
                <w:rFonts w:hint="eastAsia"/>
                <w:color w:val="000000" w:themeColor="text1"/>
              </w:rPr>
              <w:t>动态路由协议主要应用于哪里</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0D3E9708" w14:textId="77777777" w:rsidTr="001E3AF9">
        <w:trPr>
          <w:trHeight w:val="1126"/>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32BDA133" w14:textId="77777777" w:rsidR="00A56330" w:rsidRPr="007C1AB7" w:rsidRDefault="00A56330" w:rsidP="001E3AF9">
            <w:pPr>
              <w:jc w:val="center"/>
              <w:rPr>
                <w:b w:val="0"/>
                <w:bCs/>
                <w:color w:val="000000" w:themeColor="text1"/>
              </w:rPr>
            </w:pPr>
            <w:r w:rsidRPr="007C1AB7">
              <w:rPr>
                <w:color w:val="000000" w:themeColor="text1"/>
              </w:rPr>
              <w:t>9</w:t>
            </w:r>
          </w:p>
        </w:tc>
        <w:tc>
          <w:tcPr>
            <w:tcW w:w="850" w:type="dxa"/>
            <w:vAlign w:val="center"/>
          </w:tcPr>
          <w:p w14:paraId="2FDDE317"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6E5DC0B8" w14:textId="77777777" w:rsidR="00A56330" w:rsidRPr="007C1AB7" w:rsidRDefault="00A56330" w:rsidP="001E3AF9">
            <w:pP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1</w:t>
            </w:r>
            <w:r w:rsidRPr="007C1AB7">
              <w:rPr>
                <w:rFonts w:hint="eastAsia"/>
                <w:color w:val="000000" w:themeColor="text1"/>
              </w:rPr>
              <w:t>、广域网概述</w:t>
            </w:r>
          </w:p>
          <w:p w14:paraId="1DB74B1B" w14:textId="77777777" w:rsidR="00A56330" w:rsidRPr="007C1AB7" w:rsidRDefault="00A56330" w:rsidP="001E3AF9">
            <w:pP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color w:val="000000" w:themeColor="text1"/>
              </w:rPr>
              <w:t>2</w:t>
            </w:r>
            <w:r w:rsidRPr="007C1AB7">
              <w:rPr>
                <w:rFonts w:hint="eastAsia"/>
                <w:color w:val="000000" w:themeColor="text1"/>
              </w:rPr>
              <w:t>、点对点协议</w:t>
            </w:r>
          </w:p>
          <w:p w14:paraId="1BC912D1" w14:textId="77777777" w:rsidR="00A56330" w:rsidRPr="007C1AB7" w:rsidRDefault="00A56330" w:rsidP="001E3AF9">
            <w:pP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color w:val="000000" w:themeColor="text1"/>
              </w:rPr>
              <w:t>3</w:t>
            </w:r>
            <w:r w:rsidRPr="007C1AB7">
              <w:rPr>
                <w:rFonts w:hint="eastAsia"/>
                <w:color w:val="000000" w:themeColor="text1"/>
              </w:rPr>
              <w:t>、以太网的点对点协议</w:t>
            </w:r>
          </w:p>
        </w:tc>
        <w:tc>
          <w:tcPr>
            <w:tcW w:w="1842" w:type="dxa"/>
            <w:vAlign w:val="center"/>
          </w:tcPr>
          <w:p w14:paraId="0BE3A4C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121-P135</w:t>
            </w:r>
            <w:r>
              <w:rPr>
                <w:rFonts w:hint="eastAsia"/>
                <w:bCs/>
                <w:color w:val="000000" w:themeColor="text1"/>
              </w:rPr>
              <w:t>）</w:t>
            </w:r>
          </w:p>
        </w:tc>
        <w:tc>
          <w:tcPr>
            <w:tcW w:w="1418" w:type="dxa"/>
            <w:vAlign w:val="center"/>
          </w:tcPr>
          <w:p w14:paraId="37346F3C"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719C129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0B81CA67"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PAP</w:t>
            </w:r>
            <w:r w:rsidRPr="007C1AB7">
              <w:rPr>
                <w:rFonts w:hint="eastAsia"/>
                <w:color w:val="000000" w:themeColor="text1"/>
              </w:rPr>
              <w:t>和</w:t>
            </w:r>
            <w:r w:rsidRPr="007C1AB7">
              <w:rPr>
                <w:rFonts w:hint="eastAsia"/>
                <w:color w:val="000000" w:themeColor="text1"/>
              </w:rPr>
              <w:t>CHAP</w:t>
            </w:r>
            <w:r w:rsidRPr="007C1AB7">
              <w:rPr>
                <w:rFonts w:hint="eastAsia"/>
                <w:color w:val="000000" w:themeColor="text1"/>
              </w:rPr>
              <w:t>认证的区别在哪里</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503B9F87" w14:textId="77777777" w:rsidTr="001E3AF9">
        <w:trPr>
          <w:trHeight w:val="698"/>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3534B791" w14:textId="77777777" w:rsidR="00A56330" w:rsidRPr="007C1AB7" w:rsidRDefault="00A56330" w:rsidP="001E3AF9">
            <w:pPr>
              <w:jc w:val="center"/>
              <w:rPr>
                <w:b w:val="0"/>
                <w:bCs/>
                <w:color w:val="000000" w:themeColor="text1"/>
              </w:rPr>
            </w:pPr>
            <w:r w:rsidRPr="007C1AB7">
              <w:rPr>
                <w:color w:val="000000" w:themeColor="text1"/>
              </w:rPr>
              <w:t>10</w:t>
            </w:r>
          </w:p>
        </w:tc>
        <w:tc>
          <w:tcPr>
            <w:tcW w:w="850" w:type="dxa"/>
            <w:vAlign w:val="center"/>
          </w:tcPr>
          <w:p w14:paraId="42730F37"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待定</w:t>
            </w:r>
          </w:p>
        </w:tc>
        <w:tc>
          <w:tcPr>
            <w:tcW w:w="2127" w:type="dxa"/>
            <w:vAlign w:val="center"/>
          </w:tcPr>
          <w:p w14:paraId="531B8D24"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1</w:t>
            </w:r>
            <w:r w:rsidRPr="007C1AB7">
              <w:rPr>
                <w:rFonts w:hint="eastAsia"/>
                <w:color w:val="000000" w:themeColor="text1"/>
              </w:rPr>
              <w:t>、保护交换机端口安全</w:t>
            </w:r>
          </w:p>
          <w:p w14:paraId="630287F3"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color w:val="000000" w:themeColor="text1"/>
              </w:rPr>
              <w:t>2</w:t>
            </w:r>
            <w:r w:rsidRPr="007C1AB7">
              <w:rPr>
                <w:rFonts w:hint="eastAsia"/>
                <w:color w:val="000000" w:themeColor="text1"/>
              </w:rPr>
              <w:t>、多对一镜像保护网络安全</w:t>
            </w:r>
          </w:p>
          <w:p w14:paraId="7326685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color w:val="000000" w:themeColor="text1"/>
              </w:rPr>
              <w:t>3</w:t>
            </w:r>
            <w:r w:rsidRPr="007C1AB7">
              <w:rPr>
                <w:rFonts w:hint="eastAsia"/>
                <w:color w:val="000000" w:themeColor="text1"/>
              </w:rPr>
              <w:t>、配置交换机基于流量的镜像安全</w:t>
            </w:r>
          </w:p>
        </w:tc>
        <w:tc>
          <w:tcPr>
            <w:tcW w:w="1842" w:type="dxa"/>
            <w:vAlign w:val="center"/>
          </w:tcPr>
          <w:p w14:paraId="237EB7F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《多层交换技术</w:t>
            </w:r>
            <w:r>
              <w:rPr>
                <w:rFonts w:hint="eastAsia"/>
                <w:bCs/>
                <w:color w:val="000000" w:themeColor="text1"/>
              </w:rPr>
              <w:t>-</w:t>
            </w:r>
            <w:r>
              <w:rPr>
                <w:rFonts w:hint="eastAsia"/>
                <w:bCs/>
                <w:color w:val="000000" w:themeColor="text1"/>
              </w:rPr>
              <w:t>实践篇》（</w:t>
            </w:r>
            <w:r>
              <w:rPr>
                <w:rFonts w:hint="eastAsia"/>
                <w:bCs/>
                <w:color w:val="000000" w:themeColor="text1"/>
              </w:rPr>
              <w:t>P</w:t>
            </w:r>
            <w:r>
              <w:rPr>
                <w:bCs/>
                <w:color w:val="000000" w:themeColor="text1"/>
              </w:rPr>
              <w:t>153-</w:t>
            </w:r>
            <w:r>
              <w:rPr>
                <w:rFonts w:hint="eastAsia"/>
                <w:bCs/>
                <w:color w:val="000000" w:themeColor="text1"/>
              </w:rPr>
              <w:t>P</w:t>
            </w:r>
            <w:r>
              <w:rPr>
                <w:bCs/>
                <w:color w:val="000000" w:themeColor="text1"/>
              </w:rPr>
              <w:t>165</w:t>
            </w:r>
            <w:r>
              <w:rPr>
                <w:rFonts w:hint="eastAsia"/>
                <w:bCs/>
                <w:color w:val="000000" w:themeColor="text1"/>
              </w:rPr>
              <w:t>）</w:t>
            </w:r>
          </w:p>
        </w:tc>
        <w:tc>
          <w:tcPr>
            <w:tcW w:w="1418" w:type="dxa"/>
            <w:vAlign w:val="center"/>
          </w:tcPr>
          <w:p w14:paraId="4F6536A8"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78EEAB63"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7731E56E"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如何实现交换机的端口安全</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29E6D11B" w14:textId="77777777" w:rsidTr="001E3AF9">
        <w:trPr>
          <w:trHeight w:val="698"/>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1A63CD8B" w14:textId="77777777" w:rsidR="00A56330" w:rsidRPr="007C1AB7" w:rsidRDefault="00A56330" w:rsidP="001E3AF9">
            <w:pPr>
              <w:jc w:val="center"/>
              <w:rPr>
                <w:b w:val="0"/>
                <w:bCs/>
                <w:color w:val="000000" w:themeColor="text1"/>
              </w:rPr>
            </w:pPr>
            <w:r w:rsidRPr="007C1AB7">
              <w:rPr>
                <w:color w:val="000000" w:themeColor="text1"/>
              </w:rPr>
              <w:t>11</w:t>
            </w:r>
          </w:p>
        </w:tc>
        <w:tc>
          <w:tcPr>
            <w:tcW w:w="850" w:type="dxa"/>
            <w:vAlign w:val="center"/>
          </w:tcPr>
          <w:p w14:paraId="01D11CA0"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E43D26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1</w:t>
            </w:r>
            <w:r w:rsidRPr="007C1AB7">
              <w:rPr>
                <w:rFonts w:hint="eastAsia"/>
                <w:color w:val="000000" w:themeColor="text1"/>
              </w:rPr>
              <w:t>、</w:t>
            </w:r>
            <w:r w:rsidRPr="007C1AB7">
              <w:rPr>
                <w:rFonts w:hint="eastAsia"/>
                <w:color w:val="000000" w:themeColor="text1"/>
              </w:rPr>
              <w:t>A</w:t>
            </w:r>
            <w:r w:rsidRPr="007C1AB7">
              <w:rPr>
                <w:color w:val="000000" w:themeColor="text1"/>
              </w:rPr>
              <w:t>CL</w:t>
            </w:r>
            <w:r w:rsidRPr="007C1AB7">
              <w:rPr>
                <w:rFonts w:hint="eastAsia"/>
                <w:color w:val="000000" w:themeColor="text1"/>
              </w:rPr>
              <w:t>的基本原理</w:t>
            </w:r>
          </w:p>
          <w:p w14:paraId="1AEBC70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rFonts w:hint="eastAsia"/>
                <w:color w:val="000000" w:themeColor="text1"/>
              </w:rPr>
              <w:t>2</w:t>
            </w:r>
            <w:r w:rsidRPr="007C1AB7">
              <w:rPr>
                <w:rFonts w:hint="eastAsia"/>
                <w:color w:val="000000" w:themeColor="text1"/>
              </w:rPr>
              <w:t>、基本</w:t>
            </w:r>
            <w:r w:rsidRPr="007C1AB7">
              <w:rPr>
                <w:rFonts w:hint="eastAsia"/>
                <w:color w:val="000000" w:themeColor="text1"/>
              </w:rPr>
              <w:t>A</w:t>
            </w:r>
            <w:r w:rsidRPr="007C1AB7">
              <w:rPr>
                <w:color w:val="000000" w:themeColor="text1"/>
              </w:rPr>
              <w:t>CL</w:t>
            </w:r>
            <w:r w:rsidRPr="007C1AB7">
              <w:rPr>
                <w:rFonts w:hint="eastAsia"/>
                <w:color w:val="000000" w:themeColor="text1"/>
              </w:rPr>
              <w:t>和高级</w:t>
            </w:r>
            <w:r w:rsidRPr="007C1AB7">
              <w:rPr>
                <w:rFonts w:hint="eastAsia"/>
                <w:color w:val="000000" w:themeColor="text1"/>
              </w:rPr>
              <w:t>A</w:t>
            </w:r>
            <w:r w:rsidRPr="007C1AB7">
              <w:rPr>
                <w:color w:val="000000" w:themeColor="text1"/>
              </w:rPr>
              <w:t>CL</w:t>
            </w:r>
          </w:p>
          <w:p w14:paraId="623F7A49"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color w:val="000000" w:themeColor="text1"/>
              </w:rPr>
              <w:t>3</w:t>
            </w:r>
            <w:r w:rsidRPr="007C1AB7">
              <w:rPr>
                <w:rFonts w:hint="eastAsia"/>
                <w:color w:val="000000" w:themeColor="text1"/>
              </w:rPr>
              <w:t>、</w:t>
            </w:r>
            <w:r w:rsidRPr="007C1AB7">
              <w:rPr>
                <w:rFonts w:hint="eastAsia"/>
                <w:color w:val="000000" w:themeColor="text1"/>
              </w:rPr>
              <w:t>A</w:t>
            </w:r>
            <w:r w:rsidRPr="007C1AB7">
              <w:rPr>
                <w:color w:val="000000" w:themeColor="text1"/>
              </w:rPr>
              <w:t>CL</w:t>
            </w:r>
            <w:r w:rsidRPr="007C1AB7">
              <w:rPr>
                <w:rFonts w:hint="eastAsia"/>
                <w:color w:val="000000" w:themeColor="text1"/>
              </w:rPr>
              <w:t>的经典应用</w:t>
            </w:r>
          </w:p>
        </w:tc>
        <w:tc>
          <w:tcPr>
            <w:tcW w:w="1842" w:type="dxa"/>
            <w:vAlign w:val="center"/>
          </w:tcPr>
          <w:p w14:paraId="38433071" w14:textId="77777777" w:rsidR="00A56330"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136-P143</w:t>
            </w:r>
            <w:r>
              <w:rPr>
                <w:rFonts w:hint="eastAsia"/>
                <w:bCs/>
                <w:color w:val="000000" w:themeColor="text1"/>
              </w:rPr>
              <w:t>）</w:t>
            </w:r>
          </w:p>
          <w:p w14:paraId="04A6247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70-</w:t>
            </w:r>
            <w:r>
              <w:rPr>
                <w:rFonts w:hint="eastAsia"/>
                <w:bCs/>
                <w:color w:val="000000" w:themeColor="text1"/>
              </w:rPr>
              <w:t>P</w:t>
            </w:r>
            <w:r>
              <w:rPr>
                <w:bCs/>
                <w:color w:val="000000" w:themeColor="text1"/>
              </w:rPr>
              <w:t>77</w:t>
            </w:r>
            <w:r>
              <w:rPr>
                <w:rFonts w:hint="eastAsia"/>
                <w:bCs/>
                <w:color w:val="000000" w:themeColor="text1"/>
              </w:rPr>
              <w:t>）</w:t>
            </w:r>
          </w:p>
        </w:tc>
        <w:tc>
          <w:tcPr>
            <w:tcW w:w="1418" w:type="dxa"/>
            <w:vAlign w:val="center"/>
          </w:tcPr>
          <w:p w14:paraId="74D097CE"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015C9FBE"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5968F0B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lastRenderedPageBreak/>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如何使用</w:t>
            </w:r>
            <w:r w:rsidRPr="007C1AB7">
              <w:rPr>
                <w:rFonts w:hint="eastAsia"/>
                <w:color w:val="000000" w:themeColor="text1"/>
              </w:rPr>
              <w:t>A</w:t>
            </w:r>
            <w:r w:rsidRPr="007C1AB7">
              <w:rPr>
                <w:color w:val="000000" w:themeColor="text1"/>
              </w:rPr>
              <w:t>CL</w:t>
            </w:r>
            <w:r w:rsidRPr="007C1AB7">
              <w:rPr>
                <w:rFonts w:hint="eastAsia"/>
                <w:color w:val="000000" w:themeColor="text1"/>
              </w:rPr>
              <w:t>保障整个网络的安全</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61578DE8" w14:textId="77777777" w:rsidTr="001E3AF9">
        <w:trPr>
          <w:trHeight w:val="1026"/>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16F0C217" w14:textId="77777777" w:rsidR="00A56330" w:rsidRPr="007C1AB7" w:rsidRDefault="00A56330" w:rsidP="001E3AF9">
            <w:pPr>
              <w:jc w:val="center"/>
              <w:rPr>
                <w:color w:val="000000" w:themeColor="text1"/>
              </w:rPr>
            </w:pPr>
            <w:r w:rsidRPr="007C1AB7">
              <w:rPr>
                <w:color w:val="000000" w:themeColor="text1"/>
              </w:rPr>
              <w:lastRenderedPageBreak/>
              <w:t>11</w:t>
            </w:r>
          </w:p>
        </w:tc>
        <w:tc>
          <w:tcPr>
            <w:tcW w:w="850" w:type="dxa"/>
            <w:vAlign w:val="center"/>
          </w:tcPr>
          <w:p w14:paraId="2D52B88F"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597F155F"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Cs/>
                <w:color w:val="000000" w:themeColor="text1"/>
              </w:rPr>
              <w:t>1</w:t>
            </w:r>
            <w:r w:rsidRPr="007C1AB7">
              <w:rPr>
                <w:rFonts w:hint="eastAsia"/>
                <w:bCs/>
                <w:color w:val="000000" w:themeColor="text1"/>
              </w:rPr>
              <w:t>、</w:t>
            </w:r>
            <w:r w:rsidRPr="007C1AB7">
              <w:rPr>
                <w:rFonts w:hint="eastAsia"/>
                <w:bCs/>
                <w:color w:val="000000" w:themeColor="text1"/>
              </w:rPr>
              <w:t>N</w:t>
            </w:r>
            <w:r w:rsidRPr="007C1AB7">
              <w:rPr>
                <w:bCs/>
                <w:color w:val="000000" w:themeColor="text1"/>
              </w:rPr>
              <w:t>AT</w:t>
            </w:r>
            <w:r w:rsidRPr="007C1AB7">
              <w:rPr>
                <w:rFonts w:hint="eastAsia"/>
                <w:bCs/>
                <w:color w:val="000000" w:themeColor="text1"/>
              </w:rPr>
              <w:t>的工作原理</w:t>
            </w:r>
          </w:p>
          <w:p w14:paraId="7B63CC07"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、静态</w:t>
            </w:r>
            <w:r w:rsidRPr="007C1AB7">
              <w:rPr>
                <w:rFonts w:hint="eastAsia"/>
                <w:bCs/>
                <w:color w:val="000000" w:themeColor="text1"/>
              </w:rPr>
              <w:t>N</w:t>
            </w:r>
            <w:r w:rsidRPr="007C1AB7">
              <w:rPr>
                <w:bCs/>
                <w:color w:val="000000" w:themeColor="text1"/>
              </w:rPr>
              <w:t>AT</w:t>
            </w:r>
            <w:r w:rsidRPr="007C1AB7">
              <w:rPr>
                <w:rFonts w:hint="eastAsia"/>
                <w:bCs/>
                <w:color w:val="000000" w:themeColor="text1"/>
              </w:rPr>
              <w:t>、动态</w:t>
            </w:r>
            <w:r w:rsidRPr="007C1AB7">
              <w:rPr>
                <w:rFonts w:hint="eastAsia"/>
                <w:bCs/>
                <w:color w:val="000000" w:themeColor="text1"/>
              </w:rPr>
              <w:t>N</w:t>
            </w:r>
            <w:r w:rsidRPr="007C1AB7">
              <w:rPr>
                <w:bCs/>
                <w:color w:val="000000" w:themeColor="text1"/>
              </w:rPr>
              <w:t>AT</w:t>
            </w:r>
            <w:r w:rsidRPr="007C1AB7">
              <w:rPr>
                <w:rFonts w:hint="eastAsia"/>
                <w:bCs/>
                <w:color w:val="000000" w:themeColor="text1"/>
              </w:rPr>
              <w:t>和</w:t>
            </w:r>
            <w:r w:rsidRPr="007C1AB7">
              <w:rPr>
                <w:bCs/>
                <w:color w:val="000000" w:themeColor="text1"/>
              </w:rPr>
              <w:t>NAPT</w:t>
            </w:r>
            <w:r w:rsidRPr="007C1AB7">
              <w:rPr>
                <w:rFonts w:hint="eastAsia"/>
                <w:bCs/>
                <w:color w:val="000000" w:themeColor="text1"/>
              </w:rPr>
              <w:t>的配置</w:t>
            </w:r>
          </w:p>
        </w:tc>
        <w:tc>
          <w:tcPr>
            <w:tcW w:w="1842" w:type="dxa"/>
            <w:vAlign w:val="center"/>
          </w:tcPr>
          <w:p w14:paraId="3E9725A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144-P154</w:t>
            </w:r>
            <w:r>
              <w:rPr>
                <w:rFonts w:hint="eastAsia"/>
                <w:bCs/>
                <w:color w:val="000000" w:themeColor="text1"/>
              </w:rPr>
              <w:t>）《计算机网络实训教程</w:t>
            </w:r>
            <w:r>
              <w:rPr>
                <w:rFonts w:hint="eastAsia"/>
                <w:bCs/>
                <w:color w:val="000000" w:themeColor="text1"/>
              </w:rPr>
              <w:t>-</w:t>
            </w:r>
            <w:r>
              <w:rPr>
                <w:rFonts w:hint="eastAsia"/>
                <w:bCs/>
                <w:color w:val="000000" w:themeColor="text1"/>
              </w:rPr>
              <w:t>第三版》（</w:t>
            </w:r>
            <w:r>
              <w:rPr>
                <w:rFonts w:hint="eastAsia"/>
                <w:bCs/>
                <w:color w:val="000000" w:themeColor="text1"/>
              </w:rPr>
              <w:t>P</w:t>
            </w:r>
            <w:r>
              <w:rPr>
                <w:bCs/>
                <w:color w:val="000000" w:themeColor="text1"/>
              </w:rPr>
              <w:t>78-</w:t>
            </w:r>
            <w:r>
              <w:rPr>
                <w:rFonts w:hint="eastAsia"/>
                <w:bCs/>
                <w:color w:val="000000" w:themeColor="text1"/>
              </w:rPr>
              <w:t>P</w:t>
            </w:r>
            <w:r>
              <w:rPr>
                <w:bCs/>
                <w:color w:val="000000" w:themeColor="text1"/>
              </w:rPr>
              <w:t>82</w:t>
            </w:r>
            <w:r>
              <w:rPr>
                <w:rFonts w:hint="eastAsia"/>
                <w:bCs/>
                <w:color w:val="000000" w:themeColor="text1"/>
              </w:rPr>
              <w:t>）</w:t>
            </w:r>
          </w:p>
        </w:tc>
        <w:tc>
          <w:tcPr>
            <w:tcW w:w="1418" w:type="dxa"/>
            <w:vAlign w:val="center"/>
          </w:tcPr>
          <w:p w14:paraId="478D1E83"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指定教材及课前预习笔记</w:t>
            </w:r>
          </w:p>
        </w:tc>
        <w:tc>
          <w:tcPr>
            <w:tcW w:w="2081" w:type="dxa"/>
          </w:tcPr>
          <w:p w14:paraId="0BD8581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05B73ACD"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bCs/>
                <w:color w:val="000000" w:themeColor="text1"/>
              </w:rPr>
              <w:t>静态</w:t>
            </w:r>
            <w:r w:rsidRPr="007C1AB7">
              <w:rPr>
                <w:rFonts w:hint="eastAsia"/>
                <w:bCs/>
                <w:color w:val="000000" w:themeColor="text1"/>
              </w:rPr>
              <w:t>N</w:t>
            </w:r>
            <w:r w:rsidRPr="007C1AB7">
              <w:rPr>
                <w:bCs/>
                <w:color w:val="000000" w:themeColor="text1"/>
              </w:rPr>
              <w:t>AT</w:t>
            </w:r>
            <w:r w:rsidRPr="007C1AB7">
              <w:rPr>
                <w:rFonts w:hint="eastAsia"/>
                <w:bCs/>
                <w:color w:val="000000" w:themeColor="text1"/>
              </w:rPr>
              <w:t>、动态</w:t>
            </w:r>
            <w:r w:rsidRPr="007C1AB7">
              <w:rPr>
                <w:rFonts w:hint="eastAsia"/>
                <w:bCs/>
                <w:color w:val="000000" w:themeColor="text1"/>
              </w:rPr>
              <w:t>N</w:t>
            </w:r>
            <w:r w:rsidRPr="007C1AB7">
              <w:rPr>
                <w:bCs/>
                <w:color w:val="000000" w:themeColor="text1"/>
              </w:rPr>
              <w:t>AT</w:t>
            </w:r>
            <w:r w:rsidRPr="007C1AB7">
              <w:rPr>
                <w:rFonts w:hint="eastAsia"/>
                <w:bCs/>
                <w:color w:val="000000" w:themeColor="text1"/>
              </w:rPr>
              <w:t>和</w:t>
            </w:r>
            <w:r w:rsidRPr="007C1AB7">
              <w:rPr>
                <w:bCs/>
                <w:color w:val="000000" w:themeColor="text1"/>
              </w:rPr>
              <w:t>NAPT</w:t>
            </w:r>
            <w:r w:rsidRPr="007C1AB7">
              <w:rPr>
                <w:rFonts w:hint="eastAsia"/>
                <w:bCs/>
                <w:color w:val="000000" w:themeColor="text1"/>
              </w:rPr>
              <w:t>三者之间的区别在哪里，分别用于哪种网络环境中</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073404AA" w14:textId="77777777" w:rsidTr="001E3AF9">
        <w:trPr>
          <w:trHeight w:val="562"/>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76EBE966" w14:textId="77777777" w:rsidR="00A56330" w:rsidRPr="007C1AB7" w:rsidRDefault="00A56330" w:rsidP="001E3AF9">
            <w:pPr>
              <w:jc w:val="center"/>
              <w:rPr>
                <w:b w:val="0"/>
                <w:bCs/>
                <w:color w:val="000000" w:themeColor="text1"/>
              </w:rPr>
            </w:pPr>
            <w:r w:rsidRPr="007C1AB7">
              <w:rPr>
                <w:color w:val="000000" w:themeColor="text1"/>
              </w:rPr>
              <w:t>12</w:t>
            </w:r>
          </w:p>
        </w:tc>
        <w:tc>
          <w:tcPr>
            <w:tcW w:w="850" w:type="dxa"/>
            <w:vAlign w:val="center"/>
          </w:tcPr>
          <w:p w14:paraId="5365F261"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091044B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、无线的基本概念</w:t>
            </w:r>
          </w:p>
          <w:p w14:paraId="5027D86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w:t>
            </w:r>
            <w:r w:rsidRPr="007C1AB7">
              <w:rPr>
                <w:rFonts w:hint="eastAsia"/>
                <w:bCs/>
                <w:color w:val="000000" w:themeColor="text1"/>
              </w:rPr>
              <w:t>WLAN</w:t>
            </w:r>
            <w:r w:rsidRPr="007C1AB7">
              <w:rPr>
                <w:rFonts w:hint="eastAsia"/>
                <w:bCs/>
                <w:color w:val="000000" w:themeColor="text1"/>
              </w:rPr>
              <w:t>的基本配置</w:t>
            </w:r>
          </w:p>
          <w:p w14:paraId="23A681D3"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3</w:t>
            </w:r>
            <w:r w:rsidRPr="007C1AB7">
              <w:rPr>
                <w:rFonts w:hint="eastAsia"/>
                <w:bCs/>
                <w:color w:val="000000" w:themeColor="text1"/>
              </w:rPr>
              <w:t>、</w:t>
            </w:r>
            <w:r w:rsidRPr="007C1AB7">
              <w:rPr>
                <w:rFonts w:hint="eastAsia"/>
                <w:bCs/>
                <w:color w:val="000000" w:themeColor="text1"/>
              </w:rPr>
              <w:t>WLAN</w:t>
            </w:r>
            <w:r w:rsidRPr="007C1AB7">
              <w:rPr>
                <w:rFonts w:hint="eastAsia"/>
                <w:bCs/>
                <w:color w:val="000000" w:themeColor="text1"/>
              </w:rPr>
              <w:t>的安全配置</w:t>
            </w:r>
          </w:p>
        </w:tc>
        <w:tc>
          <w:tcPr>
            <w:tcW w:w="1842" w:type="dxa"/>
            <w:vAlign w:val="center"/>
          </w:tcPr>
          <w:p w14:paraId="45CF4648"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《网络系统建设与运维</w:t>
            </w:r>
            <w:r>
              <w:rPr>
                <w:rFonts w:hint="eastAsia"/>
                <w:bCs/>
                <w:color w:val="000000" w:themeColor="text1"/>
              </w:rPr>
              <w:t>-</w:t>
            </w:r>
            <w:r>
              <w:rPr>
                <w:rFonts w:hint="eastAsia"/>
                <w:bCs/>
                <w:color w:val="000000" w:themeColor="text1"/>
              </w:rPr>
              <w:t>中级》（</w:t>
            </w:r>
            <w:r>
              <w:rPr>
                <w:rFonts w:hint="eastAsia"/>
                <w:bCs/>
                <w:color w:val="000000" w:themeColor="text1"/>
              </w:rPr>
              <w:t>P</w:t>
            </w:r>
            <w:r>
              <w:rPr>
                <w:bCs/>
                <w:color w:val="000000" w:themeColor="text1"/>
              </w:rPr>
              <w:t>178-P199</w:t>
            </w:r>
            <w:r>
              <w:rPr>
                <w:rFonts w:hint="eastAsia"/>
                <w:bCs/>
                <w:color w:val="000000" w:themeColor="text1"/>
              </w:rPr>
              <w:t>）</w:t>
            </w:r>
          </w:p>
        </w:tc>
        <w:tc>
          <w:tcPr>
            <w:tcW w:w="1418" w:type="dxa"/>
            <w:vAlign w:val="center"/>
          </w:tcPr>
          <w:p w14:paraId="3BC80EB3"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04E8BB0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6F5ABDE6"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WLAN</w:t>
            </w:r>
            <w:r w:rsidRPr="007C1AB7">
              <w:rPr>
                <w:rFonts w:hint="eastAsia"/>
                <w:color w:val="000000" w:themeColor="text1"/>
              </w:rPr>
              <w:t>主要应用于哪些场景</w:t>
            </w:r>
            <w:r w:rsidRPr="007C1AB7">
              <w:rPr>
                <w:color w:val="000000" w:themeColor="text1"/>
              </w:rPr>
              <w:t>2</w:t>
            </w:r>
            <w:r w:rsidRPr="007C1AB7">
              <w:rPr>
                <w:color w:val="000000" w:themeColor="text1"/>
              </w:rPr>
              <w:t>、完成计算节点增加的安装与配置。</w:t>
            </w:r>
            <w:r w:rsidRPr="007C1AB7">
              <w:rPr>
                <w:color w:val="000000" w:themeColor="text1"/>
              </w:rPr>
              <w:t>3</w:t>
            </w:r>
            <w:r w:rsidRPr="007C1AB7">
              <w:rPr>
                <w:color w:val="000000" w:themeColor="text1"/>
              </w:rPr>
              <w:t>、课前预习下一次课内容。</w:t>
            </w:r>
          </w:p>
        </w:tc>
      </w:tr>
      <w:tr w:rsidR="00A56330" w:rsidRPr="007C1AB7" w14:paraId="519A7C73" w14:textId="77777777" w:rsidTr="001E3AF9">
        <w:trPr>
          <w:trHeight w:val="793"/>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71A394A5" w14:textId="77777777" w:rsidR="00A56330" w:rsidRPr="007C1AB7" w:rsidRDefault="00A56330" w:rsidP="001E3AF9">
            <w:pPr>
              <w:jc w:val="center"/>
              <w:rPr>
                <w:bCs/>
                <w:color w:val="000000" w:themeColor="text1"/>
              </w:rPr>
            </w:pPr>
            <w:r w:rsidRPr="007C1AB7">
              <w:rPr>
                <w:color w:val="000000" w:themeColor="text1"/>
              </w:rPr>
              <w:t>13</w:t>
            </w:r>
          </w:p>
        </w:tc>
        <w:tc>
          <w:tcPr>
            <w:tcW w:w="850" w:type="dxa"/>
            <w:vAlign w:val="center"/>
          </w:tcPr>
          <w:p w14:paraId="2B8A6232"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76E5F38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1</w:t>
            </w:r>
            <w:r w:rsidRPr="007C1AB7">
              <w:rPr>
                <w:rFonts w:hint="eastAsia"/>
                <w:bCs/>
                <w:color w:val="000000" w:themeColor="text1"/>
              </w:rPr>
              <w:t>、</w:t>
            </w:r>
            <w:r w:rsidRPr="007C1AB7">
              <w:rPr>
                <w:rFonts w:hint="eastAsia"/>
                <w:bCs/>
                <w:color w:val="000000" w:themeColor="text1"/>
              </w:rPr>
              <w:t>Windows</w:t>
            </w:r>
            <w:r w:rsidRPr="007C1AB7">
              <w:rPr>
                <w:rFonts w:hint="eastAsia"/>
                <w:bCs/>
                <w:color w:val="000000" w:themeColor="text1"/>
              </w:rPr>
              <w:t>系统的部署、配置与优化</w:t>
            </w:r>
          </w:p>
          <w:p w14:paraId="6EBB5F7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bCs/>
                <w:color w:val="000000" w:themeColor="text1"/>
              </w:rPr>
              <w:t>2</w:t>
            </w:r>
            <w:r w:rsidRPr="007C1AB7">
              <w:rPr>
                <w:rFonts w:hint="eastAsia"/>
                <w:bCs/>
                <w:color w:val="000000" w:themeColor="text1"/>
              </w:rPr>
              <w:t>、</w:t>
            </w:r>
            <w:r w:rsidRPr="007C1AB7">
              <w:rPr>
                <w:rFonts w:hint="eastAsia"/>
                <w:bCs/>
                <w:color w:val="000000" w:themeColor="text1"/>
              </w:rPr>
              <w:t>Linux</w:t>
            </w:r>
            <w:r w:rsidRPr="007C1AB7">
              <w:rPr>
                <w:rFonts w:hint="eastAsia"/>
                <w:bCs/>
                <w:color w:val="000000" w:themeColor="text1"/>
              </w:rPr>
              <w:t>系统的</w:t>
            </w:r>
            <w:r>
              <w:rPr>
                <w:rFonts w:hint="eastAsia"/>
                <w:bCs/>
                <w:color w:val="000000" w:themeColor="text1"/>
              </w:rPr>
              <w:t>部署</w:t>
            </w:r>
            <w:r w:rsidRPr="007C1AB7">
              <w:rPr>
                <w:rFonts w:hint="eastAsia"/>
                <w:bCs/>
                <w:color w:val="000000" w:themeColor="text1"/>
              </w:rPr>
              <w:t>、配置与优化</w:t>
            </w:r>
          </w:p>
        </w:tc>
        <w:tc>
          <w:tcPr>
            <w:tcW w:w="1842" w:type="dxa"/>
            <w:vAlign w:val="center"/>
          </w:tcPr>
          <w:p w14:paraId="254992A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w:t>
            </w:r>
            <w:r w:rsidRPr="007C1AB7">
              <w:rPr>
                <w:rFonts w:hint="eastAsia"/>
                <w:color w:val="000000" w:themeColor="text1"/>
              </w:rPr>
              <w:t>Ubuntu Linux</w:t>
            </w:r>
            <w:r w:rsidRPr="007C1AB7">
              <w:rPr>
                <w:rFonts w:hint="eastAsia"/>
                <w:color w:val="000000" w:themeColor="text1"/>
              </w:rPr>
              <w:t>操作系统实用教程</w:t>
            </w:r>
            <w:r>
              <w:rPr>
                <w:rFonts w:hint="eastAsia"/>
                <w:bCs/>
                <w:color w:val="000000" w:themeColor="text1"/>
              </w:rPr>
              <w:t>》（</w:t>
            </w:r>
            <w:r>
              <w:rPr>
                <w:rFonts w:hint="eastAsia"/>
                <w:bCs/>
                <w:color w:val="000000" w:themeColor="text1"/>
              </w:rPr>
              <w:t>P</w:t>
            </w:r>
            <w:r>
              <w:rPr>
                <w:bCs/>
                <w:color w:val="000000" w:themeColor="text1"/>
              </w:rPr>
              <w:t>9-P30</w:t>
            </w:r>
            <w:r>
              <w:rPr>
                <w:rFonts w:hint="eastAsia"/>
                <w:bCs/>
                <w:color w:val="000000" w:themeColor="text1"/>
              </w:rPr>
              <w:t>）</w:t>
            </w:r>
          </w:p>
        </w:tc>
        <w:tc>
          <w:tcPr>
            <w:tcW w:w="1418" w:type="dxa"/>
            <w:vAlign w:val="center"/>
          </w:tcPr>
          <w:p w14:paraId="128AC17F"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702DCF8B"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2880005B"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对</w:t>
            </w:r>
            <w:r w:rsidRPr="007C1AB7">
              <w:rPr>
                <w:rFonts w:hint="eastAsia"/>
                <w:color w:val="000000" w:themeColor="text1"/>
              </w:rPr>
              <w:t>Win</w:t>
            </w:r>
            <w:r w:rsidRPr="007C1AB7">
              <w:rPr>
                <w:color w:val="000000" w:themeColor="text1"/>
              </w:rPr>
              <w:t>10</w:t>
            </w:r>
            <w:r w:rsidRPr="007C1AB7">
              <w:rPr>
                <w:rFonts w:hint="eastAsia"/>
                <w:color w:val="000000" w:themeColor="text1"/>
              </w:rPr>
              <w:t>系统进行适当的优化</w:t>
            </w:r>
            <w:r w:rsidRPr="007C1AB7">
              <w:rPr>
                <w:color w:val="000000" w:themeColor="text1"/>
              </w:rPr>
              <w:t>。</w:t>
            </w:r>
            <w:r w:rsidRPr="007C1AB7">
              <w:rPr>
                <w:color w:val="000000" w:themeColor="text1"/>
              </w:rPr>
              <w:t>2</w:t>
            </w:r>
            <w:r w:rsidRPr="007C1AB7">
              <w:rPr>
                <w:color w:val="000000" w:themeColor="text1"/>
              </w:rPr>
              <w:t>、</w:t>
            </w:r>
            <w:r w:rsidRPr="007C1AB7">
              <w:rPr>
                <w:rFonts w:hint="eastAsia"/>
                <w:color w:val="000000" w:themeColor="text1"/>
              </w:rPr>
              <w:t>对</w:t>
            </w:r>
            <w:r w:rsidRPr="007C1AB7">
              <w:rPr>
                <w:rFonts w:hint="eastAsia"/>
                <w:color w:val="000000" w:themeColor="text1"/>
              </w:rPr>
              <w:t>Ubuntu</w:t>
            </w:r>
            <w:r w:rsidRPr="007C1AB7">
              <w:rPr>
                <w:rFonts w:hint="eastAsia"/>
                <w:color w:val="000000" w:themeColor="text1"/>
              </w:rPr>
              <w:t>系统进行</w:t>
            </w:r>
            <w:r>
              <w:rPr>
                <w:rFonts w:hint="eastAsia"/>
                <w:bCs/>
                <w:color w:val="000000" w:themeColor="text1"/>
              </w:rPr>
              <w:t>部署</w:t>
            </w:r>
            <w:r w:rsidRPr="007C1AB7">
              <w:rPr>
                <w:rFonts w:hint="eastAsia"/>
                <w:color w:val="000000" w:themeColor="text1"/>
              </w:rPr>
              <w:t>、配置与优化</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4D60DE3B" w14:textId="77777777" w:rsidTr="001E3AF9">
        <w:trPr>
          <w:trHeight w:val="2681"/>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2EA51601" w14:textId="77777777" w:rsidR="00A56330" w:rsidRPr="007C1AB7" w:rsidRDefault="00A56330" w:rsidP="001E3AF9">
            <w:pPr>
              <w:jc w:val="center"/>
              <w:rPr>
                <w:b w:val="0"/>
                <w:bCs/>
                <w:color w:val="000000" w:themeColor="text1"/>
              </w:rPr>
            </w:pPr>
            <w:r w:rsidRPr="007C1AB7">
              <w:rPr>
                <w:color w:val="000000" w:themeColor="text1"/>
              </w:rPr>
              <w:lastRenderedPageBreak/>
              <w:t>13</w:t>
            </w:r>
          </w:p>
        </w:tc>
        <w:tc>
          <w:tcPr>
            <w:tcW w:w="850" w:type="dxa"/>
            <w:vAlign w:val="center"/>
          </w:tcPr>
          <w:p w14:paraId="0E49F01F"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58D7AE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color w:val="000000" w:themeColor="text1"/>
              </w:rPr>
              <w:t>Ubuntu</w:t>
            </w:r>
            <w:r w:rsidRPr="007C1AB7">
              <w:rPr>
                <w:rFonts w:hint="eastAsia"/>
                <w:color w:val="000000" w:themeColor="text1"/>
              </w:rPr>
              <w:t>的基本指令</w:t>
            </w:r>
          </w:p>
        </w:tc>
        <w:tc>
          <w:tcPr>
            <w:tcW w:w="1842" w:type="dxa"/>
            <w:vAlign w:val="center"/>
          </w:tcPr>
          <w:p w14:paraId="5FAFC44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w:t>
            </w:r>
            <w:r w:rsidRPr="007C1AB7">
              <w:rPr>
                <w:rFonts w:hint="eastAsia"/>
                <w:color w:val="000000" w:themeColor="text1"/>
              </w:rPr>
              <w:t>Ubuntu Linux</w:t>
            </w:r>
            <w:r w:rsidRPr="007C1AB7">
              <w:rPr>
                <w:rFonts w:hint="eastAsia"/>
                <w:color w:val="000000" w:themeColor="text1"/>
              </w:rPr>
              <w:t>操作系统实用教程</w:t>
            </w:r>
            <w:r>
              <w:rPr>
                <w:rFonts w:hint="eastAsia"/>
                <w:bCs/>
                <w:color w:val="000000" w:themeColor="text1"/>
              </w:rPr>
              <w:t>》（</w:t>
            </w:r>
            <w:r>
              <w:rPr>
                <w:rFonts w:hint="eastAsia"/>
                <w:bCs/>
                <w:color w:val="000000" w:themeColor="text1"/>
              </w:rPr>
              <w:t>P</w:t>
            </w:r>
            <w:r>
              <w:rPr>
                <w:bCs/>
                <w:color w:val="000000" w:themeColor="text1"/>
              </w:rPr>
              <w:t>60-P82</w:t>
            </w:r>
            <w:r>
              <w:rPr>
                <w:rFonts w:hint="eastAsia"/>
                <w:bCs/>
                <w:color w:val="000000" w:themeColor="text1"/>
              </w:rPr>
              <w:t>）</w:t>
            </w:r>
          </w:p>
        </w:tc>
        <w:tc>
          <w:tcPr>
            <w:tcW w:w="1418" w:type="dxa"/>
            <w:vAlign w:val="center"/>
          </w:tcPr>
          <w:p w14:paraId="7508EC7E"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726599C7"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3EC958CF"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sidRPr="007C1AB7">
              <w:rPr>
                <w:rFonts w:hint="eastAsia"/>
                <w:color w:val="000000" w:themeColor="text1"/>
              </w:rPr>
              <w:t>常用的</w:t>
            </w:r>
            <w:r w:rsidRPr="007C1AB7">
              <w:rPr>
                <w:rFonts w:hint="eastAsia"/>
                <w:color w:val="000000" w:themeColor="text1"/>
              </w:rPr>
              <w:t>Ubuntu</w:t>
            </w:r>
            <w:r w:rsidRPr="007C1AB7">
              <w:rPr>
                <w:rFonts w:hint="eastAsia"/>
                <w:color w:val="000000" w:themeColor="text1"/>
              </w:rPr>
              <w:t>指令有哪些</w:t>
            </w:r>
            <w:r w:rsidRPr="007C1AB7">
              <w:rPr>
                <w:color w:val="000000" w:themeColor="text1"/>
              </w:rPr>
              <w:t>。</w:t>
            </w:r>
            <w:r w:rsidRPr="007C1AB7">
              <w:rPr>
                <w:color w:val="000000" w:themeColor="text1"/>
              </w:rPr>
              <w:t>2</w:t>
            </w:r>
            <w:r w:rsidRPr="007C1AB7">
              <w:rPr>
                <w:color w:val="000000" w:themeColor="text1"/>
              </w:rPr>
              <w:t>、课前预习下一次课内容。</w:t>
            </w:r>
          </w:p>
        </w:tc>
      </w:tr>
      <w:tr w:rsidR="00A56330" w:rsidRPr="007C1AB7" w14:paraId="6C04AE3F" w14:textId="77777777" w:rsidTr="001E3AF9">
        <w:trPr>
          <w:trHeight w:val="3188"/>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183A5FE4" w14:textId="77777777" w:rsidR="00A56330" w:rsidRPr="007C1AB7" w:rsidRDefault="00A56330" w:rsidP="001E3AF9">
            <w:pPr>
              <w:jc w:val="center"/>
              <w:rPr>
                <w:bCs/>
                <w:color w:val="000000" w:themeColor="text1"/>
              </w:rPr>
            </w:pPr>
            <w:r w:rsidRPr="007C1AB7">
              <w:rPr>
                <w:color w:val="000000" w:themeColor="text1"/>
              </w:rPr>
              <w:t>14</w:t>
            </w:r>
          </w:p>
        </w:tc>
        <w:tc>
          <w:tcPr>
            <w:tcW w:w="850" w:type="dxa"/>
            <w:vAlign w:val="center"/>
          </w:tcPr>
          <w:p w14:paraId="127D7B3B"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72ED524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color w:val="000000" w:themeColor="text1"/>
              </w:rPr>
              <w:t>Ubuntu</w:t>
            </w:r>
            <w:r w:rsidRPr="007C1AB7">
              <w:rPr>
                <w:rFonts w:hint="eastAsia"/>
                <w:color w:val="000000" w:themeColor="text1"/>
              </w:rPr>
              <w:t>的磁盘管理和软件包管理</w:t>
            </w:r>
          </w:p>
        </w:tc>
        <w:tc>
          <w:tcPr>
            <w:tcW w:w="1842" w:type="dxa"/>
            <w:vAlign w:val="center"/>
          </w:tcPr>
          <w:p w14:paraId="1579A74A"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w:t>
            </w:r>
            <w:r w:rsidRPr="007C1AB7">
              <w:rPr>
                <w:rFonts w:hint="eastAsia"/>
                <w:color w:val="000000" w:themeColor="text1"/>
              </w:rPr>
              <w:t>Ubuntu Linux</w:t>
            </w:r>
            <w:r w:rsidRPr="007C1AB7">
              <w:rPr>
                <w:rFonts w:hint="eastAsia"/>
                <w:color w:val="000000" w:themeColor="text1"/>
              </w:rPr>
              <w:t>操作系统实用教程</w:t>
            </w:r>
            <w:r>
              <w:rPr>
                <w:rFonts w:hint="eastAsia"/>
                <w:bCs/>
                <w:color w:val="000000" w:themeColor="text1"/>
              </w:rPr>
              <w:t>》（</w:t>
            </w:r>
            <w:r>
              <w:rPr>
                <w:rFonts w:hint="eastAsia"/>
                <w:bCs/>
                <w:color w:val="000000" w:themeColor="text1"/>
              </w:rPr>
              <w:t>P</w:t>
            </w:r>
            <w:r>
              <w:rPr>
                <w:bCs/>
                <w:color w:val="000000" w:themeColor="text1"/>
              </w:rPr>
              <w:t>107-P133</w:t>
            </w:r>
            <w:r>
              <w:rPr>
                <w:rFonts w:hint="eastAsia"/>
                <w:bCs/>
                <w:color w:val="000000" w:themeColor="text1"/>
              </w:rPr>
              <w:t>）</w:t>
            </w:r>
          </w:p>
        </w:tc>
        <w:tc>
          <w:tcPr>
            <w:tcW w:w="1418" w:type="dxa"/>
            <w:vAlign w:val="center"/>
          </w:tcPr>
          <w:p w14:paraId="7713785A"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40FD16EC"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10</w:t>
            </w:r>
            <w:r w:rsidRPr="007C1AB7">
              <w:rPr>
                <w:color w:val="000000" w:themeColor="text1"/>
              </w:rPr>
              <w:t>个（选择题</w:t>
            </w:r>
            <w:r w:rsidRPr="007C1AB7">
              <w:rPr>
                <w:color w:val="000000" w:themeColor="text1"/>
              </w:rPr>
              <w:t>+</w:t>
            </w:r>
            <w:r w:rsidRPr="007C1AB7">
              <w:rPr>
                <w:color w:val="000000" w:themeColor="text1"/>
              </w:rPr>
              <w:t>判断题）。</w:t>
            </w:r>
          </w:p>
          <w:p w14:paraId="486529E2"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Pr>
                <w:rFonts w:hint="eastAsia"/>
                <w:color w:val="000000" w:themeColor="text1"/>
              </w:rPr>
              <w:t>Linux</w:t>
            </w:r>
            <w:r>
              <w:rPr>
                <w:rFonts w:hint="eastAsia"/>
                <w:color w:val="000000" w:themeColor="text1"/>
              </w:rPr>
              <w:t>中的文件系统又哪些</w:t>
            </w:r>
            <w:r w:rsidRPr="007C1AB7">
              <w:rPr>
                <w:color w:val="000000" w:themeColor="text1"/>
              </w:rPr>
              <w:t>。</w:t>
            </w:r>
            <w:r w:rsidRPr="007C1AB7">
              <w:rPr>
                <w:color w:val="000000" w:themeColor="text1"/>
              </w:rPr>
              <w:t>2</w:t>
            </w:r>
            <w:r w:rsidRPr="007C1AB7">
              <w:rPr>
                <w:color w:val="000000" w:themeColor="text1"/>
              </w:rPr>
              <w:t>、</w:t>
            </w:r>
            <w:r>
              <w:rPr>
                <w:rFonts w:hint="eastAsia"/>
                <w:color w:val="000000" w:themeColor="text1"/>
              </w:rPr>
              <w:t>如何在</w:t>
            </w:r>
            <w:r>
              <w:rPr>
                <w:rFonts w:hint="eastAsia"/>
                <w:color w:val="000000" w:themeColor="text1"/>
              </w:rPr>
              <w:t>Linux</w:t>
            </w:r>
            <w:r>
              <w:rPr>
                <w:rFonts w:hint="eastAsia"/>
                <w:color w:val="000000" w:themeColor="text1"/>
              </w:rPr>
              <w:t>中进行软件包管理</w:t>
            </w:r>
            <w:r w:rsidRPr="007C1AB7">
              <w:rPr>
                <w:color w:val="000000" w:themeColor="text1"/>
              </w:rPr>
              <w:t>。</w:t>
            </w:r>
            <w:r w:rsidRPr="007C1AB7">
              <w:rPr>
                <w:color w:val="000000" w:themeColor="text1"/>
              </w:rPr>
              <w:t>3</w:t>
            </w:r>
            <w:r w:rsidRPr="007C1AB7">
              <w:rPr>
                <w:color w:val="000000" w:themeColor="text1"/>
              </w:rPr>
              <w:t>、课前预习下一次课内容。</w:t>
            </w:r>
          </w:p>
        </w:tc>
      </w:tr>
      <w:tr w:rsidR="00A56330" w:rsidRPr="007C1AB7" w14:paraId="7710CB50" w14:textId="77777777" w:rsidTr="001E3AF9">
        <w:trPr>
          <w:trHeight w:val="484"/>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0A9D9D5A" w14:textId="77777777" w:rsidR="00A56330" w:rsidRPr="007C1AB7" w:rsidRDefault="00A56330" w:rsidP="001E3AF9">
            <w:pPr>
              <w:jc w:val="center"/>
              <w:rPr>
                <w:b w:val="0"/>
                <w:bCs/>
                <w:color w:val="000000" w:themeColor="text1"/>
              </w:rPr>
            </w:pPr>
            <w:bookmarkStart w:id="13" w:name="_Hlk45434655"/>
            <w:r w:rsidRPr="007C1AB7">
              <w:rPr>
                <w:color w:val="000000" w:themeColor="text1"/>
              </w:rPr>
              <w:t>15</w:t>
            </w:r>
          </w:p>
        </w:tc>
        <w:tc>
          <w:tcPr>
            <w:tcW w:w="850" w:type="dxa"/>
            <w:vAlign w:val="center"/>
          </w:tcPr>
          <w:p w14:paraId="5BAA3FEA"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2D62D30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rFonts w:hint="eastAsia"/>
                <w:color w:val="000000" w:themeColor="text1"/>
              </w:rPr>
              <w:t>Ubuntu</w:t>
            </w:r>
            <w:r w:rsidRPr="007C1AB7">
              <w:rPr>
                <w:rFonts w:hint="eastAsia"/>
                <w:color w:val="000000" w:themeColor="text1"/>
              </w:rPr>
              <w:t>的网络服务</w:t>
            </w:r>
          </w:p>
        </w:tc>
        <w:tc>
          <w:tcPr>
            <w:tcW w:w="1842" w:type="dxa"/>
            <w:vAlign w:val="center"/>
          </w:tcPr>
          <w:p w14:paraId="4346269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Pr>
                <w:rFonts w:hint="eastAsia"/>
                <w:bCs/>
                <w:color w:val="000000" w:themeColor="text1"/>
              </w:rPr>
              <w:t>《</w:t>
            </w:r>
            <w:r w:rsidRPr="007C1AB7">
              <w:rPr>
                <w:rFonts w:hint="eastAsia"/>
                <w:color w:val="000000" w:themeColor="text1"/>
              </w:rPr>
              <w:t>Ubuntu Linux</w:t>
            </w:r>
            <w:r w:rsidRPr="007C1AB7">
              <w:rPr>
                <w:rFonts w:hint="eastAsia"/>
                <w:color w:val="000000" w:themeColor="text1"/>
              </w:rPr>
              <w:t>操作系统实用教程</w:t>
            </w:r>
            <w:r>
              <w:rPr>
                <w:rFonts w:hint="eastAsia"/>
                <w:bCs/>
                <w:color w:val="000000" w:themeColor="text1"/>
              </w:rPr>
              <w:t>》（</w:t>
            </w:r>
            <w:r>
              <w:rPr>
                <w:rFonts w:hint="eastAsia"/>
                <w:bCs/>
                <w:color w:val="000000" w:themeColor="text1"/>
              </w:rPr>
              <w:t>P</w:t>
            </w:r>
            <w:r>
              <w:rPr>
                <w:bCs/>
                <w:color w:val="000000" w:themeColor="text1"/>
              </w:rPr>
              <w:t>156-P204</w:t>
            </w:r>
            <w:r>
              <w:rPr>
                <w:rFonts w:hint="eastAsia"/>
                <w:bCs/>
                <w:color w:val="000000" w:themeColor="text1"/>
              </w:rPr>
              <w:t>）</w:t>
            </w:r>
          </w:p>
        </w:tc>
        <w:tc>
          <w:tcPr>
            <w:tcW w:w="1418" w:type="dxa"/>
            <w:vAlign w:val="center"/>
          </w:tcPr>
          <w:p w14:paraId="7542EBB5"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指定教材及课前预习笔记</w:t>
            </w:r>
          </w:p>
        </w:tc>
        <w:tc>
          <w:tcPr>
            <w:tcW w:w="2081" w:type="dxa"/>
          </w:tcPr>
          <w:p w14:paraId="235966D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课堂随机提问检验课堂预先情况，</w:t>
            </w:r>
            <w:r w:rsidRPr="007C1AB7">
              <w:rPr>
                <w:b/>
                <w:color w:val="000000" w:themeColor="text1"/>
              </w:rPr>
              <w:t>课堂检测</w:t>
            </w:r>
            <w:r w:rsidRPr="007C1AB7">
              <w:rPr>
                <w:color w:val="000000" w:themeColor="text1"/>
              </w:rPr>
              <w:t>：在网络平台上完成预习作业和学习效果检测试题不少于</w:t>
            </w:r>
            <w:r w:rsidRPr="007C1AB7">
              <w:rPr>
                <w:color w:val="000000" w:themeColor="text1"/>
              </w:rPr>
              <w:t>5</w:t>
            </w:r>
            <w:r w:rsidRPr="007C1AB7">
              <w:rPr>
                <w:color w:val="000000" w:themeColor="text1"/>
              </w:rPr>
              <w:t>个（选择题</w:t>
            </w:r>
            <w:r w:rsidRPr="007C1AB7">
              <w:rPr>
                <w:color w:val="000000" w:themeColor="text1"/>
              </w:rPr>
              <w:t>+</w:t>
            </w:r>
            <w:r w:rsidRPr="007C1AB7">
              <w:rPr>
                <w:color w:val="000000" w:themeColor="text1"/>
              </w:rPr>
              <w:t>判断题）。</w:t>
            </w:r>
          </w:p>
          <w:p w14:paraId="37CAB86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b/>
                <w:color w:val="000000" w:themeColor="text1"/>
              </w:rPr>
              <w:t>课后习题</w:t>
            </w:r>
            <w:r w:rsidRPr="007C1AB7">
              <w:rPr>
                <w:color w:val="000000" w:themeColor="text1"/>
              </w:rPr>
              <w:t>：</w:t>
            </w:r>
            <w:r w:rsidRPr="007C1AB7">
              <w:rPr>
                <w:color w:val="000000" w:themeColor="text1"/>
              </w:rPr>
              <w:t>1</w:t>
            </w:r>
            <w:r w:rsidRPr="007C1AB7">
              <w:rPr>
                <w:color w:val="000000" w:themeColor="text1"/>
              </w:rPr>
              <w:t>、</w:t>
            </w:r>
            <w:r>
              <w:rPr>
                <w:rFonts w:hint="eastAsia"/>
                <w:color w:val="000000" w:themeColor="text1"/>
              </w:rPr>
              <w:t>如何搭建</w:t>
            </w:r>
            <w:r>
              <w:rPr>
                <w:color w:val="000000" w:themeColor="text1"/>
              </w:rPr>
              <w:t>FTP</w:t>
            </w:r>
            <w:r>
              <w:rPr>
                <w:rFonts w:hint="eastAsia"/>
                <w:color w:val="000000" w:themeColor="text1"/>
              </w:rPr>
              <w:t>服务器</w:t>
            </w:r>
            <w:r w:rsidRPr="007C1AB7">
              <w:rPr>
                <w:color w:val="000000" w:themeColor="text1"/>
              </w:rPr>
              <w:t>。</w:t>
            </w:r>
            <w:r w:rsidRPr="007C1AB7">
              <w:rPr>
                <w:color w:val="000000" w:themeColor="text1"/>
              </w:rPr>
              <w:t>2</w:t>
            </w:r>
            <w:r w:rsidRPr="007C1AB7">
              <w:rPr>
                <w:color w:val="000000" w:themeColor="text1"/>
              </w:rPr>
              <w:t>、</w:t>
            </w:r>
            <w:r>
              <w:rPr>
                <w:rFonts w:hint="eastAsia"/>
                <w:color w:val="000000" w:themeColor="text1"/>
              </w:rPr>
              <w:t>如何实现</w:t>
            </w:r>
            <w:proofErr w:type="gramStart"/>
            <w:r>
              <w:rPr>
                <w:rFonts w:hint="eastAsia"/>
                <w:color w:val="000000" w:themeColor="text1"/>
              </w:rPr>
              <w:t>远程免密登录</w:t>
            </w:r>
            <w:proofErr w:type="gramEnd"/>
            <w:r w:rsidRPr="007C1AB7">
              <w:rPr>
                <w:color w:val="000000" w:themeColor="text1"/>
              </w:rPr>
              <w:t>。</w:t>
            </w:r>
            <w:r w:rsidRPr="007C1AB7">
              <w:rPr>
                <w:color w:val="000000" w:themeColor="text1"/>
              </w:rPr>
              <w:t>3</w:t>
            </w:r>
            <w:r w:rsidRPr="007C1AB7">
              <w:rPr>
                <w:color w:val="000000" w:themeColor="text1"/>
              </w:rPr>
              <w:t>、课前预习下一次课内容。</w:t>
            </w:r>
          </w:p>
        </w:tc>
      </w:tr>
      <w:bookmarkEnd w:id="13"/>
      <w:tr w:rsidR="00A56330" w:rsidRPr="007C1AB7" w14:paraId="1A642214" w14:textId="77777777" w:rsidTr="001E3AF9">
        <w:trPr>
          <w:trHeight w:val="357"/>
          <w:jc w:val="center"/>
        </w:trPr>
        <w:tc>
          <w:tcPr>
            <w:cnfStyle w:val="001000000000" w:firstRow="0" w:lastRow="0" w:firstColumn="1" w:lastColumn="0" w:oddVBand="0" w:evenVBand="0" w:oddHBand="0" w:evenHBand="0" w:firstRowFirstColumn="0" w:firstRowLastColumn="0" w:lastRowFirstColumn="0" w:lastRowLastColumn="0"/>
            <w:tcW w:w="575" w:type="dxa"/>
            <w:vAlign w:val="center"/>
          </w:tcPr>
          <w:p w14:paraId="5A54A6FC" w14:textId="77777777" w:rsidR="00A56330" w:rsidRPr="007C1AB7" w:rsidRDefault="00A56330" w:rsidP="001E3AF9">
            <w:pPr>
              <w:jc w:val="center"/>
              <w:rPr>
                <w:b w:val="0"/>
                <w:bCs/>
                <w:color w:val="000000" w:themeColor="text1"/>
              </w:rPr>
            </w:pPr>
            <w:r w:rsidRPr="007C1AB7">
              <w:rPr>
                <w:color w:val="000000" w:themeColor="text1"/>
              </w:rPr>
              <w:t>15</w:t>
            </w:r>
          </w:p>
        </w:tc>
        <w:tc>
          <w:tcPr>
            <w:tcW w:w="850" w:type="dxa"/>
            <w:vAlign w:val="center"/>
          </w:tcPr>
          <w:p w14:paraId="7C96F32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7C1AB7">
              <w:rPr>
                <w:color w:val="000000" w:themeColor="text1"/>
              </w:rPr>
              <w:t>待定</w:t>
            </w:r>
          </w:p>
        </w:tc>
        <w:tc>
          <w:tcPr>
            <w:tcW w:w="2127" w:type="dxa"/>
            <w:vAlign w:val="center"/>
          </w:tcPr>
          <w:p w14:paraId="45FBF930"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r w:rsidRPr="007C1AB7">
              <w:rPr>
                <w:color w:val="000000" w:themeColor="text1"/>
              </w:rPr>
              <w:t>随</w:t>
            </w:r>
            <w:proofErr w:type="gramStart"/>
            <w:r w:rsidRPr="007C1AB7">
              <w:rPr>
                <w:color w:val="000000" w:themeColor="text1"/>
              </w:rPr>
              <w:t>堂考试</w:t>
            </w:r>
            <w:proofErr w:type="gramEnd"/>
          </w:p>
        </w:tc>
        <w:tc>
          <w:tcPr>
            <w:tcW w:w="1842" w:type="dxa"/>
            <w:vAlign w:val="center"/>
          </w:tcPr>
          <w:p w14:paraId="6E937961"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p>
        </w:tc>
        <w:tc>
          <w:tcPr>
            <w:tcW w:w="1418" w:type="dxa"/>
            <w:vAlign w:val="center"/>
          </w:tcPr>
          <w:p w14:paraId="2AA4815D"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bCs/>
                <w:color w:val="000000" w:themeColor="text1"/>
              </w:rPr>
            </w:pPr>
          </w:p>
        </w:tc>
        <w:tc>
          <w:tcPr>
            <w:tcW w:w="2081" w:type="dxa"/>
          </w:tcPr>
          <w:p w14:paraId="0403A1D5" w14:textId="77777777" w:rsidR="00A56330" w:rsidRPr="007C1AB7" w:rsidRDefault="00A56330" w:rsidP="001E3AF9">
            <w:pPr>
              <w:jc w:val="left"/>
              <w:cnfStyle w:val="000000000000" w:firstRow="0" w:lastRow="0" w:firstColumn="0" w:lastColumn="0" w:oddVBand="0" w:evenVBand="0" w:oddHBand="0" w:evenHBand="0" w:firstRowFirstColumn="0" w:firstRowLastColumn="0" w:lastRowFirstColumn="0" w:lastRowLastColumn="0"/>
              <w:rPr>
                <w:bCs/>
                <w:color w:val="000000" w:themeColor="text1"/>
              </w:rPr>
            </w:pPr>
          </w:p>
        </w:tc>
      </w:tr>
    </w:tbl>
    <w:p w14:paraId="0E7C0780" w14:textId="77777777" w:rsidR="00A56330" w:rsidRPr="007C1AB7" w:rsidRDefault="00A56330" w:rsidP="00A56330">
      <w:pPr>
        <w:widowControl/>
        <w:jc w:val="left"/>
        <w:rPr>
          <w:rFonts w:ascii="微软雅黑" w:eastAsia="微软雅黑" w:hAnsi="微软雅黑"/>
          <w:b/>
          <w:color w:val="000000" w:themeColor="text1"/>
          <w:sz w:val="28"/>
          <w:szCs w:val="28"/>
        </w:rPr>
      </w:pPr>
    </w:p>
    <w:p w14:paraId="47386FBF"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五、课程考核</w:t>
      </w:r>
    </w:p>
    <w:p w14:paraId="5B23DFB5" w14:textId="77777777" w:rsidR="00A56330" w:rsidRPr="007C1AB7" w:rsidRDefault="00A56330" w:rsidP="00A56330">
      <w:pPr>
        <w:spacing w:line="360" w:lineRule="auto"/>
        <w:ind w:firstLineChars="200" w:firstLine="480"/>
        <w:rPr>
          <w:color w:val="000000" w:themeColor="text1"/>
          <w:sz w:val="24"/>
        </w:rPr>
      </w:pPr>
      <w:r w:rsidRPr="007C1AB7">
        <w:rPr>
          <w:color w:val="000000" w:themeColor="text1"/>
          <w:sz w:val="24"/>
        </w:rPr>
        <w:t>课堂</w:t>
      </w:r>
      <w:r w:rsidRPr="007C1AB7">
        <w:rPr>
          <w:rFonts w:hint="eastAsia"/>
          <w:color w:val="000000" w:themeColor="text1"/>
          <w:sz w:val="24"/>
        </w:rPr>
        <w:t>考勤</w:t>
      </w:r>
      <w:r w:rsidRPr="007C1AB7">
        <w:rPr>
          <w:rFonts w:hint="eastAsia"/>
          <w:color w:val="000000" w:themeColor="text1"/>
          <w:sz w:val="24"/>
        </w:rPr>
        <w:t xml:space="preserve"> </w:t>
      </w:r>
      <w:r w:rsidRPr="007C1AB7">
        <w:rPr>
          <w:rFonts w:hint="eastAsia"/>
          <w:color w:val="000000" w:themeColor="text1"/>
          <w:sz w:val="24"/>
        </w:rPr>
        <w:tab/>
      </w:r>
      <w:r w:rsidRPr="007C1AB7">
        <w:rPr>
          <w:rFonts w:hint="eastAsia"/>
          <w:color w:val="000000" w:themeColor="text1"/>
          <w:sz w:val="24"/>
        </w:rPr>
        <w:tab/>
      </w:r>
      <w:r w:rsidRPr="007C1AB7">
        <w:rPr>
          <w:rFonts w:hint="eastAsia"/>
          <w:color w:val="000000" w:themeColor="text1"/>
          <w:sz w:val="24"/>
        </w:rPr>
        <w:tab/>
      </w:r>
      <w:r w:rsidRPr="007C1AB7">
        <w:rPr>
          <w:rFonts w:hint="eastAsia"/>
          <w:color w:val="000000" w:themeColor="text1"/>
          <w:sz w:val="24"/>
        </w:rPr>
        <w:tab/>
        <w:t>10%</w:t>
      </w:r>
      <w:r w:rsidRPr="007C1AB7">
        <w:rPr>
          <w:rFonts w:hint="eastAsia"/>
          <w:color w:val="000000" w:themeColor="text1"/>
          <w:sz w:val="24"/>
        </w:rPr>
        <w:tab/>
      </w:r>
    </w:p>
    <w:p w14:paraId="0A49FD1F"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课堂表现</w:t>
      </w:r>
      <w:r w:rsidRPr="007C1AB7">
        <w:rPr>
          <w:color w:val="000000" w:themeColor="text1"/>
          <w:sz w:val="24"/>
        </w:rPr>
        <w:tab/>
      </w:r>
      <w:r w:rsidRPr="007C1AB7">
        <w:rPr>
          <w:color w:val="000000" w:themeColor="text1"/>
          <w:sz w:val="24"/>
        </w:rPr>
        <w:tab/>
      </w:r>
      <w:r w:rsidRPr="007C1AB7">
        <w:rPr>
          <w:color w:val="000000" w:themeColor="text1"/>
          <w:sz w:val="24"/>
        </w:rPr>
        <w:tab/>
      </w:r>
      <w:r w:rsidRPr="007C1AB7">
        <w:rPr>
          <w:color w:val="000000" w:themeColor="text1"/>
          <w:sz w:val="24"/>
        </w:rPr>
        <w:tab/>
        <w:t>1</w:t>
      </w:r>
      <w:r w:rsidRPr="007C1AB7">
        <w:rPr>
          <w:rFonts w:hint="eastAsia"/>
          <w:color w:val="000000" w:themeColor="text1"/>
          <w:sz w:val="24"/>
        </w:rPr>
        <w:t>0%</w:t>
      </w:r>
    </w:p>
    <w:p w14:paraId="538043FC"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课后作业</w:t>
      </w:r>
      <w:r w:rsidRPr="007C1AB7">
        <w:rPr>
          <w:rFonts w:hint="eastAsia"/>
          <w:color w:val="000000" w:themeColor="text1"/>
          <w:sz w:val="24"/>
        </w:rPr>
        <w:tab/>
        <w:t xml:space="preserve">     </w:t>
      </w:r>
      <w:r w:rsidRPr="007C1AB7">
        <w:rPr>
          <w:rFonts w:hint="eastAsia"/>
          <w:color w:val="000000" w:themeColor="text1"/>
          <w:sz w:val="24"/>
        </w:rPr>
        <w:tab/>
      </w:r>
      <w:r w:rsidRPr="007C1AB7">
        <w:rPr>
          <w:rFonts w:hint="eastAsia"/>
          <w:color w:val="000000" w:themeColor="text1"/>
          <w:sz w:val="24"/>
        </w:rPr>
        <w:tab/>
        <w:t>10%</w:t>
      </w:r>
      <w:r w:rsidRPr="007C1AB7">
        <w:rPr>
          <w:rFonts w:hint="eastAsia"/>
          <w:color w:val="000000" w:themeColor="text1"/>
          <w:sz w:val="24"/>
        </w:rPr>
        <w:tab/>
      </w:r>
    </w:p>
    <w:p w14:paraId="7ABCFD73" w14:textId="77777777" w:rsidR="00A56330" w:rsidRPr="007C1AB7" w:rsidRDefault="00A56330" w:rsidP="00A56330">
      <w:pPr>
        <w:spacing w:line="360" w:lineRule="auto"/>
        <w:ind w:firstLineChars="200" w:firstLine="480"/>
        <w:rPr>
          <w:color w:val="000000" w:themeColor="text1"/>
          <w:sz w:val="24"/>
        </w:rPr>
      </w:pPr>
      <w:r w:rsidRPr="007C1AB7">
        <w:rPr>
          <w:color w:val="000000" w:themeColor="text1"/>
          <w:sz w:val="24"/>
        </w:rPr>
        <w:lastRenderedPageBreak/>
        <w:t>课堂</w:t>
      </w:r>
      <w:r w:rsidRPr="007C1AB7">
        <w:rPr>
          <w:rFonts w:hint="eastAsia"/>
          <w:color w:val="000000" w:themeColor="text1"/>
          <w:sz w:val="24"/>
        </w:rPr>
        <w:t>实验</w:t>
      </w:r>
      <w:r w:rsidRPr="007C1AB7">
        <w:rPr>
          <w:rFonts w:hint="eastAsia"/>
          <w:color w:val="000000" w:themeColor="text1"/>
          <w:sz w:val="24"/>
        </w:rPr>
        <w:tab/>
      </w:r>
      <w:r w:rsidRPr="007C1AB7">
        <w:rPr>
          <w:rFonts w:hint="eastAsia"/>
          <w:color w:val="000000" w:themeColor="text1"/>
          <w:sz w:val="24"/>
        </w:rPr>
        <w:tab/>
      </w:r>
      <w:r w:rsidRPr="007C1AB7">
        <w:rPr>
          <w:rFonts w:hint="eastAsia"/>
          <w:color w:val="000000" w:themeColor="text1"/>
          <w:sz w:val="24"/>
        </w:rPr>
        <w:tab/>
        <w:t xml:space="preserve"> </w:t>
      </w:r>
      <w:r w:rsidRPr="007C1AB7">
        <w:rPr>
          <w:rFonts w:hint="eastAsia"/>
          <w:color w:val="000000" w:themeColor="text1"/>
          <w:sz w:val="24"/>
        </w:rPr>
        <w:tab/>
      </w:r>
      <w:r w:rsidRPr="007C1AB7">
        <w:rPr>
          <w:color w:val="000000" w:themeColor="text1"/>
          <w:sz w:val="24"/>
        </w:rPr>
        <w:t>1</w:t>
      </w:r>
      <w:r w:rsidRPr="007C1AB7">
        <w:rPr>
          <w:rFonts w:hint="eastAsia"/>
          <w:color w:val="000000" w:themeColor="text1"/>
          <w:sz w:val="24"/>
        </w:rPr>
        <w:t>0%</w:t>
      </w:r>
      <w:r w:rsidRPr="007C1AB7">
        <w:rPr>
          <w:rFonts w:hint="eastAsia"/>
          <w:color w:val="000000" w:themeColor="text1"/>
          <w:sz w:val="24"/>
        </w:rPr>
        <w:tab/>
      </w:r>
    </w:p>
    <w:p w14:paraId="3F541BFD" w14:textId="77777777" w:rsidR="00A56330" w:rsidRPr="007C1AB7" w:rsidRDefault="00A56330" w:rsidP="00A56330">
      <w:pPr>
        <w:spacing w:line="360" w:lineRule="auto"/>
        <w:ind w:firstLineChars="200" w:firstLine="480"/>
        <w:rPr>
          <w:color w:val="000000" w:themeColor="text1"/>
          <w:sz w:val="24"/>
          <w:u w:val="single"/>
        </w:rPr>
      </w:pPr>
      <w:r w:rsidRPr="007C1AB7">
        <w:rPr>
          <w:color w:val="000000" w:themeColor="text1"/>
          <w:sz w:val="24"/>
          <w:u w:val="single"/>
        </w:rPr>
        <w:t>期末考试</w:t>
      </w:r>
      <w:r w:rsidRPr="007C1AB7">
        <w:rPr>
          <w:rFonts w:hint="eastAsia"/>
          <w:color w:val="000000" w:themeColor="text1"/>
          <w:sz w:val="24"/>
          <w:u w:val="single"/>
        </w:rPr>
        <w:t xml:space="preserve">       </w:t>
      </w:r>
      <w:r w:rsidRPr="007C1AB7">
        <w:rPr>
          <w:rFonts w:hint="eastAsia"/>
          <w:color w:val="000000" w:themeColor="text1"/>
          <w:sz w:val="24"/>
          <w:u w:val="single"/>
        </w:rPr>
        <w:tab/>
      </w:r>
      <w:r w:rsidRPr="007C1AB7">
        <w:rPr>
          <w:rFonts w:hint="eastAsia"/>
          <w:color w:val="000000" w:themeColor="text1"/>
          <w:sz w:val="24"/>
          <w:u w:val="single"/>
        </w:rPr>
        <w:tab/>
      </w:r>
      <w:r w:rsidRPr="007C1AB7">
        <w:rPr>
          <w:color w:val="000000" w:themeColor="text1"/>
          <w:sz w:val="24"/>
          <w:u w:val="single"/>
        </w:rPr>
        <w:t>6</w:t>
      </w:r>
      <w:r w:rsidRPr="007C1AB7">
        <w:rPr>
          <w:rFonts w:hint="eastAsia"/>
          <w:color w:val="000000" w:themeColor="text1"/>
          <w:sz w:val="24"/>
          <w:u w:val="single"/>
        </w:rPr>
        <w:t>0%</w:t>
      </w:r>
    </w:p>
    <w:p w14:paraId="18C29274"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合计</w:t>
      </w:r>
      <w:r w:rsidRPr="007C1AB7">
        <w:rPr>
          <w:rFonts w:hint="eastAsia"/>
          <w:color w:val="000000" w:themeColor="text1"/>
          <w:sz w:val="24"/>
        </w:rPr>
        <w:t xml:space="preserve">                100%</w:t>
      </w:r>
    </w:p>
    <w:p w14:paraId="7B7921F0" w14:textId="77777777" w:rsidR="00A56330" w:rsidRPr="007C1AB7" w:rsidRDefault="00A56330" w:rsidP="00A56330">
      <w:pPr>
        <w:numPr>
          <w:ilvl w:val="0"/>
          <w:numId w:val="5"/>
        </w:numPr>
        <w:spacing w:line="360" w:lineRule="auto"/>
        <w:rPr>
          <w:color w:val="000000" w:themeColor="text1"/>
          <w:sz w:val="24"/>
          <w:szCs w:val="32"/>
        </w:rPr>
      </w:pPr>
      <w:r w:rsidRPr="007C1AB7">
        <w:rPr>
          <w:rFonts w:hint="eastAsia"/>
          <w:color w:val="000000" w:themeColor="text1"/>
          <w:sz w:val="24"/>
          <w:szCs w:val="32"/>
        </w:rPr>
        <w:t>考核标准及要求：</w:t>
      </w:r>
    </w:p>
    <w:p w14:paraId="7117DE0F" w14:textId="77777777" w:rsidR="00A56330" w:rsidRPr="007C1AB7" w:rsidRDefault="00A56330" w:rsidP="00A56330">
      <w:pPr>
        <w:numPr>
          <w:ilvl w:val="0"/>
          <w:numId w:val="10"/>
        </w:numPr>
        <w:spacing w:line="360" w:lineRule="auto"/>
        <w:ind w:left="0" w:firstLineChars="200" w:firstLine="482"/>
        <w:rPr>
          <w:rFonts w:ascii="宋体" w:hAnsi="宋体"/>
          <w:color w:val="000000" w:themeColor="text1"/>
          <w:sz w:val="24"/>
        </w:rPr>
      </w:pPr>
      <w:r w:rsidRPr="007C1AB7">
        <w:rPr>
          <w:rFonts w:ascii="宋体" w:hAnsi="宋体" w:hint="eastAsia"/>
          <w:b/>
          <w:bCs/>
          <w:color w:val="000000" w:themeColor="text1"/>
          <w:sz w:val="24"/>
        </w:rPr>
        <w:t>课堂考勤</w:t>
      </w:r>
      <w:r w:rsidRPr="007C1AB7">
        <w:rPr>
          <w:rFonts w:ascii="宋体" w:hAnsi="宋体" w:hint="eastAsia"/>
          <w:color w:val="000000" w:themeColor="text1"/>
          <w:sz w:val="24"/>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A56330" w:rsidRPr="007C1AB7" w14:paraId="78730EE3" w14:textId="77777777" w:rsidTr="001E3AF9">
        <w:tc>
          <w:tcPr>
            <w:tcW w:w="4264" w:type="dxa"/>
            <w:vAlign w:val="center"/>
          </w:tcPr>
          <w:p w14:paraId="3BAED89D" w14:textId="77777777" w:rsidR="00A56330" w:rsidRPr="007C1AB7" w:rsidRDefault="00A56330" w:rsidP="001E3AF9">
            <w:pPr>
              <w:jc w:val="center"/>
              <w:rPr>
                <w:rFonts w:ascii="宋体"/>
                <w:b/>
                <w:bCs/>
                <w:color w:val="000000" w:themeColor="text1"/>
              </w:rPr>
            </w:pPr>
            <w:r w:rsidRPr="007C1AB7">
              <w:rPr>
                <w:rFonts w:ascii="宋体" w:hAnsi="宋体" w:hint="eastAsia"/>
                <w:b/>
                <w:bCs/>
                <w:color w:val="000000" w:themeColor="text1"/>
              </w:rPr>
              <w:t>课堂考勤情况</w:t>
            </w:r>
          </w:p>
        </w:tc>
        <w:tc>
          <w:tcPr>
            <w:tcW w:w="4264" w:type="dxa"/>
            <w:vAlign w:val="center"/>
          </w:tcPr>
          <w:p w14:paraId="3DB8DFEB" w14:textId="77777777" w:rsidR="00A56330" w:rsidRPr="007C1AB7" w:rsidRDefault="00A56330" w:rsidP="001E3AF9">
            <w:pPr>
              <w:jc w:val="center"/>
              <w:rPr>
                <w:rFonts w:ascii="宋体"/>
                <w:b/>
                <w:bCs/>
                <w:color w:val="000000" w:themeColor="text1"/>
              </w:rPr>
            </w:pPr>
            <w:r w:rsidRPr="007C1AB7">
              <w:rPr>
                <w:rFonts w:ascii="宋体" w:hAnsi="宋体" w:hint="eastAsia"/>
                <w:b/>
                <w:bCs/>
                <w:color w:val="000000" w:themeColor="text1"/>
              </w:rPr>
              <w:t>分值</w:t>
            </w:r>
          </w:p>
        </w:tc>
      </w:tr>
      <w:tr w:rsidR="00A56330" w:rsidRPr="007C1AB7" w14:paraId="5E917234" w14:textId="77777777" w:rsidTr="001E3AF9">
        <w:tc>
          <w:tcPr>
            <w:tcW w:w="4264" w:type="dxa"/>
            <w:vAlign w:val="center"/>
          </w:tcPr>
          <w:p w14:paraId="710F1678"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无旷课</w:t>
            </w:r>
          </w:p>
        </w:tc>
        <w:tc>
          <w:tcPr>
            <w:tcW w:w="4264" w:type="dxa"/>
            <w:vAlign w:val="center"/>
          </w:tcPr>
          <w:p w14:paraId="6ADDEB1C" w14:textId="77777777" w:rsidR="00A56330" w:rsidRPr="007C1AB7" w:rsidRDefault="00A56330" w:rsidP="001E3AF9">
            <w:pPr>
              <w:jc w:val="center"/>
              <w:rPr>
                <w:rFonts w:ascii="宋体"/>
                <w:color w:val="000000" w:themeColor="text1"/>
              </w:rPr>
            </w:pPr>
            <w:r w:rsidRPr="007C1AB7">
              <w:rPr>
                <w:rFonts w:ascii="宋体" w:hAnsi="宋体"/>
                <w:color w:val="000000" w:themeColor="text1"/>
              </w:rPr>
              <w:t>100</w:t>
            </w:r>
          </w:p>
        </w:tc>
      </w:tr>
      <w:tr w:rsidR="00A56330" w:rsidRPr="007C1AB7" w14:paraId="4CFC2804" w14:textId="77777777" w:rsidTr="001E3AF9">
        <w:tc>
          <w:tcPr>
            <w:tcW w:w="4264" w:type="dxa"/>
            <w:vAlign w:val="center"/>
          </w:tcPr>
          <w:p w14:paraId="0CD7176D"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旷课</w:t>
            </w:r>
            <w:r w:rsidRPr="007C1AB7">
              <w:rPr>
                <w:rFonts w:ascii="宋体" w:hAnsi="宋体"/>
                <w:color w:val="000000" w:themeColor="text1"/>
              </w:rPr>
              <w:t>1</w:t>
            </w:r>
            <w:r w:rsidRPr="007C1AB7">
              <w:rPr>
                <w:rFonts w:ascii="宋体" w:hAnsi="宋体" w:hint="eastAsia"/>
                <w:color w:val="000000" w:themeColor="text1"/>
              </w:rPr>
              <w:t>-2次</w:t>
            </w:r>
          </w:p>
        </w:tc>
        <w:tc>
          <w:tcPr>
            <w:tcW w:w="4264" w:type="dxa"/>
            <w:vAlign w:val="center"/>
          </w:tcPr>
          <w:p w14:paraId="32AA5E9B"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8</w:t>
            </w:r>
            <w:r w:rsidRPr="007C1AB7">
              <w:rPr>
                <w:rFonts w:ascii="宋体" w:hAnsi="宋体"/>
                <w:color w:val="000000" w:themeColor="text1"/>
              </w:rPr>
              <w:t>0</w:t>
            </w:r>
          </w:p>
        </w:tc>
      </w:tr>
      <w:tr w:rsidR="00A56330" w:rsidRPr="007C1AB7" w14:paraId="7BB63D45" w14:textId="77777777" w:rsidTr="001E3AF9">
        <w:tc>
          <w:tcPr>
            <w:tcW w:w="4264" w:type="dxa"/>
            <w:vAlign w:val="center"/>
          </w:tcPr>
          <w:p w14:paraId="0097F4C7"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旷课1-2次</w:t>
            </w:r>
          </w:p>
        </w:tc>
        <w:tc>
          <w:tcPr>
            <w:tcW w:w="4264" w:type="dxa"/>
            <w:vAlign w:val="center"/>
          </w:tcPr>
          <w:p w14:paraId="6096292B"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7</w:t>
            </w:r>
            <w:r w:rsidRPr="007C1AB7">
              <w:rPr>
                <w:rFonts w:ascii="宋体" w:hAnsi="宋体"/>
                <w:color w:val="000000" w:themeColor="text1"/>
              </w:rPr>
              <w:t>0</w:t>
            </w:r>
          </w:p>
        </w:tc>
      </w:tr>
      <w:tr w:rsidR="00A56330" w:rsidRPr="007C1AB7" w14:paraId="2BEEF998" w14:textId="77777777" w:rsidTr="001E3AF9">
        <w:tc>
          <w:tcPr>
            <w:tcW w:w="4264" w:type="dxa"/>
            <w:vAlign w:val="center"/>
          </w:tcPr>
          <w:p w14:paraId="195985E4"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旷课5次及以上</w:t>
            </w:r>
          </w:p>
        </w:tc>
        <w:tc>
          <w:tcPr>
            <w:tcW w:w="4264" w:type="dxa"/>
            <w:vAlign w:val="center"/>
          </w:tcPr>
          <w:p w14:paraId="1A723F31" w14:textId="77777777" w:rsidR="00A56330" w:rsidRPr="007C1AB7" w:rsidRDefault="00A56330" w:rsidP="001E3AF9">
            <w:pPr>
              <w:jc w:val="center"/>
              <w:rPr>
                <w:rFonts w:ascii="宋体"/>
                <w:color w:val="000000" w:themeColor="text1"/>
              </w:rPr>
            </w:pPr>
            <w:r w:rsidRPr="007C1AB7">
              <w:rPr>
                <w:rFonts w:ascii="宋体" w:hAnsi="宋体" w:hint="eastAsia"/>
                <w:color w:val="000000" w:themeColor="text1"/>
              </w:rPr>
              <w:t>无成绩</w:t>
            </w:r>
          </w:p>
        </w:tc>
      </w:tr>
    </w:tbl>
    <w:p w14:paraId="09E9F7F1" w14:textId="77777777" w:rsidR="00A56330" w:rsidRPr="007C1AB7" w:rsidRDefault="00A56330" w:rsidP="00A56330">
      <w:pPr>
        <w:pStyle w:val="ab"/>
        <w:spacing w:line="360" w:lineRule="auto"/>
        <w:ind w:left="426" w:firstLineChars="0" w:firstLine="414"/>
        <w:jc w:val="left"/>
        <w:rPr>
          <w:color w:val="000000" w:themeColor="text1"/>
          <w:sz w:val="24"/>
          <w:szCs w:val="32"/>
        </w:rPr>
      </w:pPr>
      <w:proofErr w:type="gramStart"/>
      <w:r w:rsidRPr="007C1AB7">
        <w:rPr>
          <w:rFonts w:hint="eastAsia"/>
          <w:color w:val="000000" w:themeColor="text1"/>
          <w:sz w:val="24"/>
          <w:szCs w:val="32"/>
        </w:rPr>
        <w:t>若学</w:t>
      </w:r>
      <w:proofErr w:type="gramEnd"/>
      <w:r w:rsidRPr="007C1AB7">
        <w:rPr>
          <w:rFonts w:hint="eastAsia"/>
          <w:color w:val="000000" w:themeColor="text1"/>
          <w:sz w:val="24"/>
          <w:szCs w:val="32"/>
        </w:rPr>
        <w:t>生因故请假而缺课，可酌情考虑扣分，但根据《三亚学院成绩考核与管理规定（修订）》，不论何种原因（获准免听者除外），缺课累计达课程总学时三分之一者，不允许参加课程学期考核。按照</w:t>
      </w:r>
      <w:r w:rsidRPr="007C1AB7">
        <w:rPr>
          <w:rFonts w:hint="eastAsia"/>
          <w:color w:val="000000" w:themeColor="text1"/>
          <w:sz w:val="24"/>
          <w:szCs w:val="32"/>
        </w:rPr>
        <w:t>10%</w:t>
      </w:r>
      <w:r w:rsidRPr="007C1AB7">
        <w:rPr>
          <w:rFonts w:hint="eastAsia"/>
          <w:color w:val="000000" w:themeColor="text1"/>
          <w:sz w:val="24"/>
          <w:szCs w:val="32"/>
        </w:rPr>
        <w:t>算入期末成绩。</w:t>
      </w:r>
    </w:p>
    <w:p w14:paraId="6FD9831C" w14:textId="77777777" w:rsidR="00A56330" w:rsidRPr="007C1AB7" w:rsidRDefault="00A56330" w:rsidP="00A56330">
      <w:pPr>
        <w:pStyle w:val="ab"/>
        <w:spacing w:line="360" w:lineRule="auto"/>
        <w:ind w:left="426" w:firstLineChars="0" w:firstLine="414"/>
        <w:jc w:val="left"/>
        <w:rPr>
          <w:color w:val="000000" w:themeColor="text1"/>
          <w:sz w:val="24"/>
          <w:szCs w:val="32"/>
        </w:rPr>
      </w:pPr>
    </w:p>
    <w:p w14:paraId="0687A99C" w14:textId="77777777" w:rsidR="00A56330" w:rsidRPr="007C1AB7" w:rsidRDefault="00A56330" w:rsidP="00A56330">
      <w:pPr>
        <w:numPr>
          <w:ilvl w:val="0"/>
          <w:numId w:val="10"/>
        </w:numPr>
        <w:spacing w:line="360" w:lineRule="auto"/>
        <w:ind w:left="0" w:firstLineChars="200" w:firstLine="482"/>
        <w:rPr>
          <w:rFonts w:ascii="宋体" w:hAnsi="宋体"/>
          <w:b/>
          <w:bCs/>
          <w:color w:val="000000" w:themeColor="text1"/>
          <w:sz w:val="24"/>
        </w:rPr>
      </w:pPr>
      <w:r w:rsidRPr="007C1AB7">
        <w:rPr>
          <w:rFonts w:ascii="宋体" w:hAnsi="宋体" w:hint="eastAsia"/>
          <w:b/>
          <w:bCs/>
          <w:color w:val="000000" w:themeColor="text1"/>
          <w:sz w:val="24"/>
        </w:rPr>
        <w:t>课堂表现：</w:t>
      </w:r>
    </w:p>
    <w:tbl>
      <w:tblPr>
        <w:tblW w:w="0" w:type="auto"/>
        <w:jc w:val="center"/>
        <w:tblCellMar>
          <w:left w:w="0" w:type="dxa"/>
          <w:right w:w="0" w:type="dxa"/>
        </w:tblCellMar>
        <w:tblLook w:val="0000" w:firstRow="0" w:lastRow="0" w:firstColumn="0" w:lastColumn="0" w:noHBand="0" w:noVBand="0"/>
      </w:tblPr>
      <w:tblGrid>
        <w:gridCol w:w="951"/>
        <w:gridCol w:w="1740"/>
        <w:gridCol w:w="1740"/>
        <w:gridCol w:w="1740"/>
        <w:gridCol w:w="720"/>
        <w:gridCol w:w="720"/>
        <w:gridCol w:w="674"/>
      </w:tblGrid>
      <w:tr w:rsidR="00A56330" w:rsidRPr="007C1AB7" w14:paraId="1D35C635" w14:textId="77777777" w:rsidTr="001E3AF9">
        <w:trPr>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827075" w14:textId="77777777" w:rsidR="00A56330" w:rsidRPr="007C1AB7" w:rsidRDefault="00A56330" w:rsidP="001E3AF9">
            <w:pPr>
              <w:widowControl/>
              <w:jc w:val="center"/>
              <w:rPr>
                <w:color w:val="000000" w:themeColor="text1"/>
                <w:kern w:val="0"/>
              </w:rPr>
            </w:pPr>
            <w:r w:rsidRPr="007C1AB7">
              <w:rPr>
                <w:rFonts w:ascii="宋体" w:hAnsi="宋体" w:hint="eastAsia"/>
                <w:b/>
                <w:bCs/>
                <w:color w:val="000000" w:themeColor="text1"/>
                <w:kern w:val="0"/>
              </w:rPr>
              <w:t>项目</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21077B" w14:textId="77777777" w:rsidR="00A56330" w:rsidRPr="007C1AB7" w:rsidRDefault="00A56330" w:rsidP="001E3AF9">
            <w:pPr>
              <w:widowControl/>
              <w:jc w:val="center"/>
              <w:rPr>
                <w:color w:val="000000" w:themeColor="text1"/>
                <w:kern w:val="0"/>
              </w:rPr>
            </w:pPr>
            <w:r w:rsidRPr="007C1AB7">
              <w:rPr>
                <w:b/>
                <w:bCs/>
                <w:color w:val="000000" w:themeColor="text1"/>
                <w:kern w:val="0"/>
              </w:rPr>
              <w:t>A</w:t>
            </w:r>
            <w:r w:rsidRPr="007C1AB7">
              <w:rPr>
                <w:rFonts w:ascii="宋体" w:hAnsi="宋体" w:hint="eastAsia"/>
                <w:b/>
                <w:bCs/>
                <w:color w:val="000000" w:themeColor="text1"/>
                <w:kern w:val="0"/>
              </w:rPr>
              <w:t>级（80</w:t>
            </w:r>
            <w:r w:rsidRPr="007C1AB7">
              <w:rPr>
                <w:rFonts w:ascii="宋体" w:hAnsi="宋体"/>
                <w:b/>
                <w:bCs/>
                <w:color w:val="000000" w:themeColor="text1"/>
                <w:kern w:val="0"/>
              </w:rPr>
              <w:t>-100）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28BE64" w14:textId="77777777" w:rsidR="00A56330" w:rsidRPr="007C1AB7" w:rsidRDefault="00A56330" w:rsidP="001E3AF9">
            <w:pPr>
              <w:widowControl/>
              <w:jc w:val="center"/>
              <w:rPr>
                <w:color w:val="000000" w:themeColor="text1"/>
                <w:kern w:val="0"/>
              </w:rPr>
            </w:pPr>
            <w:r w:rsidRPr="007C1AB7">
              <w:rPr>
                <w:b/>
                <w:bCs/>
                <w:color w:val="000000" w:themeColor="text1"/>
                <w:kern w:val="0"/>
              </w:rPr>
              <w:t>B</w:t>
            </w:r>
            <w:r w:rsidRPr="007C1AB7">
              <w:rPr>
                <w:rFonts w:ascii="宋体" w:hAnsi="宋体" w:hint="eastAsia"/>
                <w:b/>
                <w:bCs/>
                <w:color w:val="000000" w:themeColor="text1"/>
                <w:kern w:val="0"/>
              </w:rPr>
              <w:t>级(</w:t>
            </w:r>
            <w:r w:rsidRPr="007C1AB7">
              <w:rPr>
                <w:rFonts w:ascii="宋体" w:hAnsi="宋体"/>
                <w:b/>
                <w:bCs/>
                <w:color w:val="000000" w:themeColor="text1"/>
                <w:kern w:val="0"/>
              </w:rPr>
              <w:t>60-80)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1CF1D1" w14:textId="77777777" w:rsidR="00A56330" w:rsidRPr="007C1AB7" w:rsidRDefault="00A56330" w:rsidP="001E3AF9">
            <w:pPr>
              <w:widowControl/>
              <w:jc w:val="center"/>
              <w:rPr>
                <w:color w:val="000000" w:themeColor="text1"/>
                <w:kern w:val="0"/>
              </w:rPr>
            </w:pPr>
            <w:r w:rsidRPr="007C1AB7">
              <w:rPr>
                <w:b/>
                <w:bCs/>
                <w:color w:val="000000" w:themeColor="text1"/>
                <w:kern w:val="0"/>
              </w:rPr>
              <w:t>C</w:t>
            </w:r>
            <w:r w:rsidRPr="007C1AB7">
              <w:rPr>
                <w:rFonts w:ascii="宋体" w:hAnsi="宋体" w:hint="eastAsia"/>
                <w:b/>
                <w:bCs/>
                <w:color w:val="000000" w:themeColor="text1"/>
                <w:kern w:val="0"/>
              </w:rPr>
              <w:t>级(小于60)</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75E9EA" w14:textId="77777777" w:rsidR="00A56330" w:rsidRPr="007C1AB7" w:rsidRDefault="00A56330" w:rsidP="001E3AF9">
            <w:pPr>
              <w:widowControl/>
              <w:jc w:val="center"/>
              <w:rPr>
                <w:color w:val="000000" w:themeColor="text1"/>
                <w:kern w:val="0"/>
              </w:rPr>
            </w:pPr>
            <w:r w:rsidRPr="007C1AB7">
              <w:rPr>
                <w:rFonts w:ascii="宋体" w:hAnsi="宋体" w:hint="eastAsia"/>
                <w:b/>
                <w:bCs/>
                <w:color w:val="000000" w:themeColor="text1"/>
                <w:kern w:val="0"/>
              </w:rPr>
              <w:t>个人评价</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9BB41D" w14:textId="77777777" w:rsidR="00A56330" w:rsidRPr="007C1AB7" w:rsidRDefault="00A56330" w:rsidP="001E3AF9">
            <w:pPr>
              <w:widowControl/>
              <w:jc w:val="center"/>
              <w:rPr>
                <w:color w:val="000000" w:themeColor="text1"/>
                <w:kern w:val="0"/>
              </w:rPr>
            </w:pPr>
            <w:r w:rsidRPr="007C1AB7">
              <w:rPr>
                <w:rFonts w:ascii="宋体" w:hAnsi="宋体" w:hint="eastAsia"/>
                <w:b/>
                <w:bCs/>
                <w:color w:val="000000" w:themeColor="text1"/>
                <w:kern w:val="0"/>
              </w:rPr>
              <w:t>小组评价</w:t>
            </w:r>
          </w:p>
        </w:tc>
        <w:tc>
          <w:tcPr>
            <w:tcW w:w="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598AFD" w14:textId="77777777" w:rsidR="00A56330" w:rsidRPr="007C1AB7" w:rsidRDefault="00A56330" w:rsidP="001E3AF9">
            <w:pPr>
              <w:widowControl/>
              <w:jc w:val="center"/>
              <w:rPr>
                <w:color w:val="000000" w:themeColor="text1"/>
                <w:kern w:val="0"/>
              </w:rPr>
            </w:pPr>
            <w:r w:rsidRPr="007C1AB7">
              <w:rPr>
                <w:rFonts w:ascii="宋体" w:hAnsi="宋体" w:hint="eastAsia"/>
                <w:b/>
                <w:bCs/>
                <w:color w:val="000000" w:themeColor="text1"/>
                <w:kern w:val="0"/>
              </w:rPr>
              <w:t>教师评价</w:t>
            </w:r>
          </w:p>
        </w:tc>
      </w:tr>
      <w:tr w:rsidR="00A56330" w:rsidRPr="007C1AB7" w14:paraId="75E3EE03"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019EDF"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t>认真</w:t>
            </w:r>
          </w:p>
          <w:p w14:paraId="60388CA7" w14:textId="77777777" w:rsidR="00A56330" w:rsidRPr="007C1AB7" w:rsidRDefault="00A56330" w:rsidP="001E3AF9">
            <w:pPr>
              <w:widowControl/>
              <w:jc w:val="center"/>
              <w:rPr>
                <w:color w:val="000000" w:themeColor="text1"/>
                <w:kern w:val="0"/>
              </w:rPr>
            </w:pPr>
            <w:r w:rsidRPr="007C1AB7">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478D2FC"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上课认真听讲，作业认真，</w:t>
            </w:r>
            <w:r w:rsidRPr="007C1AB7">
              <w:rPr>
                <w:rFonts w:ascii="宋体" w:hAnsi="宋体"/>
                <w:color w:val="000000" w:themeColor="text1"/>
              </w:rPr>
              <w:t xml:space="preserve"> </w:t>
            </w:r>
            <w:r w:rsidRPr="007C1AB7">
              <w:rPr>
                <w:rFonts w:ascii="宋体" w:hAnsi="宋体" w:hint="eastAsia"/>
                <w:color w:val="000000" w:themeColor="text1"/>
              </w:rPr>
              <w:t>参与讨论态度认真</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A42F219"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上课能认真听讲，作业依时完成，有参与讨论</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54EA04B"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上课无心听讲，经常欠交作业，极少参与讨论</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46836B6"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D07B94F"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C5CF9B1"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r w:rsidR="00A56330" w:rsidRPr="007C1AB7" w14:paraId="23A34EF0"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2EECD0"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t>积极</w:t>
            </w:r>
          </w:p>
          <w:p w14:paraId="573FCDFD"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5CE485D"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积极举手发言，积极参与讨论与交流，大量阅读课外读物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15BAEF61"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能举手发言，有参与讨论与交流，有阅读课外读物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F7E1CAD"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很少举手，极少参与讨论与交流，没有阅读课外读物</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41EFAC7"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13878DA5"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251B541"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r w:rsidR="00A56330" w:rsidRPr="007C1AB7" w14:paraId="7603A1BC"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181C3D"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t>自信</w:t>
            </w:r>
          </w:p>
          <w:p w14:paraId="77001BD6" w14:textId="77777777" w:rsidR="00A56330" w:rsidRPr="007C1AB7" w:rsidRDefault="00A56330" w:rsidP="001E3AF9">
            <w:pPr>
              <w:widowControl/>
              <w:jc w:val="center"/>
              <w:rPr>
                <w:color w:val="000000" w:themeColor="text1"/>
                <w:kern w:val="0"/>
              </w:rPr>
            </w:pPr>
            <w:r w:rsidRPr="007C1AB7">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A38CC1D"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大胆提出和别人不同的问题，大胆尝试并表达自己的想法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FFB599D"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有提出自己的不同看法，并</w:t>
            </w:r>
            <w:proofErr w:type="gramStart"/>
            <w:r w:rsidRPr="007C1AB7">
              <w:rPr>
                <w:rFonts w:ascii="宋体" w:hAnsi="宋体" w:hint="eastAsia"/>
                <w:color w:val="000000" w:themeColor="text1"/>
              </w:rPr>
              <w:t>作出</w:t>
            </w:r>
            <w:proofErr w:type="gramEnd"/>
            <w:r w:rsidRPr="007C1AB7">
              <w:rPr>
                <w:rFonts w:ascii="宋体" w:hAnsi="宋体" w:hint="eastAsia"/>
                <w:color w:val="000000" w:themeColor="text1"/>
              </w:rPr>
              <w:t>尝试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8A9B725"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不敢提出和别人不同的问题，不敢尝试和表达自己的想法</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21E401DA"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327C1F7"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748FC4A"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r w:rsidR="00A56330" w:rsidRPr="007C1AB7" w14:paraId="29B7A5F0"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6096FF"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t>善于与人合作</w:t>
            </w:r>
          </w:p>
          <w:p w14:paraId="088D651E" w14:textId="77777777" w:rsidR="00A56330" w:rsidRPr="007C1AB7" w:rsidRDefault="00A56330" w:rsidP="001E3AF9">
            <w:pPr>
              <w:widowControl/>
              <w:jc w:val="center"/>
              <w:rPr>
                <w:color w:val="000000" w:themeColor="text1"/>
                <w:kern w:val="0"/>
              </w:rPr>
            </w:pPr>
            <w:r w:rsidRPr="007C1AB7">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36CF762"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善于与人合作，虚心听取别人的意见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65B2904"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能与人合作，能接受别人的意见。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241640F"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缺乏与人合作的精神，难以听进别人的意见</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1A8529D"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1762F98"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E0CBCE6"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r w:rsidR="00A56330" w:rsidRPr="007C1AB7" w14:paraId="5637F4EE"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5AEA0"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t>思维的条理性</w:t>
            </w:r>
          </w:p>
          <w:p w14:paraId="28E8D9B6" w14:textId="77777777" w:rsidR="00A56330" w:rsidRPr="007C1AB7" w:rsidRDefault="00A56330" w:rsidP="001E3AF9">
            <w:pPr>
              <w:widowControl/>
              <w:jc w:val="center"/>
              <w:rPr>
                <w:color w:val="000000" w:themeColor="text1"/>
                <w:kern w:val="0"/>
              </w:rPr>
            </w:pPr>
            <w:r w:rsidRPr="007C1AB7">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7F4EDB1"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能有条理表达自己</w:t>
            </w:r>
            <w:r w:rsidRPr="007C1AB7">
              <w:rPr>
                <w:rFonts w:ascii="宋体" w:hAnsi="宋体"/>
                <w:color w:val="000000" w:themeColor="text1"/>
              </w:rPr>
              <w:t xml:space="preserve"> </w:t>
            </w:r>
            <w:r w:rsidRPr="007C1AB7">
              <w:rPr>
                <w:rFonts w:ascii="宋体" w:hAnsi="宋体" w:hint="eastAsia"/>
                <w:color w:val="000000" w:themeColor="text1"/>
              </w:rPr>
              <w:t>的意见，解决问题的过程清楚，做事有计划</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A4F5938"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能表达自己的意见，有解决问题的能力，但条理性差些</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11EA2D8"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不能准确表达自己的意思，做事缺乏计划性，条理性，不能独立解决问题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F5A08B7"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3C0D42ED"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3CD4E0B"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r w:rsidR="00A56330" w:rsidRPr="007C1AB7" w14:paraId="49A797AA" w14:textId="77777777" w:rsidTr="001E3AF9">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BC2EBF" w14:textId="77777777" w:rsidR="00A56330" w:rsidRPr="007C1AB7" w:rsidRDefault="00A56330" w:rsidP="001E3AF9">
            <w:pPr>
              <w:jc w:val="center"/>
              <w:rPr>
                <w:rFonts w:ascii="宋体" w:hAnsi="宋体"/>
                <w:color w:val="000000" w:themeColor="text1"/>
              </w:rPr>
            </w:pPr>
            <w:r w:rsidRPr="007C1AB7">
              <w:rPr>
                <w:rFonts w:ascii="宋体" w:hAnsi="宋体" w:hint="eastAsia"/>
                <w:color w:val="000000" w:themeColor="text1"/>
              </w:rPr>
              <w:lastRenderedPageBreak/>
              <w:t>思维的创造性</w:t>
            </w:r>
          </w:p>
          <w:p w14:paraId="3D5A1886" w14:textId="77777777" w:rsidR="00A56330" w:rsidRPr="007C1AB7" w:rsidRDefault="00A56330" w:rsidP="001E3AF9">
            <w:pPr>
              <w:widowControl/>
              <w:jc w:val="center"/>
              <w:rPr>
                <w:color w:val="000000" w:themeColor="text1"/>
                <w:kern w:val="0"/>
              </w:rPr>
            </w:pPr>
            <w:r w:rsidRPr="007C1AB7">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46B9CEE"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具有创造性思维，能用不同的方法解决问题，独立思考</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6F701E8A"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能用老师提供的方法解决问题，有一定的思考能力和创造性</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3B508A4C" w14:textId="77777777" w:rsidR="00A56330" w:rsidRPr="007C1AB7" w:rsidRDefault="00A56330" w:rsidP="001E3AF9">
            <w:pPr>
              <w:widowControl/>
              <w:rPr>
                <w:color w:val="000000" w:themeColor="text1"/>
                <w:kern w:val="0"/>
              </w:rPr>
            </w:pPr>
            <w:r w:rsidRPr="007C1AB7">
              <w:rPr>
                <w:rFonts w:ascii="宋体" w:hAnsi="宋体" w:hint="eastAsia"/>
                <w:color w:val="000000" w:themeColor="text1"/>
              </w:rPr>
              <w:t>思考能力差，缺乏创造性，不能独立解决问题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1BD64A52"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6EDF4EC"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1D9BFFF" w14:textId="77777777" w:rsidR="00A56330" w:rsidRPr="007C1AB7" w:rsidRDefault="00A56330" w:rsidP="001E3AF9">
            <w:pPr>
              <w:widowControl/>
              <w:rPr>
                <w:color w:val="000000" w:themeColor="text1"/>
                <w:kern w:val="0"/>
              </w:rPr>
            </w:pPr>
            <w:r w:rsidRPr="007C1AB7">
              <w:rPr>
                <w:rFonts w:ascii="宋体" w:hAnsi="宋体"/>
                <w:color w:val="000000" w:themeColor="text1"/>
              </w:rPr>
              <w:t> </w:t>
            </w:r>
          </w:p>
        </w:tc>
      </w:tr>
    </w:tbl>
    <w:p w14:paraId="3D7242AE" w14:textId="77777777" w:rsidR="00A56330" w:rsidRPr="007C1AB7" w:rsidRDefault="00A56330" w:rsidP="00A56330">
      <w:pPr>
        <w:pStyle w:val="ab"/>
        <w:spacing w:line="360" w:lineRule="auto"/>
        <w:ind w:firstLine="480"/>
        <w:rPr>
          <w:color w:val="000000" w:themeColor="text1"/>
          <w:sz w:val="24"/>
        </w:rPr>
      </w:pPr>
      <w:r w:rsidRPr="007C1AB7">
        <w:rPr>
          <w:rFonts w:hint="eastAsia"/>
          <w:color w:val="000000" w:themeColor="text1"/>
          <w:sz w:val="24"/>
        </w:rPr>
        <w:t>测试得分按照个人评价、小组评价、教师评价的加权平均分的</w:t>
      </w:r>
      <w:r w:rsidRPr="007C1AB7">
        <w:rPr>
          <w:rFonts w:hint="eastAsia"/>
          <w:color w:val="000000" w:themeColor="text1"/>
          <w:sz w:val="24"/>
        </w:rPr>
        <w:t>10%</w:t>
      </w:r>
      <w:r w:rsidRPr="007C1AB7">
        <w:rPr>
          <w:rFonts w:hint="eastAsia"/>
          <w:color w:val="000000" w:themeColor="text1"/>
          <w:sz w:val="24"/>
        </w:rPr>
        <w:t>算入期末成绩。</w:t>
      </w:r>
    </w:p>
    <w:p w14:paraId="6374D298" w14:textId="77777777" w:rsidR="00A56330" w:rsidRPr="007C1AB7" w:rsidRDefault="00A56330" w:rsidP="00A56330">
      <w:pPr>
        <w:pStyle w:val="ab"/>
        <w:spacing w:line="360" w:lineRule="auto"/>
        <w:ind w:firstLine="480"/>
        <w:rPr>
          <w:color w:val="000000" w:themeColor="text1"/>
          <w:sz w:val="24"/>
        </w:rPr>
      </w:pPr>
    </w:p>
    <w:p w14:paraId="13BFF2B4" w14:textId="77777777" w:rsidR="00A56330" w:rsidRPr="007C1AB7" w:rsidRDefault="00A56330" w:rsidP="00A56330">
      <w:pPr>
        <w:pStyle w:val="ab"/>
        <w:numPr>
          <w:ilvl w:val="0"/>
          <w:numId w:val="10"/>
        </w:numPr>
        <w:spacing w:line="360" w:lineRule="auto"/>
        <w:ind w:firstLineChars="0"/>
        <w:rPr>
          <w:rFonts w:ascii="Calibri" w:hAnsi="Calibri"/>
          <w:color w:val="000000" w:themeColor="text1"/>
          <w:sz w:val="24"/>
        </w:rPr>
      </w:pPr>
      <w:r w:rsidRPr="007C1AB7">
        <w:rPr>
          <w:rFonts w:ascii="Calibri" w:hAnsi="Calibri" w:hint="eastAsia"/>
          <w:b/>
          <w:bCs/>
          <w:color w:val="000000" w:themeColor="text1"/>
          <w:sz w:val="24"/>
        </w:rPr>
        <w:t>上机实验</w:t>
      </w:r>
      <w:r w:rsidRPr="007C1AB7">
        <w:rPr>
          <w:rFonts w:ascii="Calibri" w:hAnsi="Calibri" w:hint="eastAsia"/>
          <w:color w:val="000000" w:themeColor="text1"/>
          <w:sz w:val="24"/>
        </w:rPr>
        <w:t>：每次上机实验均安排任务，根据任务完成情况、实验报告进行评分，实验总评成绩按照</w:t>
      </w:r>
      <w:r w:rsidRPr="007C1AB7">
        <w:rPr>
          <w:rFonts w:ascii="Calibri" w:hAnsi="Calibri" w:hint="eastAsia"/>
          <w:color w:val="000000" w:themeColor="text1"/>
          <w:sz w:val="24"/>
        </w:rPr>
        <w:t>10%</w:t>
      </w:r>
      <w:r w:rsidRPr="007C1AB7">
        <w:rPr>
          <w:rFonts w:ascii="Calibri" w:hAnsi="Calibri" w:hint="eastAsia"/>
          <w:color w:val="000000" w:themeColor="text1"/>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A56330" w:rsidRPr="007C1AB7" w14:paraId="6A557F93" w14:textId="77777777" w:rsidTr="001E3AF9">
        <w:tc>
          <w:tcPr>
            <w:tcW w:w="4264" w:type="dxa"/>
            <w:gridSpan w:val="2"/>
            <w:vAlign w:val="center"/>
          </w:tcPr>
          <w:p w14:paraId="45CEA2EE" w14:textId="77777777" w:rsidR="00A56330" w:rsidRPr="007C1AB7" w:rsidRDefault="00A56330" w:rsidP="001E3AF9">
            <w:pPr>
              <w:ind w:firstLineChars="147" w:firstLine="266"/>
              <w:jc w:val="center"/>
              <w:rPr>
                <w:rFonts w:ascii="宋体" w:hAnsi="Calibri"/>
                <w:b/>
                <w:bCs/>
                <w:color w:val="000000" w:themeColor="text1"/>
                <w:sz w:val="18"/>
                <w:szCs w:val="18"/>
              </w:rPr>
            </w:pPr>
            <w:r w:rsidRPr="007C1AB7">
              <w:rPr>
                <w:rFonts w:ascii="宋体" w:hAnsi="宋体" w:hint="eastAsia"/>
                <w:b/>
                <w:bCs/>
                <w:color w:val="000000" w:themeColor="text1"/>
                <w:sz w:val="18"/>
                <w:szCs w:val="18"/>
              </w:rPr>
              <w:t>上机实验完成及实验成绩情况</w:t>
            </w:r>
          </w:p>
        </w:tc>
        <w:tc>
          <w:tcPr>
            <w:tcW w:w="4264" w:type="dxa"/>
            <w:vAlign w:val="center"/>
          </w:tcPr>
          <w:p w14:paraId="234D5F80" w14:textId="77777777" w:rsidR="00A56330" w:rsidRPr="007C1AB7" w:rsidRDefault="00A56330" w:rsidP="001E3AF9">
            <w:pPr>
              <w:jc w:val="center"/>
              <w:rPr>
                <w:rFonts w:ascii="宋体" w:hAnsi="Calibri"/>
                <w:b/>
                <w:bCs/>
                <w:color w:val="000000" w:themeColor="text1"/>
                <w:sz w:val="18"/>
                <w:szCs w:val="18"/>
              </w:rPr>
            </w:pPr>
            <w:r w:rsidRPr="007C1AB7">
              <w:rPr>
                <w:rFonts w:ascii="宋体" w:hAnsi="宋体" w:hint="eastAsia"/>
                <w:b/>
                <w:bCs/>
                <w:color w:val="000000" w:themeColor="text1"/>
                <w:sz w:val="18"/>
                <w:szCs w:val="18"/>
              </w:rPr>
              <w:t>分值</w:t>
            </w:r>
          </w:p>
        </w:tc>
      </w:tr>
      <w:tr w:rsidR="00A56330" w:rsidRPr="007C1AB7" w14:paraId="08F6FCCD" w14:textId="77777777" w:rsidTr="001E3AF9">
        <w:trPr>
          <w:trHeight w:val="105"/>
        </w:trPr>
        <w:tc>
          <w:tcPr>
            <w:tcW w:w="2132" w:type="dxa"/>
            <w:vMerge w:val="restart"/>
            <w:vAlign w:val="center"/>
          </w:tcPr>
          <w:p w14:paraId="6D0C0E94"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全部完成</w:t>
            </w:r>
          </w:p>
        </w:tc>
        <w:tc>
          <w:tcPr>
            <w:tcW w:w="2132" w:type="dxa"/>
            <w:vAlign w:val="center"/>
          </w:tcPr>
          <w:p w14:paraId="02983E5A"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7次良好以上</w:t>
            </w:r>
          </w:p>
        </w:tc>
        <w:tc>
          <w:tcPr>
            <w:tcW w:w="4264" w:type="dxa"/>
            <w:vAlign w:val="center"/>
          </w:tcPr>
          <w:p w14:paraId="259CBC78"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100</w:t>
            </w:r>
          </w:p>
        </w:tc>
      </w:tr>
      <w:tr w:rsidR="00A56330" w:rsidRPr="007C1AB7" w14:paraId="79330E20" w14:textId="77777777" w:rsidTr="001E3AF9">
        <w:trPr>
          <w:trHeight w:val="105"/>
        </w:trPr>
        <w:tc>
          <w:tcPr>
            <w:tcW w:w="2132" w:type="dxa"/>
            <w:vMerge/>
            <w:vAlign w:val="center"/>
          </w:tcPr>
          <w:p w14:paraId="064CE73E"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4F4FF3CA"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5次良好</w:t>
            </w:r>
          </w:p>
        </w:tc>
        <w:tc>
          <w:tcPr>
            <w:tcW w:w="4264" w:type="dxa"/>
            <w:vAlign w:val="center"/>
          </w:tcPr>
          <w:p w14:paraId="4948640C"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90</w:t>
            </w:r>
            <w:r w:rsidRPr="007C1AB7">
              <w:rPr>
                <w:rFonts w:ascii="宋体" w:hAnsi="宋体"/>
                <w:color w:val="000000" w:themeColor="text1"/>
                <w:sz w:val="18"/>
                <w:szCs w:val="18"/>
              </w:rPr>
              <w:t xml:space="preserve"> </w:t>
            </w:r>
          </w:p>
        </w:tc>
      </w:tr>
      <w:tr w:rsidR="00A56330" w:rsidRPr="007C1AB7" w14:paraId="209CDF7D" w14:textId="77777777" w:rsidTr="001E3AF9">
        <w:trPr>
          <w:trHeight w:val="105"/>
        </w:trPr>
        <w:tc>
          <w:tcPr>
            <w:tcW w:w="2132" w:type="dxa"/>
            <w:vMerge/>
            <w:vAlign w:val="center"/>
          </w:tcPr>
          <w:p w14:paraId="36B1E5CD"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61C9ACD5"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1次良好</w:t>
            </w:r>
          </w:p>
        </w:tc>
        <w:tc>
          <w:tcPr>
            <w:tcW w:w="4264" w:type="dxa"/>
            <w:vAlign w:val="center"/>
          </w:tcPr>
          <w:p w14:paraId="10F84C89"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80</w:t>
            </w:r>
          </w:p>
        </w:tc>
      </w:tr>
      <w:tr w:rsidR="00A56330" w:rsidRPr="007C1AB7" w14:paraId="2376ECDF" w14:textId="77777777" w:rsidTr="001E3AF9">
        <w:trPr>
          <w:trHeight w:val="105"/>
        </w:trPr>
        <w:tc>
          <w:tcPr>
            <w:tcW w:w="2132" w:type="dxa"/>
            <w:vMerge/>
            <w:vAlign w:val="center"/>
          </w:tcPr>
          <w:p w14:paraId="3D368F55"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7125904F"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无良好</w:t>
            </w:r>
          </w:p>
        </w:tc>
        <w:tc>
          <w:tcPr>
            <w:tcW w:w="4264" w:type="dxa"/>
            <w:vAlign w:val="center"/>
          </w:tcPr>
          <w:p w14:paraId="491E1E22"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75</w:t>
            </w:r>
          </w:p>
        </w:tc>
      </w:tr>
      <w:tr w:rsidR="00A56330" w:rsidRPr="007C1AB7" w14:paraId="6B0F3485" w14:textId="77777777" w:rsidTr="001E3AF9">
        <w:tc>
          <w:tcPr>
            <w:tcW w:w="4264" w:type="dxa"/>
            <w:gridSpan w:val="2"/>
            <w:vAlign w:val="center"/>
          </w:tcPr>
          <w:p w14:paraId="2469FDC8"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缺勤1次</w:t>
            </w:r>
          </w:p>
        </w:tc>
        <w:tc>
          <w:tcPr>
            <w:tcW w:w="4264" w:type="dxa"/>
            <w:vAlign w:val="center"/>
          </w:tcPr>
          <w:p w14:paraId="1139A22C"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7</w:t>
            </w:r>
            <w:r w:rsidRPr="007C1AB7">
              <w:rPr>
                <w:rFonts w:ascii="宋体" w:hAnsi="宋体"/>
                <w:color w:val="000000" w:themeColor="text1"/>
                <w:sz w:val="18"/>
                <w:szCs w:val="18"/>
              </w:rPr>
              <w:t>0</w:t>
            </w:r>
          </w:p>
        </w:tc>
      </w:tr>
      <w:tr w:rsidR="00A56330" w:rsidRPr="007C1AB7" w14:paraId="41ECFF88" w14:textId="77777777" w:rsidTr="001E3AF9">
        <w:tc>
          <w:tcPr>
            <w:tcW w:w="4264" w:type="dxa"/>
            <w:gridSpan w:val="2"/>
            <w:vAlign w:val="center"/>
          </w:tcPr>
          <w:p w14:paraId="415EB78B"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缺勤2次</w:t>
            </w:r>
          </w:p>
        </w:tc>
        <w:tc>
          <w:tcPr>
            <w:tcW w:w="4264" w:type="dxa"/>
            <w:vAlign w:val="center"/>
          </w:tcPr>
          <w:p w14:paraId="69B4389E"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6</w:t>
            </w:r>
            <w:r w:rsidRPr="007C1AB7">
              <w:rPr>
                <w:rFonts w:ascii="宋体" w:hAnsi="宋体"/>
                <w:color w:val="000000" w:themeColor="text1"/>
                <w:sz w:val="18"/>
                <w:szCs w:val="18"/>
              </w:rPr>
              <w:t>0</w:t>
            </w:r>
          </w:p>
        </w:tc>
      </w:tr>
      <w:tr w:rsidR="00A56330" w:rsidRPr="007C1AB7" w14:paraId="16F74730" w14:textId="77777777" w:rsidTr="001E3AF9">
        <w:tc>
          <w:tcPr>
            <w:tcW w:w="4264" w:type="dxa"/>
            <w:gridSpan w:val="2"/>
            <w:vAlign w:val="center"/>
          </w:tcPr>
          <w:p w14:paraId="3C13E118"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w:t>
            </w:r>
            <w:r w:rsidRPr="007C1AB7">
              <w:rPr>
                <w:rFonts w:ascii="宋体" w:hAnsi="宋体"/>
                <w:color w:val="000000" w:themeColor="text1"/>
                <w:sz w:val="18"/>
                <w:szCs w:val="18"/>
              </w:rPr>
              <w:t>3</w:t>
            </w:r>
            <w:r w:rsidRPr="007C1AB7">
              <w:rPr>
                <w:rFonts w:ascii="宋体" w:hAnsi="宋体" w:hint="eastAsia"/>
                <w:color w:val="000000" w:themeColor="text1"/>
                <w:sz w:val="18"/>
                <w:szCs w:val="18"/>
              </w:rPr>
              <w:t>次及以上</w:t>
            </w:r>
          </w:p>
        </w:tc>
        <w:tc>
          <w:tcPr>
            <w:tcW w:w="4264" w:type="dxa"/>
            <w:vAlign w:val="center"/>
          </w:tcPr>
          <w:p w14:paraId="61AF23A4"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无成绩</w:t>
            </w:r>
          </w:p>
        </w:tc>
      </w:tr>
    </w:tbl>
    <w:p w14:paraId="2772B28A" w14:textId="77777777" w:rsidR="00A56330" w:rsidRPr="007C1AB7" w:rsidRDefault="00A56330" w:rsidP="00A56330">
      <w:pPr>
        <w:pStyle w:val="ab"/>
        <w:spacing w:line="360" w:lineRule="auto"/>
        <w:ind w:left="644" w:firstLineChars="0" w:firstLine="0"/>
        <w:rPr>
          <w:color w:val="000000" w:themeColor="text1"/>
          <w:sz w:val="24"/>
        </w:rPr>
      </w:pPr>
    </w:p>
    <w:p w14:paraId="76381126" w14:textId="77777777" w:rsidR="00A56330" w:rsidRPr="007C1AB7" w:rsidRDefault="00A56330" w:rsidP="00A56330">
      <w:pPr>
        <w:pStyle w:val="ab"/>
        <w:numPr>
          <w:ilvl w:val="0"/>
          <w:numId w:val="10"/>
        </w:numPr>
        <w:spacing w:line="360" w:lineRule="auto"/>
        <w:ind w:firstLineChars="0"/>
        <w:rPr>
          <w:color w:val="000000" w:themeColor="text1"/>
          <w:sz w:val="24"/>
        </w:rPr>
      </w:pPr>
      <w:r w:rsidRPr="007C1AB7">
        <w:rPr>
          <w:rFonts w:hint="eastAsia"/>
          <w:b/>
          <w:bCs/>
          <w:color w:val="000000" w:themeColor="text1"/>
          <w:sz w:val="24"/>
        </w:rPr>
        <w:t>课后作业：</w:t>
      </w:r>
      <w:r w:rsidRPr="007C1AB7">
        <w:rPr>
          <w:rFonts w:hint="eastAsia"/>
          <w:color w:val="000000" w:themeColor="text1"/>
          <w:sz w:val="24"/>
        </w:rPr>
        <w:t>平时作业</w:t>
      </w:r>
      <w:r w:rsidRPr="007C1AB7">
        <w:rPr>
          <w:rFonts w:hint="eastAsia"/>
          <w:color w:val="000000" w:themeColor="text1"/>
          <w:sz w:val="24"/>
        </w:rPr>
        <w:t>1</w:t>
      </w:r>
      <w:r w:rsidRPr="007C1AB7">
        <w:rPr>
          <w:rFonts w:hint="eastAsia"/>
          <w:color w:val="000000" w:themeColor="text1"/>
          <w:sz w:val="24"/>
        </w:rPr>
        <w:t>次</w:t>
      </w:r>
      <w:r w:rsidRPr="007C1AB7">
        <w:rPr>
          <w:rFonts w:hint="eastAsia"/>
          <w:color w:val="000000" w:themeColor="text1"/>
          <w:sz w:val="24"/>
        </w:rPr>
        <w:t>/2</w:t>
      </w:r>
      <w:r w:rsidRPr="007C1AB7">
        <w:rPr>
          <w:rFonts w:hint="eastAsia"/>
          <w:color w:val="000000" w:themeColor="text1"/>
          <w:sz w:val="24"/>
        </w:rPr>
        <w:t>周，每次作业时间约为</w:t>
      </w:r>
      <w:r w:rsidRPr="007C1AB7">
        <w:rPr>
          <w:rFonts w:hint="eastAsia"/>
          <w:color w:val="000000" w:themeColor="text1"/>
          <w:sz w:val="24"/>
        </w:rPr>
        <w:t>40</w:t>
      </w:r>
      <w:r w:rsidRPr="007C1AB7">
        <w:rPr>
          <w:rFonts w:hint="eastAsia"/>
          <w:color w:val="000000" w:themeColor="text1"/>
          <w:sz w:val="24"/>
        </w:rPr>
        <w:t>分钟，以上机操作为主。根据每次作业成绩总评及作业次数进行评分，未完成平时作业次数达到或超过</w:t>
      </w:r>
      <w:r w:rsidRPr="007C1AB7">
        <w:rPr>
          <w:rFonts w:hint="eastAsia"/>
          <w:color w:val="000000" w:themeColor="text1"/>
          <w:sz w:val="24"/>
        </w:rPr>
        <w:t>3</w:t>
      </w:r>
      <w:r w:rsidRPr="007C1AB7">
        <w:rPr>
          <w:rFonts w:hint="eastAsia"/>
          <w:color w:val="000000" w:themeColor="text1"/>
          <w:sz w:val="24"/>
        </w:rPr>
        <w:t>次的，平时作业得分记为</w:t>
      </w:r>
      <w:r w:rsidRPr="007C1AB7">
        <w:rPr>
          <w:rFonts w:hint="eastAsia"/>
          <w:color w:val="000000" w:themeColor="text1"/>
          <w:sz w:val="24"/>
        </w:rPr>
        <w:t>0</w:t>
      </w:r>
      <w:r w:rsidRPr="007C1AB7">
        <w:rPr>
          <w:rFonts w:hint="eastAsia"/>
          <w:color w:val="000000" w:themeColor="text1"/>
          <w:sz w:val="24"/>
        </w:rPr>
        <w:t>分，平时作业得分按照</w:t>
      </w:r>
      <w:r w:rsidRPr="007C1AB7">
        <w:rPr>
          <w:color w:val="000000" w:themeColor="text1"/>
          <w:sz w:val="24"/>
        </w:rPr>
        <w:t>1</w:t>
      </w:r>
      <w:r w:rsidRPr="007C1AB7">
        <w:rPr>
          <w:rFonts w:hint="eastAsia"/>
          <w:color w:val="000000" w:themeColor="text1"/>
          <w:sz w:val="24"/>
        </w:rPr>
        <w:t>0%</w:t>
      </w:r>
      <w:r w:rsidRPr="007C1AB7">
        <w:rPr>
          <w:rFonts w:hint="eastAsia"/>
          <w:color w:val="000000" w:themeColor="text1"/>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A56330" w:rsidRPr="007C1AB7" w14:paraId="43FA84A7" w14:textId="77777777" w:rsidTr="001E3AF9">
        <w:tc>
          <w:tcPr>
            <w:tcW w:w="4264" w:type="dxa"/>
            <w:gridSpan w:val="2"/>
            <w:vAlign w:val="center"/>
          </w:tcPr>
          <w:p w14:paraId="5FF6E7C6" w14:textId="77777777" w:rsidR="00A56330" w:rsidRPr="007C1AB7" w:rsidRDefault="00A56330" w:rsidP="001E3AF9">
            <w:pPr>
              <w:ind w:firstLineChars="490" w:firstLine="885"/>
              <w:jc w:val="left"/>
              <w:rPr>
                <w:rFonts w:ascii="宋体" w:hAnsi="Calibri"/>
                <w:b/>
                <w:bCs/>
                <w:color w:val="000000" w:themeColor="text1"/>
                <w:sz w:val="18"/>
                <w:szCs w:val="18"/>
              </w:rPr>
            </w:pPr>
            <w:r w:rsidRPr="007C1AB7">
              <w:rPr>
                <w:rFonts w:ascii="宋体" w:hAnsi="宋体" w:hint="eastAsia"/>
                <w:b/>
                <w:bCs/>
                <w:color w:val="000000" w:themeColor="text1"/>
                <w:sz w:val="18"/>
                <w:szCs w:val="18"/>
              </w:rPr>
              <w:t>平时作业情况</w:t>
            </w:r>
          </w:p>
        </w:tc>
        <w:tc>
          <w:tcPr>
            <w:tcW w:w="4264" w:type="dxa"/>
            <w:vAlign w:val="center"/>
          </w:tcPr>
          <w:p w14:paraId="1E267245" w14:textId="77777777" w:rsidR="00A56330" w:rsidRPr="007C1AB7" w:rsidRDefault="00A56330" w:rsidP="001E3AF9">
            <w:pPr>
              <w:jc w:val="center"/>
              <w:rPr>
                <w:rFonts w:ascii="宋体" w:hAnsi="Calibri"/>
                <w:b/>
                <w:bCs/>
                <w:color w:val="000000" w:themeColor="text1"/>
                <w:sz w:val="18"/>
                <w:szCs w:val="18"/>
              </w:rPr>
            </w:pPr>
            <w:r w:rsidRPr="007C1AB7">
              <w:rPr>
                <w:rFonts w:ascii="宋体" w:hAnsi="宋体" w:hint="eastAsia"/>
                <w:b/>
                <w:bCs/>
                <w:color w:val="000000" w:themeColor="text1"/>
                <w:sz w:val="18"/>
                <w:szCs w:val="18"/>
              </w:rPr>
              <w:t>分值</w:t>
            </w:r>
          </w:p>
        </w:tc>
      </w:tr>
      <w:tr w:rsidR="00A56330" w:rsidRPr="007C1AB7" w14:paraId="54A64183" w14:textId="77777777" w:rsidTr="001E3AF9">
        <w:trPr>
          <w:trHeight w:val="105"/>
        </w:trPr>
        <w:tc>
          <w:tcPr>
            <w:tcW w:w="2132" w:type="dxa"/>
            <w:vMerge w:val="restart"/>
            <w:vAlign w:val="center"/>
          </w:tcPr>
          <w:p w14:paraId="7CBFCE5C"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全部完成</w:t>
            </w:r>
          </w:p>
        </w:tc>
        <w:tc>
          <w:tcPr>
            <w:tcW w:w="2132" w:type="dxa"/>
            <w:vAlign w:val="center"/>
          </w:tcPr>
          <w:p w14:paraId="655C9B80"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8次良好以上</w:t>
            </w:r>
          </w:p>
        </w:tc>
        <w:tc>
          <w:tcPr>
            <w:tcW w:w="4264" w:type="dxa"/>
            <w:vAlign w:val="center"/>
          </w:tcPr>
          <w:p w14:paraId="2CC675E9"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100</w:t>
            </w:r>
          </w:p>
        </w:tc>
      </w:tr>
      <w:tr w:rsidR="00A56330" w:rsidRPr="007C1AB7" w14:paraId="503B5673" w14:textId="77777777" w:rsidTr="001E3AF9">
        <w:trPr>
          <w:trHeight w:val="105"/>
        </w:trPr>
        <w:tc>
          <w:tcPr>
            <w:tcW w:w="2132" w:type="dxa"/>
            <w:vMerge/>
            <w:vAlign w:val="center"/>
          </w:tcPr>
          <w:p w14:paraId="092C1E94"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7C9DBB06"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5-7次良好</w:t>
            </w:r>
          </w:p>
        </w:tc>
        <w:tc>
          <w:tcPr>
            <w:tcW w:w="4264" w:type="dxa"/>
            <w:vAlign w:val="center"/>
          </w:tcPr>
          <w:p w14:paraId="4A1CDC46"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90</w:t>
            </w:r>
            <w:r w:rsidRPr="007C1AB7">
              <w:rPr>
                <w:rFonts w:ascii="宋体" w:hAnsi="宋体"/>
                <w:color w:val="000000" w:themeColor="text1"/>
                <w:sz w:val="18"/>
                <w:szCs w:val="18"/>
              </w:rPr>
              <w:t xml:space="preserve"> </w:t>
            </w:r>
          </w:p>
        </w:tc>
      </w:tr>
      <w:tr w:rsidR="00A56330" w:rsidRPr="007C1AB7" w14:paraId="1CBE5B7F" w14:textId="77777777" w:rsidTr="001E3AF9">
        <w:trPr>
          <w:trHeight w:val="105"/>
        </w:trPr>
        <w:tc>
          <w:tcPr>
            <w:tcW w:w="2132" w:type="dxa"/>
            <w:vMerge/>
            <w:vAlign w:val="center"/>
          </w:tcPr>
          <w:p w14:paraId="0F705EA2"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64EB330F"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1-4次良好</w:t>
            </w:r>
          </w:p>
        </w:tc>
        <w:tc>
          <w:tcPr>
            <w:tcW w:w="4264" w:type="dxa"/>
            <w:vAlign w:val="center"/>
          </w:tcPr>
          <w:p w14:paraId="2E12A7DB"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80</w:t>
            </w:r>
          </w:p>
        </w:tc>
      </w:tr>
      <w:tr w:rsidR="00A56330" w:rsidRPr="007C1AB7" w14:paraId="7EF5170F" w14:textId="77777777" w:rsidTr="001E3AF9">
        <w:trPr>
          <w:trHeight w:val="105"/>
        </w:trPr>
        <w:tc>
          <w:tcPr>
            <w:tcW w:w="2132" w:type="dxa"/>
            <w:vMerge/>
            <w:vAlign w:val="center"/>
          </w:tcPr>
          <w:p w14:paraId="4DC8CFEF" w14:textId="77777777" w:rsidR="00A56330" w:rsidRPr="007C1AB7" w:rsidRDefault="00A56330" w:rsidP="001E3AF9">
            <w:pPr>
              <w:jc w:val="center"/>
              <w:rPr>
                <w:rFonts w:ascii="宋体" w:hAnsi="宋体"/>
                <w:color w:val="000000" w:themeColor="text1"/>
                <w:sz w:val="18"/>
                <w:szCs w:val="18"/>
              </w:rPr>
            </w:pPr>
          </w:p>
        </w:tc>
        <w:tc>
          <w:tcPr>
            <w:tcW w:w="2132" w:type="dxa"/>
            <w:vAlign w:val="center"/>
          </w:tcPr>
          <w:p w14:paraId="2BDDD187" w14:textId="77777777" w:rsidR="00A56330" w:rsidRPr="007C1AB7" w:rsidRDefault="00A56330" w:rsidP="001E3AF9">
            <w:pPr>
              <w:jc w:val="center"/>
              <w:rPr>
                <w:rFonts w:ascii="宋体" w:hAnsi="Calibri"/>
                <w:color w:val="000000" w:themeColor="text1"/>
                <w:sz w:val="18"/>
                <w:szCs w:val="18"/>
              </w:rPr>
            </w:pPr>
            <w:r w:rsidRPr="007C1AB7">
              <w:rPr>
                <w:rFonts w:ascii="宋体" w:hAnsi="Calibri" w:hint="eastAsia"/>
                <w:color w:val="000000" w:themeColor="text1"/>
                <w:sz w:val="18"/>
                <w:szCs w:val="18"/>
              </w:rPr>
              <w:t>无良好</w:t>
            </w:r>
          </w:p>
        </w:tc>
        <w:tc>
          <w:tcPr>
            <w:tcW w:w="4264" w:type="dxa"/>
            <w:vAlign w:val="center"/>
          </w:tcPr>
          <w:p w14:paraId="77BBE961" w14:textId="77777777" w:rsidR="00A56330" w:rsidRPr="007C1AB7" w:rsidRDefault="00A56330" w:rsidP="001E3AF9">
            <w:pPr>
              <w:jc w:val="center"/>
              <w:rPr>
                <w:rFonts w:ascii="宋体" w:hAnsi="宋体"/>
                <w:color w:val="000000" w:themeColor="text1"/>
                <w:sz w:val="18"/>
                <w:szCs w:val="18"/>
              </w:rPr>
            </w:pPr>
            <w:r w:rsidRPr="007C1AB7">
              <w:rPr>
                <w:rFonts w:ascii="宋体" w:hAnsi="宋体" w:hint="eastAsia"/>
                <w:color w:val="000000" w:themeColor="text1"/>
                <w:sz w:val="18"/>
                <w:szCs w:val="18"/>
              </w:rPr>
              <w:t>75</w:t>
            </w:r>
          </w:p>
        </w:tc>
      </w:tr>
      <w:tr w:rsidR="00A56330" w:rsidRPr="007C1AB7" w14:paraId="59A9F64E" w14:textId="77777777" w:rsidTr="001E3AF9">
        <w:tc>
          <w:tcPr>
            <w:tcW w:w="4264" w:type="dxa"/>
            <w:gridSpan w:val="2"/>
            <w:vAlign w:val="center"/>
          </w:tcPr>
          <w:p w14:paraId="1B829F26"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缺勤1次</w:t>
            </w:r>
          </w:p>
        </w:tc>
        <w:tc>
          <w:tcPr>
            <w:tcW w:w="4264" w:type="dxa"/>
            <w:vAlign w:val="center"/>
          </w:tcPr>
          <w:p w14:paraId="7D2042A7"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7</w:t>
            </w:r>
            <w:r w:rsidRPr="007C1AB7">
              <w:rPr>
                <w:rFonts w:ascii="宋体" w:hAnsi="宋体"/>
                <w:color w:val="000000" w:themeColor="text1"/>
                <w:sz w:val="18"/>
                <w:szCs w:val="18"/>
              </w:rPr>
              <w:t>0</w:t>
            </w:r>
          </w:p>
        </w:tc>
      </w:tr>
      <w:tr w:rsidR="00A56330" w:rsidRPr="007C1AB7" w14:paraId="1E7F1F26" w14:textId="77777777" w:rsidTr="001E3AF9">
        <w:tc>
          <w:tcPr>
            <w:tcW w:w="4264" w:type="dxa"/>
            <w:gridSpan w:val="2"/>
            <w:vAlign w:val="center"/>
          </w:tcPr>
          <w:p w14:paraId="685AEF11"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缺勤2次</w:t>
            </w:r>
          </w:p>
        </w:tc>
        <w:tc>
          <w:tcPr>
            <w:tcW w:w="4264" w:type="dxa"/>
            <w:vAlign w:val="center"/>
          </w:tcPr>
          <w:p w14:paraId="03924C20"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6</w:t>
            </w:r>
            <w:r w:rsidRPr="007C1AB7">
              <w:rPr>
                <w:rFonts w:ascii="宋体" w:hAnsi="宋体"/>
                <w:color w:val="000000" w:themeColor="text1"/>
                <w:sz w:val="18"/>
                <w:szCs w:val="18"/>
              </w:rPr>
              <w:t>0</w:t>
            </w:r>
          </w:p>
        </w:tc>
      </w:tr>
      <w:tr w:rsidR="00A56330" w:rsidRPr="007C1AB7" w14:paraId="7C5BFE0E" w14:textId="77777777" w:rsidTr="001E3AF9">
        <w:tc>
          <w:tcPr>
            <w:tcW w:w="4264" w:type="dxa"/>
            <w:gridSpan w:val="2"/>
            <w:vAlign w:val="center"/>
          </w:tcPr>
          <w:p w14:paraId="0DDABF23"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缺勤</w:t>
            </w:r>
            <w:r w:rsidRPr="007C1AB7">
              <w:rPr>
                <w:rFonts w:ascii="宋体" w:hAnsi="宋体"/>
                <w:color w:val="000000" w:themeColor="text1"/>
                <w:sz w:val="18"/>
                <w:szCs w:val="18"/>
              </w:rPr>
              <w:t>3</w:t>
            </w:r>
            <w:r w:rsidRPr="007C1AB7">
              <w:rPr>
                <w:rFonts w:ascii="宋体" w:hAnsi="宋体" w:hint="eastAsia"/>
                <w:color w:val="000000" w:themeColor="text1"/>
                <w:sz w:val="18"/>
                <w:szCs w:val="18"/>
              </w:rPr>
              <w:t>次及以上</w:t>
            </w:r>
          </w:p>
        </w:tc>
        <w:tc>
          <w:tcPr>
            <w:tcW w:w="4264" w:type="dxa"/>
            <w:vAlign w:val="center"/>
          </w:tcPr>
          <w:p w14:paraId="1BE35C63" w14:textId="77777777" w:rsidR="00A56330" w:rsidRPr="007C1AB7" w:rsidRDefault="00A56330" w:rsidP="001E3AF9">
            <w:pPr>
              <w:jc w:val="center"/>
              <w:rPr>
                <w:rFonts w:ascii="宋体" w:hAnsi="Calibri"/>
                <w:color w:val="000000" w:themeColor="text1"/>
                <w:sz w:val="18"/>
                <w:szCs w:val="18"/>
              </w:rPr>
            </w:pPr>
            <w:r w:rsidRPr="007C1AB7">
              <w:rPr>
                <w:rFonts w:ascii="宋体" w:hAnsi="宋体" w:hint="eastAsia"/>
                <w:color w:val="000000" w:themeColor="text1"/>
                <w:sz w:val="18"/>
                <w:szCs w:val="18"/>
              </w:rPr>
              <w:t>无成绩</w:t>
            </w:r>
          </w:p>
        </w:tc>
      </w:tr>
    </w:tbl>
    <w:p w14:paraId="702E52D9" w14:textId="77777777" w:rsidR="00A56330" w:rsidRPr="007C1AB7" w:rsidRDefault="00A56330" w:rsidP="00A56330">
      <w:pPr>
        <w:spacing w:line="360" w:lineRule="auto"/>
        <w:ind w:left="480"/>
        <w:rPr>
          <w:rFonts w:ascii="宋体" w:hAnsi="宋体"/>
          <w:color w:val="000000" w:themeColor="text1"/>
          <w:sz w:val="24"/>
        </w:rPr>
      </w:pPr>
    </w:p>
    <w:p w14:paraId="3C2D4119" w14:textId="77777777" w:rsidR="00A56330" w:rsidRPr="007C1AB7" w:rsidRDefault="00A56330" w:rsidP="00A56330">
      <w:pPr>
        <w:numPr>
          <w:ilvl w:val="0"/>
          <w:numId w:val="10"/>
        </w:numPr>
        <w:spacing w:line="360" w:lineRule="auto"/>
        <w:ind w:left="0" w:firstLineChars="200" w:firstLine="482"/>
        <w:rPr>
          <w:rFonts w:ascii="宋体" w:hAnsi="宋体"/>
          <w:color w:val="000000" w:themeColor="text1"/>
          <w:sz w:val="24"/>
        </w:rPr>
      </w:pPr>
      <w:r w:rsidRPr="007C1AB7">
        <w:rPr>
          <w:rFonts w:ascii="宋体" w:hAnsi="宋体" w:hint="eastAsia"/>
          <w:b/>
          <w:bCs/>
          <w:color w:val="000000" w:themeColor="text1"/>
          <w:sz w:val="24"/>
        </w:rPr>
        <w:t>期末考试</w:t>
      </w:r>
      <w:r w:rsidRPr="007C1AB7">
        <w:rPr>
          <w:rFonts w:ascii="宋体" w:hAnsi="宋体" w:hint="eastAsia"/>
          <w:color w:val="000000" w:themeColor="text1"/>
          <w:sz w:val="24"/>
        </w:rPr>
        <w:t>（题型：填空题、简答题、</w:t>
      </w:r>
      <w:r w:rsidRPr="007C1AB7">
        <w:rPr>
          <w:rFonts w:hint="eastAsia"/>
          <w:color w:val="000000" w:themeColor="text1"/>
          <w:sz w:val="24"/>
          <w:szCs w:val="32"/>
        </w:rPr>
        <w:t>综合题）评分标准（略）。按照</w:t>
      </w:r>
      <w:r>
        <w:rPr>
          <w:color w:val="000000" w:themeColor="text1"/>
          <w:sz w:val="24"/>
          <w:szCs w:val="32"/>
        </w:rPr>
        <w:t>6</w:t>
      </w:r>
      <w:r w:rsidRPr="007C1AB7">
        <w:rPr>
          <w:rFonts w:hint="eastAsia"/>
          <w:color w:val="000000" w:themeColor="text1"/>
          <w:sz w:val="24"/>
          <w:szCs w:val="32"/>
        </w:rPr>
        <w:t>0%</w:t>
      </w:r>
      <w:r w:rsidRPr="007C1AB7">
        <w:rPr>
          <w:rFonts w:hint="eastAsia"/>
          <w:color w:val="000000" w:themeColor="text1"/>
          <w:sz w:val="24"/>
          <w:szCs w:val="32"/>
        </w:rPr>
        <w:t>算入期末成绩。</w:t>
      </w:r>
    </w:p>
    <w:p w14:paraId="2F273612" w14:textId="77777777" w:rsidR="00A56330" w:rsidRPr="007C1AB7" w:rsidRDefault="00A56330" w:rsidP="00A56330">
      <w:pPr>
        <w:pStyle w:val="ab"/>
        <w:numPr>
          <w:ilvl w:val="0"/>
          <w:numId w:val="20"/>
        </w:numPr>
        <w:spacing w:line="360" w:lineRule="auto"/>
        <w:ind w:left="0" w:firstLineChars="0" w:firstLine="0"/>
        <w:rPr>
          <w:rFonts w:ascii="Calibri" w:hAnsi="Calibri"/>
          <w:color w:val="000000" w:themeColor="text1"/>
          <w:sz w:val="24"/>
        </w:rPr>
      </w:pPr>
      <w:r w:rsidRPr="007C1AB7">
        <w:rPr>
          <w:rFonts w:ascii="Calibri" w:hAnsi="Calibri" w:hint="eastAsia"/>
          <w:color w:val="000000" w:themeColor="text1"/>
          <w:sz w:val="24"/>
        </w:rPr>
        <w:t>未完成作业补救措施：</w:t>
      </w:r>
    </w:p>
    <w:p w14:paraId="0E523027" w14:textId="77777777" w:rsidR="00A56330" w:rsidRPr="007C1AB7" w:rsidRDefault="00A56330" w:rsidP="00A56330">
      <w:pPr>
        <w:spacing w:line="360" w:lineRule="auto"/>
        <w:ind w:firstLineChars="200" w:firstLine="480"/>
        <w:rPr>
          <w:color w:val="000000" w:themeColor="text1"/>
          <w:sz w:val="24"/>
        </w:rPr>
      </w:pPr>
      <w:r w:rsidRPr="007C1AB7">
        <w:rPr>
          <w:color w:val="000000" w:themeColor="text1"/>
          <w:sz w:val="24"/>
        </w:rPr>
        <w:t>未完成作业次数小于</w:t>
      </w:r>
      <w:r w:rsidRPr="007C1AB7">
        <w:rPr>
          <w:color w:val="000000" w:themeColor="text1"/>
          <w:sz w:val="24"/>
        </w:rPr>
        <w:t>3</w:t>
      </w:r>
      <w:r w:rsidRPr="007C1AB7">
        <w:rPr>
          <w:color w:val="000000" w:themeColor="text1"/>
          <w:sz w:val="24"/>
        </w:rPr>
        <w:t>次者，可以在学期最后一周内补交，最终平时作业得</w:t>
      </w:r>
      <w:r w:rsidRPr="007C1AB7">
        <w:rPr>
          <w:color w:val="000000" w:themeColor="text1"/>
          <w:sz w:val="24"/>
        </w:rPr>
        <w:lastRenderedPageBreak/>
        <w:t>分根据总次数中的良好次数评判，但最高只能为</w:t>
      </w:r>
      <w:r w:rsidRPr="007C1AB7">
        <w:rPr>
          <w:color w:val="000000" w:themeColor="text1"/>
          <w:sz w:val="24"/>
        </w:rPr>
        <w:t>90</w:t>
      </w:r>
      <w:r w:rsidRPr="007C1AB7">
        <w:rPr>
          <w:color w:val="000000" w:themeColor="text1"/>
          <w:sz w:val="24"/>
        </w:rPr>
        <w:t>分。</w:t>
      </w:r>
    </w:p>
    <w:p w14:paraId="020DF2F5" w14:textId="77777777" w:rsidR="00A56330" w:rsidRPr="007C1AB7" w:rsidRDefault="00A56330" w:rsidP="00A56330">
      <w:pPr>
        <w:pStyle w:val="ab"/>
        <w:numPr>
          <w:ilvl w:val="0"/>
          <w:numId w:val="20"/>
        </w:numPr>
        <w:spacing w:line="360" w:lineRule="auto"/>
        <w:ind w:left="0" w:firstLineChars="0" w:firstLine="0"/>
        <w:rPr>
          <w:rFonts w:ascii="宋体" w:hAnsi="宋体"/>
          <w:color w:val="000000" w:themeColor="text1"/>
          <w:sz w:val="24"/>
        </w:rPr>
      </w:pPr>
      <w:r w:rsidRPr="007C1AB7">
        <w:rPr>
          <w:rFonts w:ascii="宋体" w:hAnsi="宋体" w:hint="eastAsia"/>
          <w:color w:val="000000" w:themeColor="text1"/>
          <w:sz w:val="24"/>
        </w:rPr>
        <w:t>课程教学环节与毕业要求的关系：</w:t>
      </w:r>
    </w:p>
    <w:tbl>
      <w:tblPr>
        <w:tblStyle w:val="13"/>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A56330" w:rsidRPr="007C1AB7" w14:paraId="7376CD4D" w14:textId="77777777" w:rsidTr="001E3AF9">
        <w:tc>
          <w:tcPr>
            <w:tcW w:w="2336" w:type="dxa"/>
            <w:gridSpan w:val="4"/>
          </w:tcPr>
          <w:p w14:paraId="6C2E499D" w14:textId="77777777" w:rsidR="00A56330" w:rsidRPr="007C1AB7" w:rsidRDefault="00A56330" w:rsidP="001E3AF9">
            <w:pPr>
              <w:rPr>
                <w:color w:val="000000" w:themeColor="text1"/>
              </w:rPr>
            </w:pPr>
            <w:r w:rsidRPr="007C1AB7">
              <w:rPr>
                <w:rFonts w:hint="eastAsia"/>
                <w:color w:val="000000" w:themeColor="text1"/>
              </w:rPr>
              <w:t>课程</w:t>
            </w:r>
          </w:p>
        </w:tc>
        <w:tc>
          <w:tcPr>
            <w:tcW w:w="5285" w:type="dxa"/>
            <w:gridSpan w:val="12"/>
          </w:tcPr>
          <w:p w14:paraId="46CAF71C" w14:textId="77777777" w:rsidR="00A56330" w:rsidRPr="007C1AB7" w:rsidRDefault="00A56330" w:rsidP="001E3AF9">
            <w:pPr>
              <w:jc w:val="center"/>
              <w:rPr>
                <w:color w:val="000000" w:themeColor="text1"/>
              </w:rPr>
            </w:pPr>
            <w:r w:rsidRPr="007C1AB7">
              <w:rPr>
                <w:rFonts w:hint="eastAsia"/>
                <w:color w:val="000000" w:themeColor="text1"/>
              </w:rPr>
              <w:t>运</w:t>
            </w:r>
            <w:proofErr w:type="gramStart"/>
            <w:r w:rsidRPr="007C1AB7">
              <w:rPr>
                <w:rFonts w:hint="eastAsia"/>
                <w:color w:val="000000" w:themeColor="text1"/>
              </w:rPr>
              <w:t>维管理</w:t>
            </w:r>
            <w:proofErr w:type="gramEnd"/>
          </w:p>
        </w:tc>
      </w:tr>
      <w:tr w:rsidR="00A56330" w:rsidRPr="007C1AB7" w14:paraId="3A68902A" w14:textId="77777777" w:rsidTr="001E3AF9">
        <w:tc>
          <w:tcPr>
            <w:tcW w:w="859" w:type="dxa"/>
            <w:vMerge w:val="restart"/>
          </w:tcPr>
          <w:p w14:paraId="2FAF04E6" w14:textId="77777777" w:rsidR="00A56330" w:rsidRPr="007C1AB7" w:rsidRDefault="00A56330" w:rsidP="001E3AF9">
            <w:pPr>
              <w:rPr>
                <w:color w:val="000000" w:themeColor="text1"/>
              </w:rPr>
            </w:pPr>
          </w:p>
          <w:p w14:paraId="685BC431" w14:textId="77777777" w:rsidR="00A56330" w:rsidRPr="007C1AB7" w:rsidRDefault="00A56330" w:rsidP="001E3AF9">
            <w:pPr>
              <w:rPr>
                <w:color w:val="000000" w:themeColor="text1"/>
              </w:rPr>
            </w:pPr>
            <w:r w:rsidRPr="007C1AB7">
              <w:rPr>
                <w:rFonts w:hint="eastAsia"/>
                <w:color w:val="000000" w:themeColor="text1"/>
              </w:rPr>
              <w:t>毕业</w:t>
            </w:r>
          </w:p>
          <w:p w14:paraId="2382876F" w14:textId="77777777" w:rsidR="00A56330" w:rsidRPr="007C1AB7" w:rsidRDefault="00A56330" w:rsidP="001E3AF9">
            <w:pPr>
              <w:rPr>
                <w:color w:val="000000" w:themeColor="text1"/>
              </w:rPr>
            </w:pPr>
            <w:r w:rsidRPr="007C1AB7">
              <w:rPr>
                <w:rFonts w:hint="eastAsia"/>
                <w:color w:val="000000" w:themeColor="text1"/>
              </w:rPr>
              <w:t>要求</w:t>
            </w:r>
          </w:p>
        </w:tc>
        <w:tc>
          <w:tcPr>
            <w:tcW w:w="1477" w:type="dxa"/>
            <w:gridSpan w:val="3"/>
          </w:tcPr>
          <w:p w14:paraId="61927BEC" w14:textId="77777777" w:rsidR="00A56330" w:rsidRPr="007C1AB7" w:rsidRDefault="00A56330" w:rsidP="001E3AF9">
            <w:pPr>
              <w:rPr>
                <w:color w:val="000000" w:themeColor="text1"/>
              </w:rPr>
            </w:pPr>
            <w:r w:rsidRPr="007C1AB7">
              <w:rPr>
                <w:rFonts w:hint="eastAsia"/>
                <w:color w:val="000000" w:themeColor="text1"/>
              </w:rPr>
              <w:t>指标点</w:t>
            </w:r>
          </w:p>
        </w:tc>
        <w:tc>
          <w:tcPr>
            <w:tcW w:w="629" w:type="dxa"/>
          </w:tcPr>
          <w:p w14:paraId="4BA8FB54" w14:textId="77777777" w:rsidR="00A56330" w:rsidRPr="007C1AB7" w:rsidRDefault="00A56330" w:rsidP="001E3AF9">
            <w:pPr>
              <w:rPr>
                <w:color w:val="000000" w:themeColor="text1"/>
              </w:rPr>
            </w:pPr>
            <w:r w:rsidRPr="007C1AB7">
              <w:rPr>
                <w:rFonts w:hint="eastAsia"/>
                <w:color w:val="000000" w:themeColor="text1"/>
              </w:rPr>
              <w:t>1.6</w:t>
            </w:r>
          </w:p>
        </w:tc>
        <w:tc>
          <w:tcPr>
            <w:tcW w:w="555" w:type="dxa"/>
            <w:gridSpan w:val="2"/>
          </w:tcPr>
          <w:p w14:paraId="2CBEA341" w14:textId="77777777" w:rsidR="00A56330" w:rsidRPr="007C1AB7" w:rsidRDefault="00A56330" w:rsidP="001E3AF9">
            <w:pPr>
              <w:rPr>
                <w:color w:val="000000" w:themeColor="text1"/>
              </w:rPr>
            </w:pPr>
            <w:r w:rsidRPr="007C1AB7">
              <w:rPr>
                <w:rFonts w:hint="eastAsia"/>
                <w:color w:val="000000" w:themeColor="text1"/>
              </w:rPr>
              <w:t>2.4</w:t>
            </w:r>
          </w:p>
        </w:tc>
        <w:tc>
          <w:tcPr>
            <w:tcW w:w="633" w:type="dxa"/>
            <w:gridSpan w:val="2"/>
          </w:tcPr>
          <w:p w14:paraId="2889B102" w14:textId="77777777" w:rsidR="00A56330" w:rsidRPr="007C1AB7" w:rsidRDefault="00A56330" w:rsidP="001E3AF9">
            <w:pPr>
              <w:rPr>
                <w:color w:val="000000" w:themeColor="text1"/>
              </w:rPr>
            </w:pPr>
            <w:r w:rsidRPr="007C1AB7">
              <w:rPr>
                <w:rFonts w:hint="eastAsia"/>
                <w:color w:val="000000" w:themeColor="text1"/>
              </w:rPr>
              <w:t>3.3</w:t>
            </w:r>
          </w:p>
        </w:tc>
        <w:tc>
          <w:tcPr>
            <w:tcW w:w="633" w:type="dxa"/>
            <w:gridSpan w:val="2"/>
          </w:tcPr>
          <w:p w14:paraId="45585CA3" w14:textId="77777777" w:rsidR="00A56330" w:rsidRPr="007C1AB7" w:rsidRDefault="00A56330" w:rsidP="001E3AF9">
            <w:pPr>
              <w:rPr>
                <w:color w:val="000000" w:themeColor="text1"/>
              </w:rPr>
            </w:pPr>
            <w:r w:rsidRPr="007C1AB7">
              <w:rPr>
                <w:rFonts w:hint="eastAsia"/>
                <w:color w:val="000000" w:themeColor="text1"/>
              </w:rPr>
              <w:t>4.1</w:t>
            </w:r>
          </w:p>
        </w:tc>
        <w:tc>
          <w:tcPr>
            <w:tcW w:w="709" w:type="dxa"/>
            <w:gridSpan w:val="2"/>
          </w:tcPr>
          <w:p w14:paraId="69E6BAEB" w14:textId="77777777" w:rsidR="00A56330" w:rsidRPr="007C1AB7" w:rsidRDefault="00A56330" w:rsidP="001E3AF9">
            <w:pPr>
              <w:rPr>
                <w:color w:val="000000" w:themeColor="text1"/>
              </w:rPr>
            </w:pPr>
            <w:r w:rsidRPr="007C1AB7">
              <w:rPr>
                <w:rFonts w:hint="eastAsia"/>
                <w:color w:val="000000" w:themeColor="text1"/>
              </w:rPr>
              <w:t>5.1</w:t>
            </w:r>
          </w:p>
        </w:tc>
        <w:tc>
          <w:tcPr>
            <w:tcW w:w="567" w:type="dxa"/>
          </w:tcPr>
          <w:p w14:paraId="539DC42D" w14:textId="77777777" w:rsidR="00A56330" w:rsidRPr="007C1AB7" w:rsidRDefault="00A56330" w:rsidP="001E3AF9">
            <w:pPr>
              <w:rPr>
                <w:color w:val="000000" w:themeColor="text1"/>
              </w:rPr>
            </w:pPr>
            <w:r w:rsidRPr="007C1AB7">
              <w:rPr>
                <w:rFonts w:hint="eastAsia"/>
                <w:color w:val="000000" w:themeColor="text1"/>
              </w:rPr>
              <w:t>5.2</w:t>
            </w:r>
          </w:p>
        </w:tc>
        <w:tc>
          <w:tcPr>
            <w:tcW w:w="1559" w:type="dxa"/>
            <w:gridSpan w:val="2"/>
          </w:tcPr>
          <w:p w14:paraId="667BE762" w14:textId="77777777" w:rsidR="00A56330" w:rsidRPr="007C1AB7" w:rsidRDefault="00A56330" w:rsidP="001E3AF9">
            <w:pPr>
              <w:rPr>
                <w:color w:val="000000" w:themeColor="text1"/>
              </w:rPr>
            </w:pPr>
            <w:r w:rsidRPr="007C1AB7">
              <w:rPr>
                <w:rFonts w:hint="eastAsia"/>
                <w:color w:val="000000" w:themeColor="text1"/>
              </w:rPr>
              <w:t>和</w:t>
            </w:r>
          </w:p>
        </w:tc>
      </w:tr>
      <w:tr w:rsidR="00A56330" w:rsidRPr="007C1AB7" w14:paraId="0A50F476" w14:textId="77777777" w:rsidTr="001E3AF9">
        <w:tc>
          <w:tcPr>
            <w:tcW w:w="859" w:type="dxa"/>
            <w:vMerge/>
          </w:tcPr>
          <w:p w14:paraId="586F74DF" w14:textId="77777777" w:rsidR="00A56330" w:rsidRPr="007C1AB7" w:rsidRDefault="00A56330" w:rsidP="001E3AF9">
            <w:pPr>
              <w:rPr>
                <w:color w:val="000000" w:themeColor="text1"/>
              </w:rPr>
            </w:pPr>
          </w:p>
        </w:tc>
        <w:tc>
          <w:tcPr>
            <w:tcW w:w="1477" w:type="dxa"/>
            <w:gridSpan w:val="3"/>
          </w:tcPr>
          <w:p w14:paraId="46E37224" w14:textId="77777777" w:rsidR="00A56330" w:rsidRPr="007C1AB7" w:rsidRDefault="00A56330" w:rsidP="001E3AF9">
            <w:pPr>
              <w:rPr>
                <w:color w:val="000000" w:themeColor="text1"/>
              </w:rPr>
            </w:pPr>
            <w:r w:rsidRPr="007C1AB7">
              <w:rPr>
                <w:rFonts w:hint="eastAsia"/>
                <w:color w:val="000000" w:themeColor="text1"/>
              </w:rPr>
              <w:t>课程权重系数</w:t>
            </w:r>
          </w:p>
        </w:tc>
        <w:tc>
          <w:tcPr>
            <w:tcW w:w="629" w:type="dxa"/>
          </w:tcPr>
          <w:p w14:paraId="1E9EB4D5" w14:textId="77777777" w:rsidR="00A56330" w:rsidRPr="007C1AB7" w:rsidRDefault="00A56330" w:rsidP="001E3AF9">
            <w:pPr>
              <w:rPr>
                <w:color w:val="000000" w:themeColor="text1"/>
              </w:rPr>
            </w:pPr>
            <w:r w:rsidRPr="007C1AB7">
              <w:rPr>
                <w:rFonts w:hint="eastAsia"/>
                <w:color w:val="000000" w:themeColor="text1"/>
              </w:rPr>
              <w:t>0.3</w:t>
            </w:r>
          </w:p>
        </w:tc>
        <w:tc>
          <w:tcPr>
            <w:tcW w:w="555" w:type="dxa"/>
            <w:gridSpan w:val="2"/>
          </w:tcPr>
          <w:p w14:paraId="498C1C7B" w14:textId="77777777" w:rsidR="00A56330" w:rsidRPr="007C1AB7" w:rsidRDefault="00A56330" w:rsidP="001E3AF9">
            <w:pPr>
              <w:rPr>
                <w:color w:val="000000" w:themeColor="text1"/>
              </w:rPr>
            </w:pPr>
            <w:r w:rsidRPr="007C1AB7">
              <w:rPr>
                <w:rFonts w:hint="eastAsia"/>
                <w:color w:val="000000" w:themeColor="text1"/>
              </w:rPr>
              <w:t>0.1</w:t>
            </w:r>
          </w:p>
        </w:tc>
        <w:tc>
          <w:tcPr>
            <w:tcW w:w="633" w:type="dxa"/>
            <w:gridSpan w:val="2"/>
          </w:tcPr>
          <w:p w14:paraId="1F2D7101" w14:textId="77777777" w:rsidR="00A56330" w:rsidRPr="007C1AB7" w:rsidRDefault="00A56330" w:rsidP="001E3AF9">
            <w:pPr>
              <w:rPr>
                <w:color w:val="000000" w:themeColor="text1"/>
              </w:rPr>
            </w:pPr>
            <w:r w:rsidRPr="007C1AB7">
              <w:rPr>
                <w:rFonts w:hint="eastAsia"/>
                <w:color w:val="000000" w:themeColor="text1"/>
              </w:rPr>
              <w:t>0.3</w:t>
            </w:r>
          </w:p>
        </w:tc>
        <w:tc>
          <w:tcPr>
            <w:tcW w:w="633" w:type="dxa"/>
            <w:gridSpan w:val="2"/>
          </w:tcPr>
          <w:p w14:paraId="2D54F06E" w14:textId="77777777" w:rsidR="00A56330" w:rsidRPr="007C1AB7" w:rsidRDefault="00A56330" w:rsidP="001E3AF9">
            <w:pPr>
              <w:rPr>
                <w:color w:val="000000" w:themeColor="text1"/>
              </w:rPr>
            </w:pPr>
            <w:r w:rsidRPr="007C1AB7">
              <w:rPr>
                <w:rFonts w:hint="eastAsia"/>
                <w:color w:val="000000" w:themeColor="text1"/>
              </w:rPr>
              <w:t>0.3</w:t>
            </w:r>
          </w:p>
        </w:tc>
        <w:tc>
          <w:tcPr>
            <w:tcW w:w="709" w:type="dxa"/>
            <w:gridSpan w:val="2"/>
          </w:tcPr>
          <w:p w14:paraId="2E98873A" w14:textId="77777777" w:rsidR="00A56330" w:rsidRPr="007C1AB7" w:rsidRDefault="00A56330" w:rsidP="001E3AF9">
            <w:pPr>
              <w:rPr>
                <w:color w:val="000000" w:themeColor="text1"/>
              </w:rPr>
            </w:pPr>
            <w:r w:rsidRPr="007C1AB7">
              <w:rPr>
                <w:rFonts w:hint="eastAsia"/>
                <w:color w:val="000000" w:themeColor="text1"/>
              </w:rPr>
              <w:t>0.2</w:t>
            </w:r>
          </w:p>
        </w:tc>
        <w:tc>
          <w:tcPr>
            <w:tcW w:w="567" w:type="dxa"/>
          </w:tcPr>
          <w:p w14:paraId="2C8878B0" w14:textId="77777777" w:rsidR="00A56330" w:rsidRPr="007C1AB7" w:rsidRDefault="00A56330" w:rsidP="001E3AF9">
            <w:pPr>
              <w:rPr>
                <w:color w:val="000000" w:themeColor="text1"/>
              </w:rPr>
            </w:pPr>
            <w:r w:rsidRPr="007C1AB7">
              <w:rPr>
                <w:rFonts w:hint="eastAsia"/>
                <w:color w:val="000000" w:themeColor="text1"/>
              </w:rPr>
              <w:t>0.3</w:t>
            </w:r>
          </w:p>
        </w:tc>
        <w:tc>
          <w:tcPr>
            <w:tcW w:w="1559" w:type="dxa"/>
            <w:gridSpan w:val="2"/>
          </w:tcPr>
          <w:p w14:paraId="0A8ACFC2" w14:textId="77777777" w:rsidR="00A56330" w:rsidRPr="007C1AB7" w:rsidRDefault="00A56330" w:rsidP="001E3AF9">
            <w:pPr>
              <w:rPr>
                <w:color w:val="000000" w:themeColor="text1"/>
              </w:rPr>
            </w:pPr>
            <w:r w:rsidRPr="007C1AB7">
              <w:rPr>
                <w:rFonts w:hint="eastAsia"/>
                <w:color w:val="000000" w:themeColor="text1"/>
              </w:rPr>
              <w:t>1.3</w:t>
            </w:r>
          </w:p>
        </w:tc>
      </w:tr>
      <w:tr w:rsidR="00A56330" w:rsidRPr="007C1AB7" w14:paraId="1305F083" w14:textId="77777777" w:rsidTr="001E3AF9">
        <w:tc>
          <w:tcPr>
            <w:tcW w:w="2336" w:type="dxa"/>
            <w:gridSpan w:val="4"/>
          </w:tcPr>
          <w:p w14:paraId="5EBF0212" w14:textId="77777777" w:rsidR="00A56330" w:rsidRPr="007C1AB7" w:rsidRDefault="00A56330" w:rsidP="001E3AF9">
            <w:pPr>
              <w:rPr>
                <w:color w:val="000000" w:themeColor="text1"/>
              </w:rPr>
            </w:pPr>
            <w:r w:rsidRPr="007C1AB7">
              <w:rPr>
                <w:rFonts w:hint="eastAsia"/>
                <w:color w:val="000000" w:themeColor="text1"/>
              </w:rPr>
              <w:t>教学及考核环节</w:t>
            </w:r>
          </w:p>
        </w:tc>
        <w:tc>
          <w:tcPr>
            <w:tcW w:w="3726" w:type="dxa"/>
            <w:gridSpan w:val="10"/>
            <w:vMerge w:val="restart"/>
          </w:tcPr>
          <w:p w14:paraId="60BF5703" w14:textId="77777777" w:rsidR="00A56330" w:rsidRPr="007C1AB7" w:rsidRDefault="00A56330" w:rsidP="001E3AF9">
            <w:pPr>
              <w:jc w:val="center"/>
              <w:rPr>
                <w:color w:val="000000" w:themeColor="text1"/>
              </w:rPr>
            </w:pPr>
            <w:r w:rsidRPr="007C1AB7">
              <w:rPr>
                <w:rFonts w:hint="eastAsia"/>
                <w:color w:val="000000" w:themeColor="text1"/>
              </w:rPr>
              <w:t>教学及考核环节对指标点的权重系数</w:t>
            </w:r>
          </w:p>
        </w:tc>
        <w:tc>
          <w:tcPr>
            <w:tcW w:w="709" w:type="dxa"/>
          </w:tcPr>
          <w:p w14:paraId="2779EC34" w14:textId="77777777" w:rsidR="00A56330" w:rsidRPr="007C1AB7" w:rsidRDefault="00A56330" w:rsidP="001E3AF9">
            <w:pPr>
              <w:rPr>
                <w:color w:val="000000" w:themeColor="text1"/>
              </w:rPr>
            </w:pPr>
            <w:r w:rsidRPr="007C1AB7">
              <w:rPr>
                <w:rFonts w:hint="eastAsia"/>
                <w:color w:val="000000" w:themeColor="text1"/>
              </w:rPr>
              <w:t>和</w:t>
            </w:r>
          </w:p>
        </w:tc>
        <w:tc>
          <w:tcPr>
            <w:tcW w:w="850" w:type="dxa"/>
          </w:tcPr>
          <w:p w14:paraId="0B673FC4" w14:textId="77777777" w:rsidR="00A56330" w:rsidRPr="007C1AB7" w:rsidRDefault="00A56330" w:rsidP="001E3AF9">
            <w:pPr>
              <w:rPr>
                <w:color w:val="000000" w:themeColor="text1"/>
              </w:rPr>
            </w:pPr>
            <w:r w:rsidRPr="007C1AB7">
              <w:rPr>
                <w:rFonts w:hint="eastAsia"/>
                <w:color w:val="000000" w:themeColor="text1"/>
              </w:rPr>
              <w:t>成绩</w:t>
            </w:r>
          </w:p>
        </w:tc>
      </w:tr>
      <w:tr w:rsidR="00A56330" w:rsidRPr="007C1AB7" w14:paraId="7DD39B94" w14:textId="77777777" w:rsidTr="001E3AF9">
        <w:trPr>
          <w:trHeight w:val="439"/>
        </w:trPr>
        <w:tc>
          <w:tcPr>
            <w:tcW w:w="1104" w:type="dxa"/>
            <w:gridSpan w:val="2"/>
          </w:tcPr>
          <w:p w14:paraId="65E88ECE" w14:textId="77777777" w:rsidR="00A56330" w:rsidRPr="007C1AB7" w:rsidRDefault="00A56330" w:rsidP="001E3AF9">
            <w:pPr>
              <w:rPr>
                <w:color w:val="000000" w:themeColor="text1"/>
              </w:rPr>
            </w:pPr>
            <w:r w:rsidRPr="007C1AB7">
              <w:rPr>
                <w:rFonts w:hint="eastAsia"/>
                <w:color w:val="000000" w:themeColor="text1"/>
              </w:rPr>
              <w:t>方式</w:t>
            </w:r>
          </w:p>
        </w:tc>
        <w:tc>
          <w:tcPr>
            <w:tcW w:w="1232" w:type="dxa"/>
            <w:gridSpan w:val="2"/>
          </w:tcPr>
          <w:p w14:paraId="25BB5E0A" w14:textId="77777777" w:rsidR="00A56330" w:rsidRPr="007C1AB7" w:rsidRDefault="00A56330" w:rsidP="001E3AF9">
            <w:pPr>
              <w:rPr>
                <w:color w:val="000000" w:themeColor="text1"/>
              </w:rPr>
            </w:pPr>
            <w:r w:rsidRPr="007C1AB7">
              <w:rPr>
                <w:rFonts w:hint="eastAsia"/>
                <w:color w:val="000000" w:themeColor="text1"/>
              </w:rPr>
              <w:t>权重</w:t>
            </w:r>
          </w:p>
        </w:tc>
        <w:tc>
          <w:tcPr>
            <w:tcW w:w="3726" w:type="dxa"/>
            <w:gridSpan w:val="10"/>
            <w:vMerge/>
          </w:tcPr>
          <w:p w14:paraId="20135A03" w14:textId="77777777" w:rsidR="00A56330" w:rsidRPr="007C1AB7" w:rsidRDefault="00A56330" w:rsidP="001E3AF9">
            <w:pPr>
              <w:rPr>
                <w:color w:val="000000" w:themeColor="text1"/>
              </w:rPr>
            </w:pPr>
          </w:p>
        </w:tc>
        <w:tc>
          <w:tcPr>
            <w:tcW w:w="709" w:type="dxa"/>
          </w:tcPr>
          <w:p w14:paraId="2170D74B" w14:textId="77777777" w:rsidR="00A56330" w:rsidRPr="007C1AB7" w:rsidRDefault="00A56330" w:rsidP="001E3AF9">
            <w:pPr>
              <w:rPr>
                <w:color w:val="000000" w:themeColor="text1"/>
              </w:rPr>
            </w:pPr>
          </w:p>
        </w:tc>
        <w:tc>
          <w:tcPr>
            <w:tcW w:w="850" w:type="dxa"/>
          </w:tcPr>
          <w:p w14:paraId="0100268D" w14:textId="77777777" w:rsidR="00A56330" w:rsidRPr="007C1AB7" w:rsidRDefault="00A56330" w:rsidP="001E3AF9">
            <w:pPr>
              <w:rPr>
                <w:color w:val="000000" w:themeColor="text1"/>
              </w:rPr>
            </w:pPr>
          </w:p>
        </w:tc>
      </w:tr>
      <w:tr w:rsidR="00A56330" w:rsidRPr="007C1AB7" w14:paraId="383629D5" w14:textId="77777777" w:rsidTr="001E3AF9">
        <w:tc>
          <w:tcPr>
            <w:tcW w:w="2336" w:type="dxa"/>
            <w:gridSpan w:val="4"/>
          </w:tcPr>
          <w:p w14:paraId="3A046AFD" w14:textId="77777777" w:rsidR="00A56330" w:rsidRPr="007C1AB7" w:rsidRDefault="00A56330" w:rsidP="001E3AF9">
            <w:pPr>
              <w:jc w:val="center"/>
              <w:rPr>
                <w:color w:val="000000" w:themeColor="text1"/>
              </w:rPr>
            </w:pPr>
            <w:r w:rsidRPr="007C1AB7">
              <w:rPr>
                <w:rFonts w:hint="eastAsia"/>
                <w:color w:val="000000" w:themeColor="text1"/>
              </w:rPr>
              <w:t>课堂讲授</w:t>
            </w:r>
          </w:p>
        </w:tc>
        <w:tc>
          <w:tcPr>
            <w:tcW w:w="749" w:type="dxa"/>
            <w:gridSpan w:val="2"/>
          </w:tcPr>
          <w:p w14:paraId="5689326B"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686009C9"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476458D5" w14:textId="77777777" w:rsidR="00A56330" w:rsidRPr="007C1AB7" w:rsidRDefault="00A56330" w:rsidP="001E3AF9">
            <w:pPr>
              <w:rPr>
                <w:color w:val="000000" w:themeColor="text1"/>
              </w:rPr>
            </w:pPr>
            <w:r w:rsidRPr="007C1AB7">
              <w:rPr>
                <w:rFonts w:hint="eastAsia"/>
                <w:color w:val="000000" w:themeColor="text1"/>
              </w:rPr>
              <w:t>√</w:t>
            </w:r>
          </w:p>
        </w:tc>
        <w:tc>
          <w:tcPr>
            <w:tcW w:w="850" w:type="dxa"/>
            <w:gridSpan w:val="2"/>
          </w:tcPr>
          <w:p w14:paraId="6FB0C409"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6B5D733F" w14:textId="77777777" w:rsidR="00A56330" w:rsidRPr="007C1AB7" w:rsidRDefault="00A56330" w:rsidP="001E3AF9">
            <w:pPr>
              <w:rPr>
                <w:color w:val="000000" w:themeColor="text1"/>
              </w:rPr>
            </w:pPr>
            <w:r w:rsidRPr="007C1AB7">
              <w:rPr>
                <w:rFonts w:hint="eastAsia"/>
                <w:color w:val="000000" w:themeColor="text1"/>
              </w:rPr>
              <w:t>√</w:t>
            </w:r>
          </w:p>
        </w:tc>
        <w:tc>
          <w:tcPr>
            <w:tcW w:w="709" w:type="dxa"/>
          </w:tcPr>
          <w:p w14:paraId="7B1B19F7" w14:textId="77777777" w:rsidR="00A56330" w:rsidRPr="007C1AB7" w:rsidRDefault="00A56330" w:rsidP="001E3AF9">
            <w:pPr>
              <w:rPr>
                <w:color w:val="000000" w:themeColor="text1"/>
              </w:rPr>
            </w:pPr>
          </w:p>
        </w:tc>
        <w:tc>
          <w:tcPr>
            <w:tcW w:w="850" w:type="dxa"/>
          </w:tcPr>
          <w:p w14:paraId="59C01017" w14:textId="77777777" w:rsidR="00A56330" w:rsidRPr="007C1AB7" w:rsidRDefault="00A56330" w:rsidP="001E3AF9">
            <w:pPr>
              <w:rPr>
                <w:color w:val="000000" w:themeColor="text1"/>
              </w:rPr>
            </w:pPr>
          </w:p>
        </w:tc>
      </w:tr>
      <w:tr w:rsidR="00A56330" w:rsidRPr="007C1AB7" w14:paraId="2B779182" w14:textId="77777777" w:rsidTr="001E3AF9">
        <w:tc>
          <w:tcPr>
            <w:tcW w:w="2336" w:type="dxa"/>
            <w:gridSpan w:val="4"/>
          </w:tcPr>
          <w:p w14:paraId="10EFA44D" w14:textId="77777777" w:rsidR="00A56330" w:rsidRPr="007C1AB7" w:rsidRDefault="00A56330" w:rsidP="001E3AF9">
            <w:pPr>
              <w:jc w:val="center"/>
              <w:rPr>
                <w:color w:val="000000" w:themeColor="text1"/>
              </w:rPr>
            </w:pPr>
            <w:r w:rsidRPr="007C1AB7">
              <w:rPr>
                <w:rFonts w:hint="eastAsia"/>
                <w:color w:val="000000" w:themeColor="text1"/>
              </w:rPr>
              <w:t>实验操作</w:t>
            </w:r>
          </w:p>
        </w:tc>
        <w:tc>
          <w:tcPr>
            <w:tcW w:w="749" w:type="dxa"/>
            <w:gridSpan w:val="2"/>
          </w:tcPr>
          <w:p w14:paraId="547EE23B"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22B9DD7B"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4F728EAD" w14:textId="77777777" w:rsidR="00A56330" w:rsidRPr="007C1AB7" w:rsidRDefault="00A56330" w:rsidP="001E3AF9">
            <w:pPr>
              <w:rPr>
                <w:color w:val="000000" w:themeColor="text1"/>
              </w:rPr>
            </w:pPr>
            <w:r w:rsidRPr="007C1AB7">
              <w:rPr>
                <w:rFonts w:hint="eastAsia"/>
                <w:color w:val="000000" w:themeColor="text1"/>
              </w:rPr>
              <w:t>√</w:t>
            </w:r>
          </w:p>
        </w:tc>
        <w:tc>
          <w:tcPr>
            <w:tcW w:w="850" w:type="dxa"/>
            <w:gridSpan w:val="2"/>
          </w:tcPr>
          <w:p w14:paraId="78D85843" w14:textId="77777777" w:rsidR="00A56330" w:rsidRPr="007C1AB7" w:rsidRDefault="00A56330" w:rsidP="001E3AF9">
            <w:pPr>
              <w:rPr>
                <w:color w:val="000000" w:themeColor="text1"/>
              </w:rPr>
            </w:pPr>
            <w:r w:rsidRPr="007C1AB7">
              <w:rPr>
                <w:rFonts w:hint="eastAsia"/>
                <w:color w:val="000000" w:themeColor="text1"/>
              </w:rPr>
              <w:t>√</w:t>
            </w:r>
          </w:p>
        </w:tc>
        <w:tc>
          <w:tcPr>
            <w:tcW w:w="709" w:type="dxa"/>
            <w:gridSpan w:val="2"/>
          </w:tcPr>
          <w:p w14:paraId="1EBF053E" w14:textId="77777777" w:rsidR="00A56330" w:rsidRPr="007C1AB7" w:rsidRDefault="00A56330" w:rsidP="001E3AF9">
            <w:pPr>
              <w:rPr>
                <w:color w:val="000000" w:themeColor="text1"/>
              </w:rPr>
            </w:pPr>
            <w:r w:rsidRPr="007C1AB7">
              <w:rPr>
                <w:rFonts w:hint="eastAsia"/>
                <w:color w:val="000000" w:themeColor="text1"/>
              </w:rPr>
              <w:t>√</w:t>
            </w:r>
          </w:p>
        </w:tc>
        <w:tc>
          <w:tcPr>
            <w:tcW w:w="709" w:type="dxa"/>
          </w:tcPr>
          <w:p w14:paraId="2138DB97" w14:textId="77777777" w:rsidR="00A56330" w:rsidRPr="007C1AB7" w:rsidRDefault="00A56330" w:rsidP="001E3AF9">
            <w:pPr>
              <w:rPr>
                <w:color w:val="000000" w:themeColor="text1"/>
              </w:rPr>
            </w:pPr>
          </w:p>
        </w:tc>
        <w:tc>
          <w:tcPr>
            <w:tcW w:w="850" w:type="dxa"/>
          </w:tcPr>
          <w:p w14:paraId="1D4CEEF3" w14:textId="77777777" w:rsidR="00A56330" w:rsidRPr="007C1AB7" w:rsidRDefault="00A56330" w:rsidP="001E3AF9">
            <w:pPr>
              <w:rPr>
                <w:color w:val="000000" w:themeColor="text1"/>
              </w:rPr>
            </w:pPr>
          </w:p>
        </w:tc>
      </w:tr>
      <w:tr w:rsidR="00A56330" w:rsidRPr="007C1AB7" w14:paraId="4B82A9D0" w14:textId="77777777" w:rsidTr="001E3AF9">
        <w:tc>
          <w:tcPr>
            <w:tcW w:w="1168" w:type="dxa"/>
            <w:gridSpan w:val="3"/>
          </w:tcPr>
          <w:p w14:paraId="2515E8AB" w14:textId="77777777" w:rsidR="00A56330" w:rsidRPr="007C1AB7" w:rsidRDefault="00A56330" w:rsidP="001E3AF9">
            <w:pPr>
              <w:rPr>
                <w:color w:val="000000" w:themeColor="text1"/>
              </w:rPr>
            </w:pPr>
            <w:r w:rsidRPr="007C1AB7">
              <w:rPr>
                <w:rFonts w:hint="eastAsia"/>
                <w:color w:val="000000" w:themeColor="text1"/>
              </w:rPr>
              <w:t>平时成绩</w:t>
            </w:r>
          </w:p>
        </w:tc>
        <w:tc>
          <w:tcPr>
            <w:tcW w:w="1168" w:type="dxa"/>
          </w:tcPr>
          <w:p w14:paraId="548BA3B0" w14:textId="77777777" w:rsidR="00A56330" w:rsidRPr="007C1AB7" w:rsidRDefault="00A56330" w:rsidP="001E3AF9">
            <w:pPr>
              <w:rPr>
                <w:color w:val="000000" w:themeColor="text1"/>
              </w:rPr>
            </w:pPr>
            <w:r w:rsidRPr="007C1AB7">
              <w:rPr>
                <w:rFonts w:hint="eastAsia"/>
                <w:color w:val="000000" w:themeColor="text1"/>
              </w:rPr>
              <w:t>0.1</w:t>
            </w:r>
          </w:p>
        </w:tc>
        <w:tc>
          <w:tcPr>
            <w:tcW w:w="749" w:type="dxa"/>
            <w:gridSpan w:val="2"/>
          </w:tcPr>
          <w:p w14:paraId="0C13804A"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632D5931"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5DC3A37C" w14:textId="77777777" w:rsidR="00A56330" w:rsidRPr="007C1AB7" w:rsidRDefault="00A56330" w:rsidP="001E3AF9">
            <w:pPr>
              <w:rPr>
                <w:color w:val="000000" w:themeColor="text1"/>
              </w:rPr>
            </w:pPr>
            <w:r w:rsidRPr="007C1AB7">
              <w:rPr>
                <w:rFonts w:hint="eastAsia"/>
                <w:color w:val="000000" w:themeColor="text1"/>
              </w:rPr>
              <w:t>0.2</w:t>
            </w:r>
          </w:p>
        </w:tc>
        <w:tc>
          <w:tcPr>
            <w:tcW w:w="850" w:type="dxa"/>
            <w:gridSpan w:val="2"/>
          </w:tcPr>
          <w:p w14:paraId="3563C176"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4F01978B" w14:textId="77777777" w:rsidR="00A56330" w:rsidRPr="007C1AB7" w:rsidRDefault="00A56330" w:rsidP="001E3AF9">
            <w:pPr>
              <w:rPr>
                <w:color w:val="000000" w:themeColor="text1"/>
              </w:rPr>
            </w:pPr>
            <w:r w:rsidRPr="007C1AB7">
              <w:rPr>
                <w:rFonts w:hint="eastAsia"/>
                <w:color w:val="000000" w:themeColor="text1"/>
              </w:rPr>
              <w:t>0.2</w:t>
            </w:r>
          </w:p>
        </w:tc>
        <w:tc>
          <w:tcPr>
            <w:tcW w:w="709" w:type="dxa"/>
          </w:tcPr>
          <w:p w14:paraId="0B1F9ADF" w14:textId="77777777" w:rsidR="00A56330" w:rsidRPr="007C1AB7" w:rsidRDefault="00A56330" w:rsidP="001E3AF9">
            <w:pPr>
              <w:rPr>
                <w:color w:val="000000" w:themeColor="text1"/>
              </w:rPr>
            </w:pPr>
            <w:r w:rsidRPr="007C1AB7">
              <w:rPr>
                <w:rFonts w:hint="eastAsia"/>
                <w:color w:val="000000" w:themeColor="text1"/>
              </w:rPr>
              <w:t>1</w:t>
            </w:r>
          </w:p>
        </w:tc>
        <w:tc>
          <w:tcPr>
            <w:tcW w:w="850" w:type="dxa"/>
          </w:tcPr>
          <w:p w14:paraId="56851BA7" w14:textId="77777777" w:rsidR="00A56330" w:rsidRPr="007C1AB7" w:rsidRDefault="00A56330" w:rsidP="001E3AF9">
            <w:pPr>
              <w:rPr>
                <w:color w:val="000000" w:themeColor="text1"/>
              </w:rPr>
            </w:pPr>
          </w:p>
        </w:tc>
      </w:tr>
      <w:tr w:rsidR="00A56330" w:rsidRPr="007C1AB7" w14:paraId="21B5F810" w14:textId="77777777" w:rsidTr="001E3AF9">
        <w:tc>
          <w:tcPr>
            <w:tcW w:w="1168" w:type="dxa"/>
            <w:gridSpan w:val="3"/>
          </w:tcPr>
          <w:p w14:paraId="6EB969BA" w14:textId="77777777" w:rsidR="00A56330" w:rsidRPr="007C1AB7" w:rsidRDefault="00A56330" w:rsidP="001E3AF9">
            <w:pPr>
              <w:rPr>
                <w:color w:val="000000" w:themeColor="text1"/>
              </w:rPr>
            </w:pPr>
            <w:r w:rsidRPr="007C1AB7">
              <w:rPr>
                <w:rFonts w:hint="eastAsia"/>
                <w:color w:val="000000" w:themeColor="text1"/>
              </w:rPr>
              <w:t>实验考核</w:t>
            </w:r>
          </w:p>
        </w:tc>
        <w:tc>
          <w:tcPr>
            <w:tcW w:w="1168" w:type="dxa"/>
          </w:tcPr>
          <w:p w14:paraId="5A19E441" w14:textId="77777777" w:rsidR="00A56330" w:rsidRPr="007C1AB7" w:rsidRDefault="00A56330" w:rsidP="001E3AF9">
            <w:pPr>
              <w:rPr>
                <w:color w:val="000000" w:themeColor="text1"/>
              </w:rPr>
            </w:pPr>
            <w:r w:rsidRPr="007C1AB7">
              <w:rPr>
                <w:rFonts w:hint="eastAsia"/>
                <w:color w:val="000000" w:themeColor="text1"/>
              </w:rPr>
              <w:t>0.2</w:t>
            </w:r>
          </w:p>
        </w:tc>
        <w:tc>
          <w:tcPr>
            <w:tcW w:w="749" w:type="dxa"/>
            <w:gridSpan w:val="2"/>
          </w:tcPr>
          <w:p w14:paraId="2E5669CE"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4425D5A8"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7A82755B" w14:textId="77777777" w:rsidR="00A56330" w:rsidRPr="007C1AB7" w:rsidRDefault="00A56330" w:rsidP="001E3AF9">
            <w:pPr>
              <w:rPr>
                <w:color w:val="000000" w:themeColor="text1"/>
              </w:rPr>
            </w:pPr>
            <w:r w:rsidRPr="007C1AB7">
              <w:rPr>
                <w:rFonts w:hint="eastAsia"/>
                <w:color w:val="000000" w:themeColor="text1"/>
              </w:rPr>
              <w:t>0.2</w:t>
            </w:r>
          </w:p>
        </w:tc>
        <w:tc>
          <w:tcPr>
            <w:tcW w:w="850" w:type="dxa"/>
            <w:gridSpan w:val="2"/>
          </w:tcPr>
          <w:p w14:paraId="79DD1067"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30CB326F" w14:textId="77777777" w:rsidR="00A56330" w:rsidRPr="007C1AB7" w:rsidRDefault="00A56330" w:rsidP="001E3AF9">
            <w:pPr>
              <w:rPr>
                <w:color w:val="000000" w:themeColor="text1"/>
              </w:rPr>
            </w:pPr>
            <w:r w:rsidRPr="007C1AB7">
              <w:rPr>
                <w:rFonts w:hint="eastAsia"/>
                <w:color w:val="000000" w:themeColor="text1"/>
              </w:rPr>
              <w:t>0.2</w:t>
            </w:r>
          </w:p>
        </w:tc>
        <w:tc>
          <w:tcPr>
            <w:tcW w:w="709" w:type="dxa"/>
          </w:tcPr>
          <w:p w14:paraId="7E5A9F44" w14:textId="77777777" w:rsidR="00A56330" w:rsidRPr="007C1AB7" w:rsidRDefault="00A56330" w:rsidP="001E3AF9">
            <w:pPr>
              <w:rPr>
                <w:color w:val="000000" w:themeColor="text1"/>
              </w:rPr>
            </w:pPr>
            <w:r w:rsidRPr="007C1AB7">
              <w:rPr>
                <w:rFonts w:hint="eastAsia"/>
                <w:color w:val="000000" w:themeColor="text1"/>
              </w:rPr>
              <w:t>1</w:t>
            </w:r>
          </w:p>
        </w:tc>
        <w:tc>
          <w:tcPr>
            <w:tcW w:w="850" w:type="dxa"/>
          </w:tcPr>
          <w:p w14:paraId="759CF6D3" w14:textId="77777777" w:rsidR="00A56330" w:rsidRPr="007C1AB7" w:rsidRDefault="00A56330" w:rsidP="001E3AF9">
            <w:pPr>
              <w:rPr>
                <w:color w:val="000000" w:themeColor="text1"/>
              </w:rPr>
            </w:pPr>
          </w:p>
        </w:tc>
      </w:tr>
      <w:tr w:rsidR="00A56330" w:rsidRPr="007C1AB7" w14:paraId="75596DBD" w14:textId="77777777" w:rsidTr="001E3AF9">
        <w:tc>
          <w:tcPr>
            <w:tcW w:w="1168" w:type="dxa"/>
            <w:gridSpan w:val="3"/>
          </w:tcPr>
          <w:p w14:paraId="5CFA3795" w14:textId="77777777" w:rsidR="00A56330" w:rsidRPr="007C1AB7" w:rsidRDefault="00A56330" w:rsidP="001E3AF9">
            <w:pPr>
              <w:rPr>
                <w:color w:val="000000" w:themeColor="text1"/>
              </w:rPr>
            </w:pPr>
            <w:r w:rsidRPr="007C1AB7">
              <w:rPr>
                <w:rFonts w:hint="eastAsia"/>
                <w:color w:val="000000" w:themeColor="text1"/>
              </w:rPr>
              <w:t>期末考试</w:t>
            </w:r>
          </w:p>
        </w:tc>
        <w:tc>
          <w:tcPr>
            <w:tcW w:w="1168" w:type="dxa"/>
          </w:tcPr>
          <w:p w14:paraId="06332AB2" w14:textId="77777777" w:rsidR="00A56330" w:rsidRPr="007C1AB7" w:rsidRDefault="00A56330" w:rsidP="001E3AF9">
            <w:pPr>
              <w:rPr>
                <w:color w:val="000000" w:themeColor="text1"/>
              </w:rPr>
            </w:pPr>
            <w:r w:rsidRPr="007C1AB7">
              <w:rPr>
                <w:rFonts w:hint="eastAsia"/>
                <w:color w:val="000000" w:themeColor="text1"/>
              </w:rPr>
              <w:t>0.7</w:t>
            </w:r>
          </w:p>
        </w:tc>
        <w:tc>
          <w:tcPr>
            <w:tcW w:w="749" w:type="dxa"/>
            <w:gridSpan w:val="2"/>
          </w:tcPr>
          <w:p w14:paraId="73F9A0CA"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4A9A5314"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1D71FD1C" w14:textId="77777777" w:rsidR="00A56330" w:rsidRPr="007C1AB7" w:rsidRDefault="00A56330" w:rsidP="001E3AF9">
            <w:pPr>
              <w:rPr>
                <w:color w:val="000000" w:themeColor="text1"/>
              </w:rPr>
            </w:pPr>
            <w:r w:rsidRPr="007C1AB7">
              <w:rPr>
                <w:rFonts w:hint="eastAsia"/>
                <w:color w:val="000000" w:themeColor="text1"/>
              </w:rPr>
              <w:t>0.2</w:t>
            </w:r>
          </w:p>
        </w:tc>
        <w:tc>
          <w:tcPr>
            <w:tcW w:w="850" w:type="dxa"/>
            <w:gridSpan w:val="2"/>
          </w:tcPr>
          <w:p w14:paraId="3907E2A7" w14:textId="77777777" w:rsidR="00A56330" w:rsidRPr="007C1AB7" w:rsidRDefault="00A56330" w:rsidP="001E3AF9">
            <w:pPr>
              <w:rPr>
                <w:color w:val="000000" w:themeColor="text1"/>
              </w:rPr>
            </w:pPr>
            <w:r w:rsidRPr="007C1AB7">
              <w:rPr>
                <w:rFonts w:hint="eastAsia"/>
                <w:color w:val="000000" w:themeColor="text1"/>
              </w:rPr>
              <w:t>0.2</w:t>
            </w:r>
          </w:p>
        </w:tc>
        <w:tc>
          <w:tcPr>
            <w:tcW w:w="709" w:type="dxa"/>
            <w:gridSpan w:val="2"/>
          </w:tcPr>
          <w:p w14:paraId="7E8F0571" w14:textId="77777777" w:rsidR="00A56330" w:rsidRPr="007C1AB7" w:rsidRDefault="00A56330" w:rsidP="001E3AF9">
            <w:pPr>
              <w:rPr>
                <w:color w:val="000000" w:themeColor="text1"/>
              </w:rPr>
            </w:pPr>
            <w:r w:rsidRPr="007C1AB7">
              <w:rPr>
                <w:rFonts w:hint="eastAsia"/>
                <w:color w:val="000000" w:themeColor="text1"/>
              </w:rPr>
              <w:t>0.2</w:t>
            </w:r>
          </w:p>
        </w:tc>
        <w:tc>
          <w:tcPr>
            <w:tcW w:w="709" w:type="dxa"/>
          </w:tcPr>
          <w:p w14:paraId="4FD0CC04" w14:textId="77777777" w:rsidR="00A56330" w:rsidRPr="007C1AB7" w:rsidRDefault="00A56330" w:rsidP="001E3AF9">
            <w:pPr>
              <w:rPr>
                <w:color w:val="000000" w:themeColor="text1"/>
              </w:rPr>
            </w:pPr>
            <w:r w:rsidRPr="007C1AB7">
              <w:rPr>
                <w:rFonts w:hint="eastAsia"/>
                <w:color w:val="000000" w:themeColor="text1"/>
              </w:rPr>
              <w:t>1</w:t>
            </w:r>
          </w:p>
        </w:tc>
        <w:tc>
          <w:tcPr>
            <w:tcW w:w="850" w:type="dxa"/>
          </w:tcPr>
          <w:p w14:paraId="182F9AFC" w14:textId="77777777" w:rsidR="00A56330" w:rsidRPr="007C1AB7" w:rsidRDefault="00A56330" w:rsidP="001E3AF9">
            <w:pPr>
              <w:rPr>
                <w:color w:val="000000" w:themeColor="text1"/>
              </w:rPr>
            </w:pPr>
          </w:p>
        </w:tc>
      </w:tr>
      <w:tr w:rsidR="00A56330" w:rsidRPr="007C1AB7" w14:paraId="5A724CE6" w14:textId="77777777" w:rsidTr="001E3AF9">
        <w:tc>
          <w:tcPr>
            <w:tcW w:w="1168" w:type="dxa"/>
            <w:gridSpan w:val="3"/>
          </w:tcPr>
          <w:p w14:paraId="02D3F4B5" w14:textId="77777777" w:rsidR="00A56330" w:rsidRPr="007C1AB7" w:rsidRDefault="00A56330" w:rsidP="001E3AF9">
            <w:pPr>
              <w:rPr>
                <w:color w:val="000000" w:themeColor="text1"/>
              </w:rPr>
            </w:pPr>
            <w:r w:rsidRPr="007C1AB7">
              <w:rPr>
                <w:rFonts w:hint="eastAsia"/>
                <w:color w:val="000000" w:themeColor="text1"/>
              </w:rPr>
              <w:t>和</w:t>
            </w:r>
          </w:p>
        </w:tc>
        <w:tc>
          <w:tcPr>
            <w:tcW w:w="1168" w:type="dxa"/>
          </w:tcPr>
          <w:p w14:paraId="185F7FC6" w14:textId="77777777" w:rsidR="00A56330" w:rsidRPr="007C1AB7" w:rsidRDefault="00A56330" w:rsidP="001E3AF9">
            <w:pPr>
              <w:rPr>
                <w:color w:val="000000" w:themeColor="text1"/>
              </w:rPr>
            </w:pPr>
            <w:r w:rsidRPr="007C1AB7">
              <w:rPr>
                <w:rFonts w:hint="eastAsia"/>
                <w:color w:val="000000" w:themeColor="text1"/>
              </w:rPr>
              <w:t>1</w:t>
            </w:r>
          </w:p>
        </w:tc>
        <w:tc>
          <w:tcPr>
            <w:tcW w:w="749" w:type="dxa"/>
            <w:gridSpan w:val="2"/>
          </w:tcPr>
          <w:p w14:paraId="22B5955E" w14:textId="77777777" w:rsidR="00A56330" w:rsidRPr="007C1AB7" w:rsidRDefault="00A56330" w:rsidP="001E3AF9">
            <w:pPr>
              <w:rPr>
                <w:color w:val="000000" w:themeColor="text1"/>
              </w:rPr>
            </w:pPr>
            <w:r w:rsidRPr="007C1AB7">
              <w:rPr>
                <w:rFonts w:hint="eastAsia"/>
                <w:color w:val="000000" w:themeColor="text1"/>
              </w:rPr>
              <w:t>0.6</w:t>
            </w:r>
          </w:p>
        </w:tc>
        <w:tc>
          <w:tcPr>
            <w:tcW w:w="709" w:type="dxa"/>
            <w:gridSpan w:val="2"/>
          </w:tcPr>
          <w:p w14:paraId="2B2FF7BD" w14:textId="77777777" w:rsidR="00A56330" w:rsidRPr="007C1AB7" w:rsidRDefault="00A56330" w:rsidP="001E3AF9">
            <w:pPr>
              <w:rPr>
                <w:color w:val="000000" w:themeColor="text1"/>
              </w:rPr>
            </w:pPr>
            <w:r w:rsidRPr="007C1AB7">
              <w:rPr>
                <w:rFonts w:hint="eastAsia"/>
                <w:color w:val="000000" w:themeColor="text1"/>
              </w:rPr>
              <w:t>0.6</w:t>
            </w:r>
          </w:p>
        </w:tc>
        <w:tc>
          <w:tcPr>
            <w:tcW w:w="709" w:type="dxa"/>
            <w:gridSpan w:val="2"/>
          </w:tcPr>
          <w:p w14:paraId="6A3FD72A" w14:textId="77777777" w:rsidR="00A56330" w:rsidRPr="007C1AB7" w:rsidRDefault="00A56330" w:rsidP="001E3AF9">
            <w:pPr>
              <w:rPr>
                <w:color w:val="000000" w:themeColor="text1"/>
              </w:rPr>
            </w:pPr>
            <w:r w:rsidRPr="007C1AB7">
              <w:rPr>
                <w:rFonts w:hint="eastAsia"/>
                <w:color w:val="000000" w:themeColor="text1"/>
              </w:rPr>
              <w:t>0.6</w:t>
            </w:r>
          </w:p>
        </w:tc>
        <w:tc>
          <w:tcPr>
            <w:tcW w:w="850" w:type="dxa"/>
            <w:gridSpan w:val="2"/>
          </w:tcPr>
          <w:p w14:paraId="2E2E475E" w14:textId="77777777" w:rsidR="00A56330" w:rsidRPr="007C1AB7" w:rsidRDefault="00A56330" w:rsidP="001E3AF9">
            <w:pPr>
              <w:rPr>
                <w:color w:val="000000" w:themeColor="text1"/>
              </w:rPr>
            </w:pPr>
            <w:r w:rsidRPr="007C1AB7">
              <w:rPr>
                <w:rFonts w:hint="eastAsia"/>
                <w:color w:val="000000" w:themeColor="text1"/>
              </w:rPr>
              <w:t>0.6</w:t>
            </w:r>
          </w:p>
        </w:tc>
        <w:tc>
          <w:tcPr>
            <w:tcW w:w="709" w:type="dxa"/>
            <w:gridSpan w:val="2"/>
          </w:tcPr>
          <w:p w14:paraId="4074A436" w14:textId="77777777" w:rsidR="00A56330" w:rsidRPr="007C1AB7" w:rsidRDefault="00A56330" w:rsidP="001E3AF9">
            <w:pPr>
              <w:rPr>
                <w:color w:val="000000" w:themeColor="text1"/>
              </w:rPr>
            </w:pPr>
            <w:r w:rsidRPr="007C1AB7">
              <w:rPr>
                <w:rFonts w:hint="eastAsia"/>
                <w:color w:val="000000" w:themeColor="text1"/>
              </w:rPr>
              <w:t>0.6</w:t>
            </w:r>
          </w:p>
        </w:tc>
        <w:tc>
          <w:tcPr>
            <w:tcW w:w="709" w:type="dxa"/>
          </w:tcPr>
          <w:p w14:paraId="55CC74E5" w14:textId="77777777" w:rsidR="00A56330" w:rsidRPr="007C1AB7" w:rsidRDefault="00A56330" w:rsidP="001E3AF9">
            <w:pPr>
              <w:rPr>
                <w:color w:val="000000" w:themeColor="text1"/>
              </w:rPr>
            </w:pPr>
            <w:r w:rsidRPr="007C1AB7">
              <w:rPr>
                <w:rFonts w:hint="eastAsia"/>
                <w:color w:val="000000" w:themeColor="text1"/>
              </w:rPr>
              <w:t>3</w:t>
            </w:r>
          </w:p>
        </w:tc>
        <w:tc>
          <w:tcPr>
            <w:tcW w:w="850" w:type="dxa"/>
          </w:tcPr>
          <w:p w14:paraId="1FAD67C2" w14:textId="77777777" w:rsidR="00A56330" w:rsidRPr="007C1AB7" w:rsidRDefault="00A56330" w:rsidP="001E3AF9">
            <w:pPr>
              <w:rPr>
                <w:color w:val="000000" w:themeColor="text1"/>
              </w:rPr>
            </w:pPr>
          </w:p>
        </w:tc>
      </w:tr>
    </w:tbl>
    <w:p w14:paraId="6DFD0212" w14:textId="77777777" w:rsidR="00A56330" w:rsidRPr="007C1AB7" w:rsidRDefault="00A56330" w:rsidP="00A56330">
      <w:pPr>
        <w:spacing w:line="360" w:lineRule="auto"/>
        <w:ind w:left="480"/>
        <w:rPr>
          <w:rFonts w:ascii="宋体" w:hAnsi="宋体"/>
          <w:color w:val="000000" w:themeColor="text1"/>
          <w:sz w:val="24"/>
        </w:rPr>
      </w:pPr>
    </w:p>
    <w:p w14:paraId="1E4569AC"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六、考试安排</w:t>
      </w:r>
    </w:p>
    <w:tbl>
      <w:tblPr>
        <w:tblStyle w:val="-"/>
        <w:tblW w:w="8199"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A56330" w:rsidRPr="007C1AB7" w14:paraId="086AC6C8" w14:textId="77777777" w:rsidTr="001E3AF9">
        <w:trPr>
          <w:cnfStyle w:val="100000000000" w:firstRow="1" w:lastRow="0" w:firstColumn="0" w:lastColumn="0" w:oddVBand="0" w:evenVBand="0" w:oddHBand="0" w:evenHBand="0" w:firstRowFirstColumn="0" w:firstRowLastColumn="0" w:lastRowFirstColumn="0" w:lastRowLastColumn="0"/>
          <w:trHeight w:val="657"/>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nil"/>
            </w:tcBorders>
            <w:vAlign w:val="center"/>
          </w:tcPr>
          <w:p w14:paraId="67F3AC25" w14:textId="77777777" w:rsidR="00A56330" w:rsidRPr="007C1AB7" w:rsidRDefault="00A56330" w:rsidP="001E3AF9">
            <w:pPr>
              <w:jc w:val="center"/>
              <w:rPr>
                <w:rFonts w:ascii="微软雅黑" w:eastAsia="微软雅黑" w:hAnsi="微软雅黑"/>
                <w:b w:val="0"/>
                <w:color w:val="000000" w:themeColor="text1"/>
              </w:rPr>
            </w:pPr>
            <w:r w:rsidRPr="007C1AB7">
              <w:rPr>
                <w:rFonts w:ascii="微软雅黑" w:eastAsia="微软雅黑" w:hAnsi="微软雅黑"/>
                <w:color w:val="000000" w:themeColor="text1"/>
                <w:lang w:val="zh-CN"/>
              </w:rPr>
              <w:t>日期</w:t>
            </w:r>
          </w:p>
        </w:tc>
        <w:tc>
          <w:tcPr>
            <w:tcW w:w="6000" w:type="dxa"/>
            <w:tcBorders>
              <w:bottom w:val="nil"/>
            </w:tcBorders>
            <w:vAlign w:val="center"/>
          </w:tcPr>
          <w:p w14:paraId="0A1FFE48" w14:textId="77777777" w:rsidR="00A56330" w:rsidRPr="007C1AB7" w:rsidRDefault="00A56330" w:rsidP="001E3AF9">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sidRPr="007C1AB7">
              <w:rPr>
                <w:rFonts w:ascii="微软雅黑" w:eastAsia="微软雅黑" w:hAnsi="微软雅黑" w:hint="eastAsia"/>
                <w:color w:val="000000" w:themeColor="text1"/>
                <w:lang w:val="zh-CN"/>
              </w:rPr>
              <w:t>具体安排</w:t>
            </w:r>
          </w:p>
        </w:tc>
      </w:tr>
      <w:tr w:rsidR="00A56330" w:rsidRPr="007C1AB7" w14:paraId="4A24C648" w14:textId="77777777" w:rsidTr="001E3AF9">
        <w:trPr>
          <w:trHeight w:val="654"/>
          <w:jc w:val="center"/>
        </w:trPr>
        <w:sdt>
          <w:sdtPr>
            <w:rPr>
              <w:rFonts w:ascii="微软雅黑" w:eastAsia="微软雅黑" w:hAnsi="微软雅黑" w:hint="eastAsia"/>
              <w:color w:val="000000" w:themeColor="text1"/>
            </w:rPr>
            <w:id w:val="386383183"/>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199" w:type="dxa"/>
                <w:vAlign w:val="center"/>
              </w:tcPr>
              <w:p w14:paraId="0358AA19" w14:textId="77777777" w:rsidR="00A56330" w:rsidRPr="007C1AB7" w:rsidRDefault="00A56330" w:rsidP="001E3AF9">
                <w:pPr>
                  <w:jc w:val="center"/>
                  <w:rPr>
                    <w:rFonts w:ascii="微软雅黑" w:eastAsia="微软雅黑" w:hAnsi="微软雅黑"/>
                    <w:b w:val="0"/>
                    <w:color w:val="000000" w:themeColor="text1"/>
                    <w:sz w:val="21"/>
                    <w:szCs w:val="21"/>
                  </w:rPr>
                </w:pPr>
                <w:r w:rsidRPr="007C1AB7">
                  <w:rPr>
                    <w:rFonts w:ascii="微软雅黑" w:eastAsia="微软雅黑" w:hAnsi="微软雅黑" w:hint="eastAsia"/>
                    <w:color w:val="000000" w:themeColor="text1"/>
                    <w:sz w:val="21"/>
                    <w:szCs w:val="21"/>
                  </w:rPr>
                  <w:t>待定</w:t>
                </w:r>
              </w:p>
            </w:tc>
          </w:sdtContent>
        </w:sdt>
        <w:tc>
          <w:tcPr>
            <w:tcW w:w="6000" w:type="dxa"/>
            <w:vAlign w:val="center"/>
          </w:tcPr>
          <w:p w14:paraId="7B822079" w14:textId="77777777" w:rsidR="00A56330" w:rsidRPr="007C1AB7" w:rsidRDefault="00A56330" w:rsidP="001E3AF9">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 w:val="21"/>
                <w:szCs w:val="21"/>
              </w:rPr>
            </w:pPr>
            <w:r w:rsidRPr="007C1AB7">
              <w:rPr>
                <w:rFonts w:ascii="宋体" w:hAnsi="宋体" w:cs="宋体" w:hint="eastAsia"/>
                <w:color w:val="000000" w:themeColor="text1"/>
                <w:sz w:val="21"/>
                <w:szCs w:val="21"/>
              </w:rPr>
              <w:t>最后一堂课进行随堂测试</w:t>
            </w:r>
          </w:p>
        </w:tc>
      </w:tr>
    </w:tbl>
    <w:p w14:paraId="7FD7899A"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七、考试诚信</w:t>
      </w:r>
    </w:p>
    <w:p w14:paraId="0AC6C3CC"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06521D7D" w14:textId="77777777" w:rsidR="00A56330" w:rsidRPr="007C1AB7" w:rsidRDefault="00A56330" w:rsidP="00A56330">
      <w:pPr>
        <w:spacing w:line="360" w:lineRule="auto"/>
        <w:ind w:firstLineChars="200" w:firstLine="422"/>
        <w:rPr>
          <w:rFonts w:ascii="黑体" w:eastAsia="黑体"/>
          <w:b/>
          <w:color w:val="000000" w:themeColor="text1"/>
        </w:rPr>
      </w:pPr>
      <w:r w:rsidRPr="007C1AB7">
        <w:rPr>
          <w:rFonts w:ascii="黑体" w:eastAsia="黑体" w:hint="eastAsia"/>
          <w:b/>
          <w:color w:val="000000" w:themeColor="text1"/>
        </w:rPr>
        <w:t>友情提示：</w:t>
      </w:r>
    </w:p>
    <w:p w14:paraId="1741F69D" w14:textId="77777777" w:rsidR="00A56330" w:rsidRPr="007C1AB7" w:rsidRDefault="00A56330" w:rsidP="00A56330">
      <w:pPr>
        <w:spacing w:line="360" w:lineRule="auto"/>
        <w:ind w:firstLine="480"/>
        <w:rPr>
          <w:rFonts w:ascii="宋体" w:hAnsi="宋体"/>
          <w:color w:val="000000" w:themeColor="text1"/>
        </w:rPr>
      </w:pPr>
      <w:r w:rsidRPr="007C1AB7">
        <w:rPr>
          <w:rFonts w:ascii="黑体" w:eastAsia="黑体" w:hAnsi="宋体" w:hint="eastAsia"/>
          <w:color w:val="000000" w:themeColor="text1"/>
        </w:rPr>
        <w:t>1.</w:t>
      </w:r>
      <w:r w:rsidRPr="007C1AB7">
        <w:rPr>
          <w:rFonts w:ascii="宋体" w:hAnsi="宋体" w:hint="eastAsia"/>
          <w:color w:val="000000" w:themeColor="text1"/>
        </w:rPr>
        <w:t>符合办理缓</w:t>
      </w:r>
      <w:proofErr w:type="gramStart"/>
      <w:r w:rsidRPr="007C1AB7">
        <w:rPr>
          <w:rFonts w:ascii="宋体" w:hAnsi="宋体" w:hint="eastAsia"/>
          <w:color w:val="000000" w:themeColor="text1"/>
        </w:rPr>
        <w:t>考条件</w:t>
      </w:r>
      <w:proofErr w:type="gramEnd"/>
      <w:r w:rsidRPr="007C1AB7">
        <w:rPr>
          <w:rFonts w:ascii="宋体" w:hAnsi="宋体" w:hint="eastAsia"/>
          <w:color w:val="000000" w:themeColor="text1"/>
        </w:rPr>
        <w:t>需申请缓考的同学，须在考试前五个工作日内提交相关材料，在课程开考当日和以后递交是无效的；</w:t>
      </w:r>
    </w:p>
    <w:p w14:paraId="589EB356" w14:textId="77777777" w:rsidR="00A56330" w:rsidRPr="007C1AB7" w:rsidRDefault="00A56330" w:rsidP="00A56330">
      <w:pPr>
        <w:spacing w:line="360" w:lineRule="auto"/>
        <w:ind w:firstLine="480"/>
        <w:rPr>
          <w:rFonts w:ascii="宋体" w:hAnsi="宋体"/>
          <w:color w:val="000000" w:themeColor="text1"/>
        </w:rPr>
      </w:pPr>
      <w:r w:rsidRPr="007C1AB7">
        <w:rPr>
          <w:rFonts w:ascii="宋体" w:hAnsi="宋体" w:hint="eastAsia"/>
          <w:color w:val="000000" w:themeColor="text1"/>
        </w:rPr>
        <w:t>2.属下列情况之一者，课程需重修：</w:t>
      </w:r>
    </w:p>
    <w:p w14:paraId="5B52BCF6" w14:textId="77777777" w:rsidR="00A56330" w:rsidRPr="007C1AB7" w:rsidRDefault="00A56330" w:rsidP="00A56330">
      <w:pPr>
        <w:spacing w:line="360" w:lineRule="auto"/>
        <w:ind w:firstLine="480"/>
        <w:rPr>
          <w:rFonts w:ascii="宋体" w:hAnsi="宋体"/>
          <w:color w:val="000000" w:themeColor="text1"/>
        </w:rPr>
      </w:pPr>
      <w:r w:rsidRPr="007C1AB7">
        <w:rPr>
          <w:rFonts w:ascii="宋体" w:hAnsi="宋体" w:hint="eastAsia"/>
          <w:color w:val="000000" w:themeColor="text1"/>
        </w:rPr>
        <w:t>（1）课程考核不及格者；</w:t>
      </w:r>
    </w:p>
    <w:p w14:paraId="10281797" w14:textId="77777777" w:rsidR="00A56330" w:rsidRPr="007C1AB7" w:rsidRDefault="00A56330" w:rsidP="00A56330">
      <w:pPr>
        <w:spacing w:line="360" w:lineRule="auto"/>
        <w:ind w:firstLine="480"/>
        <w:rPr>
          <w:rFonts w:ascii="宋体" w:hAnsi="宋体"/>
          <w:color w:val="000000" w:themeColor="text1"/>
        </w:rPr>
      </w:pPr>
      <w:r w:rsidRPr="007C1AB7">
        <w:rPr>
          <w:rFonts w:ascii="宋体" w:hAnsi="宋体" w:hint="eastAsia"/>
          <w:color w:val="000000" w:themeColor="text1"/>
        </w:rPr>
        <w:t>（2）实验</w:t>
      </w:r>
      <w:proofErr w:type="gramStart"/>
      <w:r w:rsidRPr="007C1AB7">
        <w:rPr>
          <w:rFonts w:ascii="宋体" w:hAnsi="宋体" w:hint="eastAsia"/>
          <w:color w:val="000000" w:themeColor="text1"/>
        </w:rPr>
        <w:t>课缺做</w:t>
      </w:r>
      <w:proofErr w:type="gramEnd"/>
      <w:r w:rsidRPr="007C1AB7">
        <w:rPr>
          <w:rFonts w:ascii="宋体" w:hAnsi="宋体" w:hint="eastAsia"/>
          <w:color w:val="000000" w:themeColor="text1"/>
        </w:rPr>
        <w:t>实验达1/3者；</w:t>
      </w:r>
    </w:p>
    <w:p w14:paraId="6D1DB6BF" w14:textId="77777777" w:rsidR="00A56330" w:rsidRPr="007C1AB7" w:rsidRDefault="00A56330" w:rsidP="00A56330">
      <w:pPr>
        <w:spacing w:line="360" w:lineRule="auto"/>
        <w:ind w:firstLine="480"/>
        <w:rPr>
          <w:rFonts w:ascii="微软雅黑" w:eastAsia="微软雅黑" w:hAnsi="微软雅黑"/>
          <w:b/>
          <w:color w:val="000000" w:themeColor="text1"/>
          <w:sz w:val="28"/>
          <w:szCs w:val="28"/>
        </w:rPr>
      </w:pPr>
      <w:r w:rsidRPr="007C1AB7">
        <w:rPr>
          <w:rFonts w:ascii="宋体" w:hAnsi="宋体" w:hint="eastAsia"/>
          <w:color w:val="000000" w:themeColor="text1"/>
        </w:rPr>
        <w:lastRenderedPageBreak/>
        <w:t>（3）一门课程缺课的学时累计达到该门课程总学时的1/3者(获准课程免听者除外)。</w:t>
      </w:r>
    </w:p>
    <w:p w14:paraId="27F8B4C0" w14:textId="77777777" w:rsidR="00A56330" w:rsidRPr="007C1AB7" w:rsidRDefault="00A56330" w:rsidP="00A56330">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7C1AB7">
        <w:rPr>
          <w:rFonts w:ascii="微软雅黑" w:eastAsia="微软雅黑" w:hAnsi="微软雅黑" w:hint="eastAsia"/>
          <w:b/>
          <w:color w:val="000000" w:themeColor="text1"/>
          <w:sz w:val="28"/>
          <w:szCs w:val="28"/>
        </w:rPr>
        <w:t>八、课程资源推荐</w:t>
      </w:r>
    </w:p>
    <w:p w14:paraId="0B3AEADE"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5</w:t>
      </w:r>
      <w:r w:rsidRPr="007C1AB7">
        <w:rPr>
          <w:color w:val="000000" w:themeColor="text1"/>
          <w:sz w:val="24"/>
        </w:rPr>
        <w:t>1CTO</w:t>
      </w:r>
      <w:r w:rsidRPr="007C1AB7">
        <w:rPr>
          <w:rFonts w:hint="eastAsia"/>
          <w:color w:val="000000" w:themeColor="text1"/>
          <w:sz w:val="24"/>
        </w:rPr>
        <w:t>学院：</w:t>
      </w:r>
      <w:r w:rsidRPr="007C1AB7">
        <w:rPr>
          <w:color w:val="000000" w:themeColor="text1"/>
          <w:sz w:val="24"/>
        </w:rPr>
        <w:t>https://edu.51cto.com/</w:t>
      </w:r>
    </w:p>
    <w:p w14:paraId="6E50F434" w14:textId="77777777" w:rsidR="00A56330" w:rsidRPr="007C1AB7" w:rsidRDefault="00A56330" w:rsidP="00A56330">
      <w:pPr>
        <w:spacing w:line="360" w:lineRule="auto"/>
        <w:ind w:firstLineChars="200" w:firstLine="480"/>
        <w:rPr>
          <w:color w:val="000000" w:themeColor="text1"/>
          <w:sz w:val="24"/>
        </w:rPr>
      </w:pPr>
      <w:r w:rsidRPr="007C1AB7">
        <w:rPr>
          <w:rFonts w:hint="eastAsia"/>
          <w:color w:val="000000" w:themeColor="text1"/>
          <w:sz w:val="24"/>
        </w:rPr>
        <w:t>C</w:t>
      </w:r>
      <w:r w:rsidRPr="007C1AB7">
        <w:rPr>
          <w:color w:val="000000" w:themeColor="text1"/>
          <w:sz w:val="24"/>
        </w:rPr>
        <w:t>SDN</w:t>
      </w:r>
      <w:r w:rsidRPr="007C1AB7">
        <w:rPr>
          <w:rFonts w:hint="eastAsia"/>
          <w:color w:val="000000" w:themeColor="text1"/>
          <w:sz w:val="24"/>
        </w:rPr>
        <w:t>程序员学院：</w:t>
      </w:r>
      <w:r w:rsidRPr="007C1AB7">
        <w:rPr>
          <w:color w:val="000000" w:themeColor="text1"/>
          <w:sz w:val="24"/>
        </w:rPr>
        <w:t>https://edu.csdn.net/</w:t>
      </w:r>
    </w:p>
    <w:p w14:paraId="2BB18592" w14:textId="77777777" w:rsidR="00CE265D" w:rsidRPr="00A56330" w:rsidRDefault="00CE265D"/>
    <w:sectPr w:rsidR="00CE265D" w:rsidRPr="00A56330">
      <w:headerReference w:type="default" r:id="rId12"/>
      <w:footerReference w:type="default" r:id="rId13"/>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85D48" w14:textId="77777777" w:rsidR="00453655" w:rsidRDefault="00A56330">
    <w:pPr>
      <w:pStyle w:val="a3"/>
      <w:jc w:val="center"/>
    </w:pPr>
    <w:r>
      <w:rPr>
        <w:lang w:val="zh-CN"/>
      </w:rPr>
      <w:t xml:space="preserve"> </w:t>
    </w:r>
    <w:r>
      <w:rPr>
        <w:b/>
        <w:bCs/>
      </w:rPr>
      <w:fldChar w:fldCharType="begin"/>
    </w:r>
    <w:r>
      <w:rPr>
        <w:b/>
        <w:bCs/>
      </w:rPr>
      <w:instrText>PAGE</w:instrText>
    </w:r>
    <w:r>
      <w:rPr>
        <w:b/>
        <w:bCs/>
      </w:rPr>
      <w:fldChar w:fldCharType="separate"/>
    </w:r>
    <w:r>
      <w:rPr>
        <w:b/>
        <w:bCs/>
        <w:noProof/>
      </w:rPr>
      <w:t>6</w:t>
    </w:r>
    <w:r>
      <w:rPr>
        <w:b/>
        <w:bCs/>
      </w:rPr>
      <w:fldChar w:fldCharType="end"/>
    </w:r>
    <w:r>
      <w:rPr>
        <w:lang w:val="zh-CN"/>
      </w:rPr>
      <w:t xml:space="preserve"> </w:t>
    </w:r>
    <w:r>
      <w:rPr>
        <w:lang w:val="zh-CN"/>
      </w:rPr>
      <w:t xml:space="preserve">/ </w:t>
    </w:r>
    <w:r>
      <w:rPr>
        <w:b/>
        <w:bCs/>
      </w:rPr>
      <w:fldChar w:fldCharType="begin"/>
    </w:r>
    <w:r>
      <w:rPr>
        <w:b/>
        <w:bCs/>
      </w:rPr>
      <w:instrText>NU</w:instrText>
    </w:r>
    <w:r>
      <w:rPr>
        <w:b/>
        <w:bCs/>
      </w:rPr>
      <w:instrText>MPAGES</w:instrText>
    </w:r>
    <w:r>
      <w:rPr>
        <w:b/>
        <w:bCs/>
      </w:rPr>
      <w:fldChar w:fldCharType="separate"/>
    </w:r>
    <w:r>
      <w:rPr>
        <w:b/>
        <w:bCs/>
        <w:noProof/>
      </w:rPr>
      <w:t>9</w:t>
    </w:r>
    <w:r>
      <w:rPr>
        <w:b/>
        <w:bCs/>
      </w:rPr>
      <w:fldChar w:fldCharType="end"/>
    </w:r>
  </w:p>
  <w:p w14:paraId="0E9F77F0" w14:textId="77777777" w:rsidR="00453655" w:rsidRDefault="00A56330">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AB52D" w14:textId="77777777" w:rsidR="00453655" w:rsidRDefault="00A56330">
    <w:pPr>
      <w:pStyle w:val="a5"/>
      <w:jc w:val="left"/>
    </w:pPr>
    <w:r>
      <w:rPr>
        <w:noProof/>
      </w:rPr>
      <w:drawing>
        <wp:inline distT="0" distB="0" distL="114300" distR="114300" wp14:anchorId="35E5A7FF" wp14:editId="466ABC13">
          <wp:extent cx="1809750" cy="6381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1809750" cy="638175"/>
                  </a:xfrm>
                  <a:prstGeom prst="rect">
                    <a:avLst/>
                  </a:prstGeom>
                  <a:noFill/>
                  <a:ln w="9525">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0000009"/>
    <w:multiLevelType w:val="multilevel"/>
    <w:tmpl w:val="0000000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000000E"/>
    <w:multiLevelType w:val="multilevel"/>
    <w:tmpl w:val="0000000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06F100E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5396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2A0525"/>
    <w:multiLevelType w:val="hybridMultilevel"/>
    <w:tmpl w:val="0C92A2C4"/>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982392B"/>
    <w:multiLevelType w:val="hybridMultilevel"/>
    <w:tmpl w:val="E572D4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FD15593"/>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0E373C"/>
    <w:multiLevelType w:val="hybridMultilevel"/>
    <w:tmpl w:val="FAB6D7EE"/>
    <w:lvl w:ilvl="0" w:tplc="D5ACA8CA">
      <w:start w:val="1"/>
      <w:numFmt w:val="decimal"/>
      <w:suff w:val="spac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7791008"/>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B7249A"/>
    <w:multiLevelType w:val="multilevel"/>
    <w:tmpl w:val="E8966A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E02F40"/>
    <w:multiLevelType w:val="hybridMultilevel"/>
    <w:tmpl w:val="D7208A68"/>
    <w:lvl w:ilvl="0" w:tplc="587D75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2E05BE"/>
    <w:multiLevelType w:val="hybridMultilevel"/>
    <w:tmpl w:val="C128A074"/>
    <w:lvl w:ilvl="0" w:tplc="C66A6BE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444304"/>
    <w:multiLevelType w:val="multilevel"/>
    <w:tmpl w:val="54ACD248"/>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4" w15:restartNumberingAfterBreak="0">
    <w:nsid w:val="50DF3C75"/>
    <w:multiLevelType w:val="multilevel"/>
    <w:tmpl w:val="6924208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63D46B"/>
    <w:multiLevelType w:val="singleLevel"/>
    <w:tmpl w:val="5863D46B"/>
    <w:lvl w:ilvl="0">
      <w:start w:val="3"/>
      <w:numFmt w:val="decimal"/>
      <w:suff w:val="nothing"/>
      <w:lvlText w:val="%1."/>
      <w:lvlJc w:val="left"/>
    </w:lvl>
  </w:abstractNum>
  <w:abstractNum w:abstractNumId="16" w15:restartNumberingAfterBreak="0">
    <w:nsid w:val="5863DB9C"/>
    <w:multiLevelType w:val="singleLevel"/>
    <w:tmpl w:val="5863DB9C"/>
    <w:lvl w:ilvl="0">
      <w:start w:val="1"/>
      <w:numFmt w:val="decimal"/>
      <w:suff w:val="nothing"/>
      <w:lvlText w:val="%1."/>
      <w:lvlJc w:val="left"/>
    </w:lvl>
  </w:abstractNum>
  <w:abstractNum w:abstractNumId="17" w15:restartNumberingAfterBreak="0">
    <w:nsid w:val="586B0BE4"/>
    <w:multiLevelType w:val="singleLevel"/>
    <w:tmpl w:val="586B0BE4"/>
    <w:lvl w:ilvl="0">
      <w:start w:val="1"/>
      <w:numFmt w:val="decimal"/>
      <w:suff w:val="nothing"/>
      <w:lvlText w:val="%1."/>
      <w:lvlJc w:val="left"/>
    </w:lvl>
  </w:abstractNum>
  <w:abstractNum w:abstractNumId="18"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9" w15:restartNumberingAfterBreak="0">
    <w:nsid w:val="58982C6C"/>
    <w:multiLevelType w:val="singleLevel"/>
    <w:tmpl w:val="58982C6C"/>
    <w:lvl w:ilvl="0">
      <w:start w:val="1"/>
      <w:numFmt w:val="decimal"/>
      <w:suff w:val="nothing"/>
      <w:lvlText w:val="%1."/>
      <w:lvlJc w:val="left"/>
      <w:rPr>
        <w:rFonts w:cs="Times New Roman"/>
      </w:rPr>
    </w:lvl>
  </w:abstractNum>
  <w:abstractNum w:abstractNumId="20" w15:restartNumberingAfterBreak="0">
    <w:nsid w:val="589FEDB6"/>
    <w:multiLevelType w:val="singleLevel"/>
    <w:tmpl w:val="589FEDB6"/>
    <w:lvl w:ilvl="0">
      <w:start w:val="1"/>
      <w:numFmt w:val="decimal"/>
      <w:suff w:val="nothing"/>
      <w:lvlText w:val="%1."/>
      <w:lvlJc w:val="left"/>
    </w:lvl>
  </w:abstractNum>
  <w:abstractNum w:abstractNumId="21" w15:restartNumberingAfterBreak="0">
    <w:nsid w:val="58A009FC"/>
    <w:multiLevelType w:val="singleLevel"/>
    <w:tmpl w:val="58A009FC"/>
    <w:lvl w:ilvl="0">
      <w:start w:val="1"/>
      <w:numFmt w:val="decimal"/>
      <w:suff w:val="nothing"/>
      <w:lvlText w:val="%1."/>
      <w:lvlJc w:val="left"/>
    </w:lvl>
  </w:abstractNum>
  <w:abstractNum w:abstractNumId="22" w15:restartNumberingAfterBreak="0">
    <w:nsid w:val="58A01C08"/>
    <w:multiLevelType w:val="singleLevel"/>
    <w:tmpl w:val="58A01C08"/>
    <w:lvl w:ilvl="0">
      <w:start w:val="1"/>
      <w:numFmt w:val="decimal"/>
      <w:suff w:val="nothing"/>
      <w:lvlText w:val="%1."/>
      <w:lvlJc w:val="left"/>
    </w:lvl>
  </w:abstractNum>
  <w:abstractNum w:abstractNumId="23" w15:restartNumberingAfterBreak="0">
    <w:nsid w:val="58A01C8A"/>
    <w:multiLevelType w:val="singleLevel"/>
    <w:tmpl w:val="58A01C8A"/>
    <w:lvl w:ilvl="0">
      <w:start w:val="1"/>
      <w:numFmt w:val="decimal"/>
      <w:suff w:val="nothing"/>
      <w:lvlText w:val="%1."/>
      <w:lvlJc w:val="left"/>
    </w:lvl>
  </w:abstractNum>
  <w:abstractNum w:abstractNumId="24" w15:restartNumberingAfterBreak="0">
    <w:nsid w:val="58A01DE7"/>
    <w:multiLevelType w:val="singleLevel"/>
    <w:tmpl w:val="58A01DE7"/>
    <w:lvl w:ilvl="0">
      <w:start w:val="1"/>
      <w:numFmt w:val="decimal"/>
      <w:suff w:val="nothing"/>
      <w:lvlText w:val="%1."/>
      <w:lvlJc w:val="left"/>
    </w:lvl>
  </w:abstractNum>
  <w:abstractNum w:abstractNumId="25" w15:restartNumberingAfterBreak="0">
    <w:nsid w:val="58A047BD"/>
    <w:multiLevelType w:val="singleLevel"/>
    <w:tmpl w:val="58A047BD"/>
    <w:lvl w:ilvl="0">
      <w:start w:val="2"/>
      <w:numFmt w:val="decimal"/>
      <w:suff w:val="nothing"/>
      <w:lvlText w:val="%1."/>
      <w:lvlJc w:val="left"/>
    </w:lvl>
  </w:abstractNum>
  <w:abstractNum w:abstractNumId="26" w15:restartNumberingAfterBreak="0">
    <w:nsid w:val="58A05055"/>
    <w:multiLevelType w:val="singleLevel"/>
    <w:tmpl w:val="58A05055"/>
    <w:lvl w:ilvl="0">
      <w:start w:val="1"/>
      <w:numFmt w:val="decimal"/>
      <w:suff w:val="nothing"/>
      <w:lvlText w:val="%1."/>
      <w:lvlJc w:val="left"/>
    </w:lvl>
  </w:abstractNum>
  <w:abstractNum w:abstractNumId="27" w15:restartNumberingAfterBreak="0">
    <w:nsid w:val="58ABF2DD"/>
    <w:multiLevelType w:val="singleLevel"/>
    <w:tmpl w:val="58ABF2DD"/>
    <w:lvl w:ilvl="0">
      <w:start w:val="1"/>
      <w:numFmt w:val="decimal"/>
      <w:suff w:val="nothing"/>
      <w:lvlText w:val="%1."/>
      <w:lvlJc w:val="left"/>
    </w:lvl>
  </w:abstractNum>
  <w:abstractNum w:abstractNumId="28" w15:restartNumberingAfterBreak="0">
    <w:nsid w:val="58ACFD55"/>
    <w:multiLevelType w:val="singleLevel"/>
    <w:tmpl w:val="58ACFD55"/>
    <w:lvl w:ilvl="0">
      <w:start w:val="1"/>
      <w:numFmt w:val="decimal"/>
      <w:suff w:val="nothing"/>
      <w:lvlText w:val="%1."/>
      <w:lvlJc w:val="left"/>
    </w:lvl>
  </w:abstractNum>
  <w:abstractNum w:abstractNumId="29" w15:restartNumberingAfterBreak="0">
    <w:nsid w:val="5A37C6EA"/>
    <w:multiLevelType w:val="singleLevel"/>
    <w:tmpl w:val="5A37C6EA"/>
    <w:lvl w:ilvl="0">
      <w:start w:val="1"/>
      <w:numFmt w:val="decimal"/>
      <w:suff w:val="nothing"/>
      <w:lvlText w:val="%1、"/>
      <w:lvlJc w:val="left"/>
    </w:lvl>
  </w:abstractNum>
  <w:abstractNum w:abstractNumId="30" w15:restartNumberingAfterBreak="0">
    <w:nsid w:val="5B8E0F1B"/>
    <w:multiLevelType w:val="hybridMultilevel"/>
    <w:tmpl w:val="8D3A6E62"/>
    <w:lvl w:ilvl="0" w:tplc="42F89D90">
      <w:start w:val="1"/>
      <w:numFmt w:val="decimal"/>
      <w:lvlText w:val="%1."/>
      <w:lvlJc w:val="left"/>
      <w:pPr>
        <w:ind w:left="644"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39644E7"/>
    <w:multiLevelType w:val="hybridMultilevel"/>
    <w:tmpl w:val="1DBAEF54"/>
    <w:lvl w:ilvl="0" w:tplc="E4809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2D15A7"/>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6"/>
  </w:num>
  <w:num w:numId="3">
    <w:abstractNumId w:val="27"/>
  </w:num>
  <w:num w:numId="4">
    <w:abstractNumId w:val="28"/>
  </w:num>
  <w:num w:numId="5">
    <w:abstractNumId w:val="18"/>
  </w:num>
  <w:num w:numId="6">
    <w:abstractNumId w:val="19"/>
  </w:num>
  <w:num w:numId="7">
    <w:abstractNumId w:val="2"/>
  </w:num>
  <w:num w:numId="8">
    <w:abstractNumId w:val="0"/>
  </w:num>
  <w:num w:numId="9">
    <w:abstractNumId w:val="1"/>
  </w:num>
  <w:num w:numId="10">
    <w:abstractNumId w:val="30"/>
  </w:num>
  <w:num w:numId="11">
    <w:abstractNumId w:val="29"/>
  </w:num>
  <w:num w:numId="12">
    <w:abstractNumId w:val="15"/>
  </w:num>
  <w:num w:numId="13">
    <w:abstractNumId w:val="20"/>
  </w:num>
  <w:num w:numId="14">
    <w:abstractNumId w:val="21"/>
  </w:num>
  <w:num w:numId="15">
    <w:abstractNumId w:val="22"/>
  </w:num>
  <w:num w:numId="16">
    <w:abstractNumId w:val="23"/>
  </w:num>
  <w:num w:numId="17">
    <w:abstractNumId w:val="24"/>
  </w:num>
  <w:num w:numId="18">
    <w:abstractNumId w:val="25"/>
  </w:num>
  <w:num w:numId="19">
    <w:abstractNumId w:val="26"/>
  </w:num>
  <w:num w:numId="20">
    <w:abstractNumId w:val="11"/>
  </w:num>
  <w:num w:numId="21">
    <w:abstractNumId w:val="6"/>
  </w:num>
  <w:num w:numId="22">
    <w:abstractNumId w:val="10"/>
  </w:num>
  <w:num w:numId="23">
    <w:abstractNumId w:val="13"/>
  </w:num>
  <w:num w:numId="24">
    <w:abstractNumId w:val="31"/>
  </w:num>
  <w:num w:numId="25">
    <w:abstractNumId w:val="3"/>
  </w:num>
  <w:num w:numId="26">
    <w:abstractNumId w:val="4"/>
  </w:num>
  <w:num w:numId="27">
    <w:abstractNumId w:val="9"/>
  </w:num>
  <w:num w:numId="28">
    <w:abstractNumId w:val="32"/>
  </w:num>
  <w:num w:numId="29">
    <w:abstractNumId w:val="7"/>
  </w:num>
  <w:num w:numId="30">
    <w:abstractNumId w:val="1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9B6"/>
    <w:rsid w:val="00A56330"/>
    <w:rsid w:val="00CE265D"/>
    <w:rsid w:val="00E92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5B0054-EA0A-44FD-9A92-55826C8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330"/>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A56330"/>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A563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A56330"/>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A56330"/>
    <w:rPr>
      <w:rFonts w:ascii="Times New Roman" w:eastAsia="宋体" w:hAnsi="Times New Roman" w:cs="Times New Roman"/>
      <w:sz w:val="18"/>
      <w:szCs w:val="18"/>
    </w:rPr>
  </w:style>
  <w:style w:type="paragraph" w:styleId="a5">
    <w:name w:val="header"/>
    <w:basedOn w:val="a"/>
    <w:link w:val="a6"/>
    <w:uiPriority w:val="99"/>
    <w:unhideWhenUsed/>
    <w:qFormat/>
    <w:rsid w:val="00A5633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A56330"/>
    <w:rPr>
      <w:rFonts w:ascii="Times New Roman" w:eastAsia="宋体" w:hAnsi="Times New Roman" w:cs="Times New Roman"/>
      <w:sz w:val="18"/>
      <w:szCs w:val="18"/>
    </w:rPr>
  </w:style>
  <w:style w:type="table" w:styleId="a7">
    <w:name w:val="Table Grid"/>
    <w:basedOn w:val="a1"/>
    <w:qFormat/>
    <w:rsid w:val="00A5633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sid w:val="00A56330"/>
    <w:rPr>
      <w:color w:val="0000FF"/>
      <w:u w:val="single"/>
    </w:rPr>
  </w:style>
  <w:style w:type="table" w:customStyle="1" w:styleId="-">
    <w:name w:val="课程提纲表 - 带边框"/>
    <w:basedOn w:val="a1"/>
    <w:uiPriority w:val="99"/>
    <w:qFormat/>
    <w:rsid w:val="00A56330"/>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A56330"/>
    <w:rPr>
      <w:color w:val="808080"/>
    </w:rPr>
  </w:style>
  <w:style w:type="paragraph" w:customStyle="1" w:styleId="p0">
    <w:name w:val="p0"/>
    <w:basedOn w:val="a"/>
    <w:qFormat/>
    <w:rsid w:val="00A56330"/>
    <w:pPr>
      <w:widowControl/>
    </w:pPr>
    <w:rPr>
      <w:kern w:val="0"/>
      <w:szCs w:val="21"/>
    </w:rPr>
  </w:style>
  <w:style w:type="character" w:customStyle="1" w:styleId="10">
    <w:name w:val="标题 1 字符"/>
    <w:basedOn w:val="a0"/>
    <w:link w:val="1"/>
    <w:uiPriority w:val="9"/>
    <w:rsid w:val="00A56330"/>
    <w:rPr>
      <w:rFonts w:ascii="Times New Roman" w:eastAsia="宋体" w:hAnsi="Times New Roman" w:cs="Times New Roman"/>
      <w:b/>
      <w:bCs/>
      <w:kern w:val="44"/>
      <w:sz w:val="44"/>
      <w:szCs w:val="44"/>
    </w:rPr>
  </w:style>
  <w:style w:type="character" w:customStyle="1" w:styleId="20">
    <w:name w:val="标题 2 字符"/>
    <w:basedOn w:val="a0"/>
    <w:link w:val="2"/>
    <w:uiPriority w:val="9"/>
    <w:semiHidden/>
    <w:rsid w:val="00A56330"/>
    <w:rPr>
      <w:rFonts w:asciiTheme="majorHAnsi" w:eastAsiaTheme="majorEastAsia" w:hAnsiTheme="majorHAnsi" w:cstheme="majorBidi"/>
      <w:b/>
      <w:bCs/>
      <w:sz w:val="32"/>
      <w:szCs w:val="32"/>
    </w:rPr>
  </w:style>
  <w:style w:type="paragraph" w:styleId="a9">
    <w:name w:val="Balloon Text"/>
    <w:basedOn w:val="a"/>
    <w:link w:val="aa"/>
    <w:uiPriority w:val="99"/>
    <w:semiHidden/>
    <w:rsid w:val="00A56330"/>
    <w:rPr>
      <w:kern w:val="0"/>
      <w:sz w:val="18"/>
      <w:szCs w:val="18"/>
    </w:rPr>
  </w:style>
  <w:style w:type="character" w:customStyle="1" w:styleId="aa">
    <w:name w:val="批注框文本 字符"/>
    <w:basedOn w:val="a0"/>
    <w:link w:val="a9"/>
    <w:uiPriority w:val="99"/>
    <w:semiHidden/>
    <w:rsid w:val="00A56330"/>
    <w:rPr>
      <w:rFonts w:ascii="Times New Roman" w:eastAsia="宋体" w:hAnsi="Times New Roman" w:cs="Times New Roman"/>
      <w:kern w:val="0"/>
      <w:sz w:val="18"/>
      <w:szCs w:val="18"/>
    </w:rPr>
  </w:style>
  <w:style w:type="paragraph" w:customStyle="1" w:styleId="12">
    <w:name w:val="列出段落1"/>
    <w:basedOn w:val="a"/>
    <w:uiPriority w:val="99"/>
    <w:rsid w:val="00A56330"/>
    <w:pPr>
      <w:ind w:firstLineChars="200" w:firstLine="420"/>
    </w:pPr>
    <w:rPr>
      <w:szCs w:val="21"/>
    </w:rPr>
  </w:style>
  <w:style w:type="paragraph" w:styleId="ab">
    <w:name w:val="List Paragraph"/>
    <w:basedOn w:val="a"/>
    <w:uiPriority w:val="34"/>
    <w:qFormat/>
    <w:rsid w:val="00A56330"/>
    <w:pPr>
      <w:ind w:firstLineChars="200" w:firstLine="420"/>
    </w:pPr>
  </w:style>
  <w:style w:type="paragraph" w:customStyle="1" w:styleId="Default">
    <w:name w:val="Default"/>
    <w:uiPriority w:val="99"/>
    <w:rsid w:val="00A56330"/>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apple-converted-space">
    <w:name w:val="apple-converted-space"/>
    <w:uiPriority w:val="99"/>
    <w:rsid w:val="00A56330"/>
    <w:rPr>
      <w:rFonts w:cs="Times New Roman"/>
    </w:rPr>
  </w:style>
  <w:style w:type="table" w:customStyle="1" w:styleId="13">
    <w:name w:val="网格型1"/>
    <w:basedOn w:val="a1"/>
    <w:next w:val="a7"/>
    <w:uiPriority w:val="59"/>
    <w:qFormat/>
    <w:rsid w:val="00A5633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56330"/>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TOC1">
    <w:name w:val="toc 1"/>
    <w:basedOn w:val="a"/>
    <w:next w:val="a"/>
    <w:autoRedefine/>
    <w:uiPriority w:val="39"/>
    <w:unhideWhenUsed/>
    <w:rsid w:val="00A56330"/>
    <w:rPr>
      <w:szCs w:val="21"/>
    </w:rPr>
  </w:style>
  <w:style w:type="character" w:styleId="ac">
    <w:name w:val="Unresolved Mention"/>
    <w:basedOn w:val="a0"/>
    <w:uiPriority w:val="99"/>
    <w:semiHidden/>
    <w:unhideWhenUsed/>
    <w:rsid w:val="00A56330"/>
    <w:rPr>
      <w:color w:val="605E5C"/>
      <w:shd w:val="clear" w:color="auto" w:fill="E1DFDD"/>
    </w:rPr>
  </w:style>
  <w:style w:type="character" w:customStyle="1" w:styleId="fontstyle01">
    <w:name w:val="fontstyle01"/>
    <w:basedOn w:val="a0"/>
    <w:rsid w:val="00A56330"/>
    <w:rPr>
      <w:rFonts w:ascii="宋体" w:eastAsia="宋体" w:hAnsi="宋体"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9%BB%91%E9%A9%AC%E7%A8%8B%E5%BA%8F%E5%91%98_1.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hyperlink" Target="http://study.163.com/course/introduction/213005.htm" TargetMode="Externa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mooc.study.163.com/smartSpec/detail/1001168002.htm" TargetMode="External"/><Relationship Id="rId11" Type="http://schemas.openxmlformats.org/officeDocument/2006/relationships/hyperlink" Target="https://book.jd.com/publish/%E4%B8%AD%E5%9B%BD%E9%93%81%E9%81%93%E5%87%BA%E7%89%88%E7%A4%BE_1.html"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book.jd.com/writer/%E5%88%98%E6%B0%B8%E7%BA%AF_1.html" TargetMode="External"/><Relationship Id="rId4" Type="http://schemas.openxmlformats.org/officeDocument/2006/relationships/settings" Target="settings.xml"/><Relationship Id="rId9" Type="http://schemas.openxmlformats.org/officeDocument/2006/relationships/hyperlink" Target="https://book.jd.com/writer/%E7%8E%8B%E7%81%B5%E9%9C%9E_1.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00682D3DDD4016B2356EDF09A46FA1"/>
        <w:category>
          <w:name w:val="常规"/>
          <w:gallery w:val="placeholder"/>
        </w:category>
        <w:types>
          <w:type w:val="bbPlcHdr"/>
        </w:types>
        <w:behaviors>
          <w:behavior w:val="content"/>
        </w:behaviors>
        <w:guid w:val="{BA07C638-3D21-48E7-9A32-933720FCE68E}"/>
      </w:docPartPr>
      <w:docPartBody>
        <w:p w:rsidR="00000000" w:rsidRDefault="009C1E4F" w:rsidP="009C1E4F">
          <w:pPr>
            <w:pStyle w:val="E100682D3DDD4016B2356EDF09A46FA1"/>
          </w:pPr>
          <w:r>
            <w:rPr>
              <w:rStyle w:val="1"/>
              <w:rFonts w:hint="eastAsia"/>
            </w:rPr>
            <w:t>选择一项。</w:t>
          </w:r>
        </w:p>
      </w:docPartBody>
    </w:docPart>
    <w:docPart>
      <w:docPartPr>
        <w:name w:val="77D083D14E1C4BF9909388FFD3BB4437"/>
        <w:category>
          <w:name w:val="常规"/>
          <w:gallery w:val="placeholder"/>
        </w:category>
        <w:types>
          <w:type w:val="bbPlcHdr"/>
        </w:types>
        <w:behaviors>
          <w:behavior w:val="content"/>
        </w:behaviors>
        <w:guid w:val="{21034120-8A07-4F83-9234-B1B83D538DEE}"/>
      </w:docPartPr>
      <w:docPartBody>
        <w:p w:rsidR="00000000" w:rsidRDefault="009C1E4F" w:rsidP="009C1E4F">
          <w:pPr>
            <w:pStyle w:val="77D083D14E1C4BF9909388FFD3BB4437"/>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E4F"/>
    <w:rsid w:val="0012536F"/>
    <w:rsid w:val="009C1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9C1E4F"/>
    <w:rPr>
      <w:color w:val="808080"/>
    </w:rPr>
  </w:style>
  <w:style w:type="paragraph" w:customStyle="1" w:styleId="E100682D3DDD4016B2356EDF09A46FA1">
    <w:name w:val="E100682D3DDD4016B2356EDF09A46FA1"/>
    <w:rsid w:val="009C1E4F"/>
    <w:pPr>
      <w:widowControl w:val="0"/>
      <w:jc w:val="both"/>
    </w:pPr>
  </w:style>
  <w:style w:type="paragraph" w:customStyle="1" w:styleId="77D083D14E1C4BF9909388FFD3BB4437">
    <w:name w:val="77D083D14E1C4BF9909388FFD3BB4437"/>
    <w:rsid w:val="009C1E4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33893-6EAB-4B14-A534-0EF7F62C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2259</Words>
  <Characters>12878</Characters>
  <Application>Microsoft Office Word</Application>
  <DocSecurity>0</DocSecurity>
  <Lines>107</Lines>
  <Paragraphs>30</Paragraphs>
  <ScaleCrop>false</ScaleCrop>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2021-06-05T08:39:00Z</dcterms:created>
  <dcterms:modified xsi:type="dcterms:W3CDTF">2021-06-05T08:41:00Z</dcterms:modified>
</cp:coreProperties>
</file>