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42B13E" w14:textId="77777777" w:rsidR="00F138F6" w:rsidRDefault="00F138F6" w:rsidP="00F138F6">
      <w:pPr>
        <w:tabs>
          <w:tab w:val="left" w:pos="6120"/>
        </w:tabs>
        <w:spacing w:line="430" w:lineRule="exact"/>
        <w:rPr>
          <w:rFonts w:ascii="黑体" w:eastAsia="黑体"/>
          <w:b/>
          <w:bCs/>
          <w:sz w:val="32"/>
          <w:szCs w:val="32"/>
        </w:rPr>
      </w:pPr>
    </w:p>
    <w:sdt>
      <w:sdtPr>
        <w:rPr>
          <w:lang w:val="zh-CN"/>
        </w:rPr>
        <w:id w:val="669459179"/>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79E15B27" w14:textId="508EDE53" w:rsidR="00F138F6" w:rsidRPr="00F138F6" w:rsidRDefault="00F138F6" w:rsidP="00F138F6">
          <w:pPr>
            <w:pStyle w:val="TOC"/>
            <w:jc w:val="center"/>
            <w:rPr>
              <w:rFonts w:ascii="宋体" w:eastAsia="宋体" w:hAnsi="宋体"/>
              <w:color w:val="auto"/>
              <w:sz w:val="44"/>
              <w:szCs w:val="44"/>
            </w:rPr>
          </w:pPr>
          <w:r w:rsidRPr="00F138F6">
            <w:rPr>
              <w:rFonts w:ascii="宋体" w:eastAsia="宋体" w:hAnsi="宋体"/>
              <w:color w:val="auto"/>
              <w:sz w:val="44"/>
              <w:szCs w:val="44"/>
              <w:lang w:val="zh-CN"/>
            </w:rPr>
            <w:t>目录</w:t>
          </w:r>
        </w:p>
        <w:p w14:paraId="337B6065" w14:textId="131B3BF5" w:rsidR="00F138F6" w:rsidRPr="00F138F6" w:rsidRDefault="00F138F6">
          <w:pPr>
            <w:pStyle w:val="TOC1"/>
            <w:tabs>
              <w:tab w:val="right" w:leader="dot" w:pos="8302"/>
            </w:tabs>
            <w:rPr>
              <w:rFonts w:ascii="宋体" w:hAnsi="宋体"/>
              <w:noProof/>
              <w:sz w:val="28"/>
              <w:szCs w:val="28"/>
            </w:rPr>
          </w:pPr>
          <w:r>
            <w:fldChar w:fldCharType="begin"/>
          </w:r>
          <w:r>
            <w:instrText xml:space="preserve"> TOC \o "1-3" \h \z \u </w:instrText>
          </w:r>
          <w:r>
            <w:fldChar w:fldCharType="separate"/>
          </w:r>
          <w:hyperlink w:anchor="_Toc73805600" w:history="1">
            <w:r w:rsidRPr="00F138F6">
              <w:rPr>
                <w:rStyle w:val="a8"/>
                <w:rFonts w:ascii="宋体" w:hAnsi="宋体"/>
                <w:noProof/>
                <w:sz w:val="28"/>
                <w:szCs w:val="28"/>
              </w:rPr>
              <w:t>《高级语言程序设计I》课程大纲</w:t>
            </w:r>
            <w:r w:rsidRPr="00F138F6">
              <w:rPr>
                <w:rFonts w:ascii="宋体" w:hAnsi="宋体"/>
                <w:noProof/>
                <w:webHidden/>
                <w:sz w:val="28"/>
                <w:szCs w:val="28"/>
              </w:rPr>
              <w:tab/>
            </w:r>
            <w:r w:rsidRPr="00F138F6">
              <w:rPr>
                <w:rFonts w:ascii="宋体" w:hAnsi="宋体"/>
                <w:noProof/>
                <w:webHidden/>
                <w:sz w:val="28"/>
                <w:szCs w:val="28"/>
              </w:rPr>
              <w:fldChar w:fldCharType="begin"/>
            </w:r>
            <w:r w:rsidRPr="00F138F6">
              <w:rPr>
                <w:rFonts w:ascii="宋体" w:hAnsi="宋体"/>
                <w:noProof/>
                <w:webHidden/>
                <w:sz w:val="28"/>
                <w:szCs w:val="28"/>
              </w:rPr>
              <w:instrText xml:space="preserve"> PAGEREF _Toc73805600 \h </w:instrText>
            </w:r>
            <w:r w:rsidRPr="00F138F6">
              <w:rPr>
                <w:rFonts w:ascii="宋体" w:hAnsi="宋体"/>
                <w:noProof/>
                <w:webHidden/>
                <w:sz w:val="28"/>
                <w:szCs w:val="28"/>
              </w:rPr>
            </w:r>
            <w:r w:rsidRPr="00F138F6">
              <w:rPr>
                <w:rFonts w:ascii="宋体" w:hAnsi="宋体"/>
                <w:noProof/>
                <w:webHidden/>
                <w:sz w:val="28"/>
                <w:szCs w:val="28"/>
              </w:rPr>
              <w:fldChar w:fldCharType="separate"/>
            </w:r>
            <w:r w:rsidRPr="00F138F6">
              <w:rPr>
                <w:rFonts w:ascii="宋体" w:hAnsi="宋体"/>
                <w:noProof/>
                <w:webHidden/>
                <w:sz w:val="28"/>
                <w:szCs w:val="28"/>
              </w:rPr>
              <w:t>2</w:t>
            </w:r>
            <w:r w:rsidRPr="00F138F6">
              <w:rPr>
                <w:rFonts w:ascii="宋体" w:hAnsi="宋体"/>
                <w:noProof/>
                <w:webHidden/>
                <w:sz w:val="28"/>
                <w:szCs w:val="28"/>
              </w:rPr>
              <w:fldChar w:fldCharType="end"/>
            </w:r>
          </w:hyperlink>
        </w:p>
        <w:p w14:paraId="1F2DC29C" w14:textId="08E28343" w:rsidR="00F138F6" w:rsidRPr="00F138F6" w:rsidRDefault="00F138F6">
          <w:pPr>
            <w:pStyle w:val="TOC1"/>
            <w:tabs>
              <w:tab w:val="right" w:leader="dot" w:pos="8302"/>
            </w:tabs>
            <w:rPr>
              <w:rFonts w:ascii="宋体" w:hAnsi="宋体"/>
              <w:noProof/>
              <w:sz w:val="28"/>
              <w:szCs w:val="28"/>
            </w:rPr>
          </w:pPr>
          <w:hyperlink w:anchor="_Toc73805601" w:history="1">
            <w:r w:rsidRPr="00F138F6">
              <w:rPr>
                <w:rStyle w:val="a8"/>
                <w:rFonts w:ascii="宋体" w:hAnsi="宋体"/>
                <w:noProof/>
                <w:sz w:val="28"/>
                <w:szCs w:val="28"/>
              </w:rPr>
              <w:t>《数据结构》课程大纲</w:t>
            </w:r>
            <w:r w:rsidRPr="00F138F6">
              <w:rPr>
                <w:rFonts w:ascii="宋体" w:hAnsi="宋体"/>
                <w:noProof/>
                <w:webHidden/>
                <w:sz w:val="28"/>
                <w:szCs w:val="28"/>
              </w:rPr>
              <w:tab/>
            </w:r>
            <w:r w:rsidRPr="00F138F6">
              <w:rPr>
                <w:rFonts w:ascii="宋体" w:hAnsi="宋体"/>
                <w:noProof/>
                <w:webHidden/>
                <w:sz w:val="28"/>
                <w:szCs w:val="28"/>
              </w:rPr>
              <w:fldChar w:fldCharType="begin"/>
            </w:r>
            <w:r w:rsidRPr="00F138F6">
              <w:rPr>
                <w:rFonts w:ascii="宋体" w:hAnsi="宋体"/>
                <w:noProof/>
                <w:webHidden/>
                <w:sz w:val="28"/>
                <w:szCs w:val="28"/>
              </w:rPr>
              <w:instrText xml:space="preserve"> PAGEREF _Toc73805601 \h </w:instrText>
            </w:r>
            <w:r w:rsidRPr="00F138F6">
              <w:rPr>
                <w:rFonts w:ascii="宋体" w:hAnsi="宋体"/>
                <w:noProof/>
                <w:webHidden/>
                <w:sz w:val="28"/>
                <w:szCs w:val="28"/>
              </w:rPr>
            </w:r>
            <w:r w:rsidRPr="00F138F6">
              <w:rPr>
                <w:rFonts w:ascii="宋体" w:hAnsi="宋体"/>
                <w:noProof/>
                <w:webHidden/>
                <w:sz w:val="28"/>
                <w:szCs w:val="28"/>
              </w:rPr>
              <w:fldChar w:fldCharType="separate"/>
            </w:r>
            <w:r w:rsidRPr="00F138F6">
              <w:rPr>
                <w:rFonts w:ascii="宋体" w:hAnsi="宋体"/>
                <w:noProof/>
                <w:webHidden/>
                <w:sz w:val="28"/>
                <w:szCs w:val="28"/>
              </w:rPr>
              <w:t>11</w:t>
            </w:r>
            <w:r w:rsidRPr="00F138F6">
              <w:rPr>
                <w:rFonts w:ascii="宋体" w:hAnsi="宋体"/>
                <w:noProof/>
                <w:webHidden/>
                <w:sz w:val="28"/>
                <w:szCs w:val="28"/>
              </w:rPr>
              <w:fldChar w:fldCharType="end"/>
            </w:r>
          </w:hyperlink>
        </w:p>
        <w:p w14:paraId="5572EFD6" w14:textId="398F8BD3" w:rsidR="00F138F6" w:rsidRDefault="00F138F6">
          <w:r>
            <w:rPr>
              <w:b/>
              <w:bCs/>
              <w:lang w:val="zh-CN"/>
            </w:rPr>
            <w:fldChar w:fldCharType="end"/>
          </w:r>
        </w:p>
      </w:sdtContent>
    </w:sdt>
    <w:p w14:paraId="36967795" w14:textId="69A785EE" w:rsidR="00F138F6" w:rsidRDefault="00F138F6">
      <w:pPr>
        <w:widowControl/>
        <w:jc w:val="left"/>
        <w:rPr>
          <w:rFonts w:ascii="黑体" w:eastAsia="黑体"/>
          <w:b/>
          <w:bCs/>
          <w:sz w:val="32"/>
          <w:szCs w:val="32"/>
        </w:rPr>
      </w:pPr>
      <w:r>
        <w:rPr>
          <w:rFonts w:ascii="黑体" w:eastAsia="黑体"/>
          <w:b/>
          <w:bCs/>
          <w:sz w:val="32"/>
          <w:szCs w:val="32"/>
        </w:rPr>
        <w:br w:type="page"/>
      </w:r>
    </w:p>
    <w:p w14:paraId="5AC9F0A6" w14:textId="77777777" w:rsidR="00F138F6" w:rsidRDefault="00F138F6" w:rsidP="00F138F6">
      <w:pPr>
        <w:tabs>
          <w:tab w:val="left" w:pos="6120"/>
        </w:tabs>
        <w:spacing w:line="430" w:lineRule="exact"/>
        <w:rPr>
          <w:rFonts w:ascii="黑体" w:eastAsia="黑体"/>
          <w:b/>
          <w:bCs/>
          <w:sz w:val="32"/>
          <w:szCs w:val="32"/>
        </w:rPr>
      </w:pPr>
    </w:p>
    <w:p w14:paraId="457663B9" w14:textId="77777777" w:rsidR="00F138F6" w:rsidRDefault="00F138F6" w:rsidP="00F138F6">
      <w:pPr>
        <w:pStyle w:val="1"/>
      </w:pPr>
      <w:bookmarkStart w:id="0" w:name="_Toc73805600"/>
      <w:r>
        <w:rPr>
          <w:rFonts w:hint="eastAsia"/>
        </w:rPr>
        <w:t>《</w:t>
      </w:r>
      <w:r>
        <w:rPr>
          <w:rFonts w:eastAsia="黑体" w:hint="eastAsia"/>
        </w:rPr>
        <w:t>高级语言程序设计</w:t>
      </w:r>
      <w:r>
        <w:rPr>
          <w:rFonts w:eastAsia="黑体" w:hint="eastAsia"/>
        </w:rPr>
        <w:t>I</w:t>
      </w:r>
      <w:r>
        <w:rPr>
          <w:rFonts w:hint="eastAsia"/>
        </w:rPr>
        <w:t>》</w:t>
      </w:r>
      <w:r>
        <w:rPr>
          <w:rFonts w:eastAsia="黑体" w:hint="eastAsia"/>
        </w:rPr>
        <w:t>课程大纲</w:t>
      </w:r>
      <w:bookmarkEnd w:id="0"/>
    </w:p>
    <w:p w14:paraId="69DC8CD1" w14:textId="77777777" w:rsidR="00F138F6" w:rsidRPr="00AF2EB6" w:rsidRDefault="00F138F6" w:rsidP="00F138F6">
      <w:pPr>
        <w:tabs>
          <w:tab w:val="left" w:pos="6120"/>
        </w:tabs>
        <w:spacing w:line="430" w:lineRule="exact"/>
        <w:jc w:val="center"/>
        <w:rPr>
          <w:rFonts w:eastAsia="黑体"/>
        </w:rPr>
      </w:pPr>
      <w:r w:rsidRPr="00AF2EB6">
        <w:rPr>
          <w:rFonts w:hint="eastAsia"/>
        </w:rPr>
        <w:t>（</w:t>
      </w:r>
      <w:r>
        <w:rPr>
          <w:rFonts w:eastAsia="黑体" w:hint="eastAsia"/>
          <w:color w:val="000000"/>
          <w:szCs w:val="28"/>
        </w:rPr>
        <w:t>Advanced Language Program Design</w:t>
      </w:r>
      <w:r>
        <w:rPr>
          <w:rFonts w:eastAsia="黑体"/>
          <w:color w:val="000000"/>
          <w:szCs w:val="28"/>
        </w:rPr>
        <w:t xml:space="preserve"> </w:t>
      </w:r>
      <w:r>
        <w:rPr>
          <w:rFonts w:eastAsia="黑体" w:hint="eastAsia"/>
          <w:color w:val="000000"/>
          <w:szCs w:val="28"/>
        </w:rPr>
        <w:t>I</w:t>
      </w:r>
      <w:r w:rsidRPr="00AF2EB6">
        <w:rPr>
          <w:rFonts w:hint="eastAsia"/>
        </w:rPr>
        <w:t>）</w:t>
      </w:r>
    </w:p>
    <w:p w14:paraId="4D131B3F" w14:textId="77777777" w:rsidR="00F138F6" w:rsidRPr="00AF2EB6" w:rsidRDefault="00F138F6" w:rsidP="00F138F6">
      <w:pPr>
        <w:tabs>
          <w:tab w:val="left" w:pos="6120"/>
        </w:tabs>
        <w:spacing w:line="360" w:lineRule="auto"/>
        <w:ind w:firstLineChars="200" w:firstLine="420"/>
        <w:rPr>
          <w:rFonts w:eastAsia="微软雅黑"/>
          <w:b/>
          <w:szCs w:val="21"/>
        </w:rPr>
      </w:pPr>
    </w:p>
    <w:p w14:paraId="71091A3F" w14:textId="77777777" w:rsidR="00F138F6" w:rsidRDefault="00F138F6" w:rsidP="00F138F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5601A1C94130466D9C7EABBCFEFD18BF"/>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0540E557"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1.5</w:t>
      </w:r>
      <w:r>
        <w:rPr>
          <w:rFonts w:ascii="宋体" w:hAnsi="宋体" w:cs="宋体" w:hint="eastAsia"/>
          <w:bCs/>
          <w:sz w:val="24"/>
        </w:rPr>
        <w:t>学分/</w:t>
      </w:r>
      <w:r>
        <w:rPr>
          <w:rFonts w:ascii="宋体" w:hAnsi="宋体" w:cs="宋体"/>
          <w:bCs/>
          <w:sz w:val="24"/>
        </w:rPr>
        <w:t>30</w:t>
      </w:r>
      <w:r>
        <w:rPr>
          <w:rFonts w:ascii="宋体" w:hAnsi="宋体" w:cs="宋体" w:hint="eastAsia"/>
          <w:bCs/>
          <w:sz w:val="24"/>
        </w:rPr>
        <w:t>学时</w:t>
      </w:r>
    </w:p>
    <w:p w14:paraId="25AAF739"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2ADB1D86" w14:textId="77777777" w:rsidR="00F138F6" w:rsidRDefault="00F138F6" w:rsidP="00F138F6">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33087306" w14:textId="77777777" w:rsidR="00F138F6" w:rsidRDefault="00F138F6" w:rsidP="00F138F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周波/教授、李社蕾/教授</w:t>
      </w:r>
    </w:p>
    <w:p w14:paraId="663182BF" w14:textId="77777777" w:rsidR="00F138F6" w:rsidRPr="001707F1"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cs="宋体" w:hint="eastAsia"/>
          <w:bCs/>
          <w:sz w:val="24"/>
        </w:rPr>
        <w:t>15607613157、807571875@qq.com</w:t>
      </w:r>
    </w:p>
    <w:p w14:paraId="1471C3DD"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 xml:space="preserve"> 4号楼4楼综合办公室</w:t>
      </w:r>
    </w:p>
    <w:p w14:paraId="6B73AD08"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FC1EB24" w14:textId="77777777" w:rsidR="00F138F6" w:rsidRPr="001707F1" w:rsidRDefault="00F138F6" w:rsidP="00F138F6">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一、课程简介</w:t>
      </w:r>
    </w:p>
    <w:p w14:paraId="5D6698D2" w14:textId="77777777" w:rsidR="00F138F6" w:rsidRPr="001707F1" w:rsidRDefault="00F138F6" w:rsidP="00F138F6">
      <w:pPr>
        <w:spacing w:line="360" w:lineRule="auto"/>
        <w:ind w:firstLineChars="200" w:firstLine="480"/>
        <w:rPr>
          <w:rFonts w:ascii="宋体" w:hAnsi="宋体" w:cs="宋体"/>
          <w:sz w:val="24"/>
        </w:rPr>
      </w:pPr>
      <w:r w:rsidRPr="001707F1">
        <w:rPr>
          <w:rFonts w:ascii="宋体" w:hAnsi="宋体" w:cs="宋体" w:hint="eastAsia"/>
          <w:sz w:val="24"/>
        </w:rPr>
        <w:t>《高级语言</w:t>
      </w:r>
      <w:r w:rsidRPr="001707F1">
        <w:rPr>
          <w:rFonts w:ascii="宋体" w:hAnsi="宋体" w:cs="宋体"/>
          <w:sz w:val="24"/>
        </w:rPr>
        <w:t>程序设计</w:t>
      </w:r>
      <w:r w:rsidRPr="001707F1">
        <w:rPr>
          <w:rFonts w:ascii="宋体" w:hAnsi="宋体" w:cs="宋体" w:hint="eastAsia"/>
          <w:sz w:val="24"/>
        </w:rPr>
        <w:t>》</w:t>
      </w:r>
      <w:r w:rsidRPr="001707F1">
        <w:rPr>
          <w:rFonts w:ascii="宋体" w:hAnsi="宋体" w:cs="宋体"/>
          <w:sz w:val="24"/>
        </w:rPr>
        <w:t>是一门非常重要的计算机</w:t>
      </w:r>
      <w:r w:rsidRPr="001707F1">
        <w:rPr>
          <w:rFonts w:ascii="宋体" w:hAnsi="宋体" w:cs="宋体" w:hint="eastAsia"/>
          <w:sz w:val="24"/>
        </w:rPr>
        <w:t>专业</w:t>
      </w:r>
      <w:r w:rsidRPr="001707F1">
        <w:rPr>
          <w:rFonts w:ascii="宋体" w:hAnsi="宋体" w:cs="宋体"/>
          <w:sz w:val="24"/>
        </w:rPr>
        <w:t>基础课程，</w:t>
      </w:r>
      <w:r w:rsidRPr="001707F1">
        <w:rPr>
          <w:rFonts w:ascii="宋体" w:hAnsi="宋体" w:cs="宋体" w:hint="eastAsia"/>
          <w:sz w:val="24"/>
        </w:rPr>
        <w:t>这门课程的</w:t>
      </w:r>
      <w:r w:rsidRPr="001707F1">
        <w:rPr>
          <w:rFonts w:ascii="宋体" w:hAnsi="宋体" w:cs="宋体"/>
          <w:sz w:val="24"/>
        </w:rPr>
        <w:t>重要性不仅体现在编</w:t>
      </w:r>
      <w:r w:rsidRPr="001707F1">
        <w:rPr>
          <w:rFonts w:ascii="宋体" w:hAnsi="宋体" w:cs="宋体" w:hint="eastAsia"/>
          <w:sz w:val="24"/>
        </w:rPr>
        <w:t>写</w:t>
      </w:r>
      <w:r w:rsidRPr="001707F1">
        <w:rPr>
          <w:rFonts w:ascii="宋体" w:hAnsi="宋体" w:cs="宋体"/>
          <w:sz w:val="24"/>
        </w:rPr>
        <w:t>程</w:t>
      </w:r>
      <w:r w:rsidRPr="001707F1">
        <w:rPr>
          <w:rFonts w:ascii="宋体" w:hAnsi="宋体" w:cs="宋体" w:hint="eastAsia"/>
          <w:sz w:val="24"/>
        </w:rPr>
        <w:t>序的</w:t>
      </w:r>
      <w:r w:rsidRPr="001707F1">
        <w:rPr>
          <w:rFonts w:ascii="宋体" w:hAnsi="宋体" w:cs="宋体"/>
          <w:sz w:val="24"/>
        </w:rPr>
        <w:t>能力</w:t>
      </w:r>
      <w:r w:rsidRPr="001707F1">
        <w:rPr>
          <w:rFonts w:ascii="宋体" w:hAnsi="宋体" w:cs="宋体" w:hint="eastAsia"/>
          <w:sz w:val="24"/>
        </w:rPr>
        <w:t>上</w:t>
      </w:r>
      <w:r w:rsidRPr="001707F1">
        <w:rPr>
          <w:rFonts w:ascii="宋体" w:hAnsi="宋体" w:cs="宋体"/>
          <w:sz w:val="24"/>
        </w:rPr>
        <w:t>，更体现在</w:t>
      </w:r>
      <w:r w:rsidRPr="001707F1">
        <w:rPr>
          <w:rFonts w:ascii="宋体" w:hAnsi="宋体" w:cs="宋体" w:hint="eastAsia"/>
          <w:sz w:val="24"/>
        </w:rPr>
        <w:t>对大家计算思维能力的培养上。这里的计算思维能力指的是把实际问题用计算机语言描述并处理的能力</w:t>
      </w:r>
      <w:r w:rsidRPr="001707F1">
        <w:rPr>
          <w:rFonts w:ascii="宋体" w:hAnsi="宋体" w:cs="宋体"/>
          <w:sz w:val="24"/>
        </w:rPr>
        <w:t>。</w:t>
      </w:r>
      <w:r w:rsidRPr="001707F1">
        <w:rPr>
          <w:rFonts w:ascii="宋体" w:hAnsi="宋体" w:cs="宋体" w:hint="eastAsia"/>
          <w:sz w:val="24"/>
        </w:rPr>
        <w:t>《高级</w:t>
      </w:r>
      <w:r w:rsidRPr="001707F1">
        <w:rPr>
          <w:rFonts w:ascii="宋体" w:hAnsi="宋体" w:cs="宋体"/>
          <w:sz w:val="24"/>
        </w:rPr>
        <w:t>语言程序设计</w:t>
      </w:r>
      <w:r w:rsidRPr="001707F1">
        <w:rPr>
          <w:rFonts w:ascii="宋体" w:hAnsi="宋体" w:cs="宋体" w:hint="eastAsia"/>
          <w:sz w:val="24"/>
        </w:rPr>
        <w:t>》</w:t>
      </w:r>
      <w:r w:rsidRPr="001707F1">
        <w:rPr>
          <w:rFonts w:ascii="宋体" w:hAnsi="宋体" w:cs="宋体"/>
          <w:sz w:val="24"/>
        </w:rPr>
        <w:t>还是一门实践性很强的课程，</w:t>
      </w:r>
      <w:r w:rsidRPr="001707F1">
        <w:rPr>
          <w:rFonts w:ascii="宋体" w:hAnsi="宋体" w:cs="宋体" w:hint="eastAsia"/>
          <w:sz w:val="24"/>
        </w:rPr>
        <w:t>如果同学们想具备很强的实践能力</w:t>
      </w:r>
      <w:r w:rsidRPr="001707F1">
        <w:rPr>
          <w:rFonts w:ascii="宋体" w:hAnsi="宋体" w:cs="宋体"/>
          <w:sz w:val="24"/>
        </w:rPr>
        <w:t>，</w:t>
      </w:r>
      <w:r w:rsidRPr="001707F1">
        <w:rPr>
          <w:rFonts w:ascii="宋体" w:hAnsi="宋体" w:cs="宋体" w:hint="eastAsia"/>
          <w:sz w:val="24"/>
        </w:rPr>
        <w:t>仅仅依靠老师的讲授还远远不够</w:t>
      </w:r>
      <w:r w:rsidRPr="001707F1">
        <w:rPr>
          <w:rFonts w:ascii="宋体" w:hAnsi="宋体" w:cs="宋体"/>
          <w:sz w:val="24"/>
        </w:rPr>
        <w:t>，必须通过大量的实践环节来</w:t>
      </w:r>
      <w:r w:rsidRPr="001707F1">
        <w:rPr>
          <w:rFonts w:ascii="宋体" w:hAnsi="宋体" w:cs="宋体" w:hint="eastAsia"/>
          <w:sz w:val="24"/>
        </w:rPr>
        <w:t>训练自己的程序设计和程序调试能力。同时，它也是计算机专业的第一门计算机基础课，我们希望大家通过这门课程的学习与实践，建立起对计算机科学的浓厚兴趣。</w:t>
      </w:r>
    </w:p>
    <w:p w14:paraId="44019AD6" w14:textId="77777777" w:rsidR="00F138F6" w:rsidRPr="001707F1" w:rsidRDefault="00F138F6" w:rsidP="00F138F6">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二、教学目标</w:t>
      </w:r>
    </w:p>
    <w:p w14:paraId="0C9DE8D3" w14:textId="77777777" w:rsidR="00F138F6" w:rsidRPr="001707F1" w:rsidRDefault="00F138F6" w:rsidP="00F138F6">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通过本课程的理论教学和实践训练，使学生具备下列能力：</w:t>
      </w:r>
    </w:p>
    <w:p w14:paraId="20F99B67"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具有编程认知能力，能够对数据进行表示及形式化。</w:t>
      </w:r>
    </w:p>
    <w:p w14:paraId="22CB9377"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具有基本编程能力，能够独立思考，具有逻辑思维能力，程序阅读能力</w:t>
      </w:r>
      <w:r w:rsidRPr="001707F1">
        <w:rPr>
          <w:rFonts w:ascii="宋体" w:hAnsi="宋体" w:cs="宋体" w:hint="eastAsia"/>
          <w:sz w:val="24"/>
        </w:rPr>
        <w:lastRenderedPageBreak/>
        <w:t>和程序调试能力；</w:t>
      </w:r>
    </w:p>
    <w:p w14:paraId="76E4F5EC"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具备问题抽象分解能力，</w:t>
      </w:r>
      <w:r>
        <w:rPr>
          <w:rFonts w:ascii="宋体" w:hAnsi="宋体" w:cs="宋体" w:hint="eastAsia"/>
          <w:sz w:val="24"/>
        </w:rPr>
        <w:t>运用自顶向下的方法，进行问题分解，</w:t>
      </w:r>
      <w:r w:rsidRPr="001707F1">
        <w:rPr>
          <w:rFonts w:ascii="宋体" w:hAnsi="宋体" w:cs="宋体" w:hint="eastAsia"/>
          <w:sz w:val="24"/>
        </w:rPr>
        <w:t>能够解决复杂问题。</w:t>
      </w:r>
    </w:p>
    <w:p w14:paraId="48BB59B1"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具备解决实际问题的能力，能够对批量数据信息进行处理，掌握基本算法设计能力，如查找和排序。</w:t>
      </w:r>
    </w:p>
    <w:p w14:paraId="566CB7FC"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能够正确使用开发工具进行编程及调试，完成综合性项目的设计与开发，具有综合实践能力，具备需求分析、程序设计系统化、模块化程序设计、程序测试及代码优化能力。</w:t>
      </w:r>
    </w:p>
    <w:p w14:paraId="23DB32D6"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能够在开发过程中体现团队精神及职业素养，并具有较好的文档书写能力及报告展示能力。</w:t>
      </w:r>
    </w:p>
    <w:p w14:paraId="2B3A11FC" w14:textId="77777777" w:rsidR="00F138F6" w:rsidRPr="001707F1" w:rsidRDefault="00F138F6" w:rsidP="00F138F6">
      <w:pPr>
        <w:numPr>
          <w:ilvl w:val="0"/>
          <w:numId w:val="2"/>
        </w:numPr>
        <w:tabs>
          <w:tab w:val="left" w:pos="6120"/>
        </w:tabs>
        <w:spacing w:line="360" w:lineRule="auto"/>
        <w:ind w:firstLineChars="200" w:firstLine="480"/>
        <w:rPr>
          <w:rFonts w:ascii="宋体" w:hAnsi="宋体" w:cs="宋体"/>
          <w:sz w:val="24"/>
        </w:rPr>
      </w:pPr>
      <w:r w:rsidRPr="001707F1">
        <w:rPr>
          <w:rFonts w:ascii="宋体" w:hAnsi="宋体" w:cs="宋体" w:hint="eastAsia"/>
          <w:sz w:val="24"/>
        </w:rPr>
        <w:t>能够具有查阅文献，自主学习及持续性学习能力，具有拓展创新精神。</w:t>
      </w:r>
    </w:p>
    <w:p w14:paraId="6DD0CD02"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7E55A51B" w14:textId="77777777" w:rsidR="00F138F6" w:rsidRDefault="00F138F6" w:rsidP="00F138F6">
      <w:pPr>
        <w:spacing w:line="360" w:lineRule="auto"/>
        <w:ind w:firstLineChars="200" w:firstLine="480"/>
        <w:rPr>
          <w:rFonts w:ascii="宋体" w:hAnsi="宋体"/>
          <w:szCs w:val="21"/>
        </w:rPr>
      </w:pPr>
      <w:r>
        <w:rPr>
          <w:rFonts w:ascii="微软雅黑" w:eastAsia="微软雅黑" w:hAnsi="微软雅黑" w:hint="eastAsia"/>
          <w:b/>
          <w:sz w:val="24"/>
        </w:rPr>
        <w:t>使用教材：</w:t>
      </w:r>
    </w:p>
    <w:p w14:paraId="36AC05DA" w14:textId="77777777" w:rsidR="00F138F6" w:rsidRPr="002A168C" w:rsidRDefault="00F138F6" w:rsidP="00F138F6">
      <w:pPr>
        <w:spacing w:line="360" w:lineRule="auto"/>
        <w:ind w:firstLineChars="200" w:firstLine="480"/>
        <w:rPr>
          <w:rFonts w:ascii="宋体" w:hAnsi="宋体"/>
          <w:szCs w:val="21"/>
        </w:rPr>
      </w:pPr>
      <w:r w:rsidRPr="002A168C">
        <w:rPr>
          <w:rFonts w:hint="eastAsia"/>
          <w:sz w:val="24"/>
        </w:rPr>
        <w:t>《</w:t>
      </w:r>
      <w:r w:rsidRPr="002A168C">
        <w:rPr>
          <w:rFonts w:hint="eastAsia"/>
          <w:sz w:val="24"/>
        </w:rPr>
        <w:t>C</w:t>
      </w:r>
      <w:r w:rsidRPr="002A168C">
        <w:rPr>
          <w:rFonts w:hint="eastAsia"/>
          <w:sz w:val="24"/>
        </w:rPr>
        <w:t>语言程序设计教程》</w:t>
      </w:r>
      <w:r w:rsidRPr="002A168C">
        <w:rPr>
          <w:rFonts w:hint="eastAsia"/>
          <w:sz w:val="24"/>
        </w:rPr>
        <w:t>,</w:t>
      </w:r>
      <w:r w:rsidRPr="002A168C">
        <w:rPr>
          <w:rFonts w:hint="eastAsia"/>
          <w:sz w:val="24"/>
        </w:rPr>
        <w:t>刘开南等编著</w:t>
      </w:r>
      <w:r w:rsidRPr="002A168C">
        <w:rPr>
          <w:rFonts w:hint="eastAsia"/>
          <w:sz w:val="24"/>
        </w:rPr>
        <w:t>,</w:t>
      </w:r>
      <w:r w:rsidRPr="002A168C">
        <w:rPr>
          <w:rFonts w:hint="eastAsia"/>
          <w:sz w:val="24"/>
        </w:rPr>
        <w:t>北京师范大学出版社，</w:t>
      </w:r>
      <w:r w:rsidRPr="002A168C">
        <w:rPr>
          <w:rFonts w:hint="eastAsia"/>
          <w:sz w:val="24"/>
        </w:rPr>
        <w:t xml:space="preserve"> 2019</w:t>
      </w:r>
      <w:r w:rsidRPr="002A168C">
        <w:rPr>
          <w:rFonts w:hint="eastAsia"/>
          <w:sz w:val="24"/>
        </w:rPr>
        <w:t>年，</w:t>
      </w:r>
      <w:r w:rsidRPr="002A168C">
        <w:rPr>
          <w:sz w:val="24"/>
        </w:rPr>
        <w:t>ISBN</w:t>
      </w:r>
      <w:r w:rsidRPr="002A168C">
        <w:rPr>
          <w:sz w:val="24"/>
        </w:rPr>
        <w:t>：</w:t>
      </w:r>
      <w:r w:rsidRPr="002A168C">
        <w:rPr>
          <w:sz w:val="24"/>
        </w:rPr>
        <w:t>9787303243006</w:t>
      </w:r>
    </w:p>
    <w:p w14:paraId="00695E95" w14:textId="77777777" w:rsidR="00F138F6" w:rsidRDefault="00F138F6" w:rsidP="00F138F6">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655E1A32" w14:textId="77777777" w:rsidR="00F138F6" w:rsidRPr="002A168C" w:rsidRDefault="00F138F6" w:rsidP="00F138F6">
      <w:pPr>
        <w:pStyle w:val="a7"/>
        <w:numPr>
          <w:ilvl w:val="0"/>
          <w:numId w:val="3"/>
        </w:numPr>
        <w:spacing w:line="360" w:lineRule="auto"/>
        <w:ind w:firstLineChars="0"/>
        <w:rPr>
          <w:rFonts w:ascii="微软雅黑" w:eastAsia="微软雅黑" w:hAnsi="微软雅黑"/>
          <w:szCs w:val="21"/>
        </w:rPr>
      </w:pPr>
      <w:r w:rsidRPr="002A168C">
        <w:rPr>
          <w:rFonts w:ascii="宋体" w:hAnsi="宋体" w:cs="宋体" w:hint="eastAsia"/>
          <w:bCs/>
          <w:szCs w:val="21"/>
        </w:rPr>
        <w:t>《C语言程序设计案例教程（第2版)》．廖湖声、叶乃文、周珺等．人民邮电出版社．2010年，27.8元，</w:t>
      </w:r>
      <w:r w:rsidRPr="002A168C">
        <w:rPr>
          <w:rFonts w:ascii="宋体" w:hAnsi="宋体" w:cs="宋体"/>
          <w:bCs/>
          <w:szCs w:val="21"/>
        </w:rPr>
        <w:t>ISBN: 9787115224705</w:t>
      </w:r>
    </w:p>
    <w:p w14:paraId="661FE67A" w14:textId="77777777" w:rsidR="00F138F6" w:rsidRPr="002A168C" w:rsidRDefault="00F138F6" w:rsidP="00F138F6">
      <w:pPr>
        <w:pStyle w:val="a7"/>
        <w:numPr>
          <w:ilvl w:val="0"/>
          <w:numId w:val="3"/>
        </w:numPr>
        <w:spacing w:line="360" w:lineRule="auto"/>
        <w:ind w:firstLineChars="0"/>
        <w:rPr>
          <w:rFonts w:ascii="宋体" w:hAnsi="宋体" w:cs="宋体"/>
          <w:szCs w:val="21"/>
        </w:rPr>
      </w:pPr>
      <w:r w:rsidRPr="002A168C">
        <w:rPr>
          <w:rFonts w:ascii="宋体" w:hAnsi="宋体" w:cs="宋体" w:hint="eastAsia"/>
          <w:szCs w:val="21"/>
        </w:rPr>
        <w:t xml:space="preserve">《C语言程序设计(第3版)》,苏小红、王宇颖等编著,高等教育版社,2015年第三版，38.7元 </w:t>
      </w:r>
      <w:r w:rsidRPr="002A168C">
        <w:rPr>
          <w:rFonts w:ascii="宋体" w:hAnsi="宋体" w:cs="宋体"/>
          <w:szCs w:val="21"/>
        </w:rPr>
        <w:t>ISBN：9787040433166</w:t>
      </w:r>
    </w:p>
    <w:p w14:paraId="70D9B746" w14:textId="77777777" w:rsidR="00F138F6" w:rsidRDefault="00F138F6" w:rsidP="00F138F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6B58FA47" w14:textId="77777777" w:rsidR="00F138F6" w:rsidRPr="002A168C" w:rsidRDefault="00F138F6" w:rsidP="00F138F6">
      <w:pPr>
        <w:pStyle w:val="HTML"/>
        <w:shd w:val="clear" w:color="auto" w:fill="FFFFFF"/>
        <w:spacing w:line="360" w:lineRule="auto"/>
        <w:ind w:firstLineChars="300" w:firstLine="720"/>
        <w:rPr>
          <w:bCs/>
          <w:kern w:val="2"/>
        </w:rPr>
      </w:pPr>
      <w:r w:rsidRPr="002A168C">
        <w:rPr>
          <w:rFonts w:hint="eastAsia"/>
          <w:bCs/>
        </w:rPr>
        <w:t>课程学习的意义：</w:t>
      </w:r>
      <w:r w:rsidRPr="002A168C">
        <w:rPr>
          <w:bCs/>
          <w:kern w:val="2"/>
        </w:rPr>
        <w:t xml:space="preserve"> C语言算是高级语言</w:t>
      </w:r>
      <w:r w:rsidRPr="002A168C">
        <w:rPr>
          <w:rFonts w:hint="eastAsia"/>
          <w:bCs/>
          <w:kern w:val="2"/>
        </w:rPr>
        <w:t>中</w:t>
      </w:r>
      <w:proofErr w:type="gramStart"/>
      <w:r w:rsidRPr="002A168C">
        <w:rPr>
          <w:bCs/>
          <w:kern w:val="2"/>
        </w:rPr>
        <w:t>很</w:t>
      </w:r>
      <w:proofErr w:type="gramEnd"/>
      <w:r w:rsidRPr="002A168C">
        <w:rPr>
          <w:bCs/>
          <w:kern w:val="2"/>
        </w:rPr>
        <w:t>基础的语言,第三代结构化语言，是比较成熟的计算机编程入门技术，学习C语言的目的，是为掌握编程技术和计算机思维打下坚实的基础。</w:t>
      </w:r>
    </w:p>
    <w:p w14:paraId="4F866DC1" w14:textId="77777777" w:rsidR="00F138F6" w:rsidRPr="002A168C" w:rsidRDefault="00F138F6" w:rsidP="00F138F6">
      <w:pPr>
        <w:pStyle w:val="HTML"/>
        <w:shd w:val="clear" w:color="auto" w:fill="FFFFFF"/>
        <w:spacing w:line="360" w:lineRule="auto"/>
        <w:ind w:firstLineChars="300" w:firstLine="720"/>
        <w:rPr>
          <w:bCs/>
        </w:rPr>
      </w:pPr>
      <w:r w:rsidRPr="002A168C">
        <w:rPr>
          <w:rFonts w:hint="eastAsia"/>
          <w:bCs/>
        </w:rPr>
        <w:t>教授方法及要求：本课程的教授方法采用实践化、实用化教学，密切适应计算机的发展趋势，坚持学以致用；解决抽象理论与实践相脱节现象，让绝大多数学生在有限的时间内迅速掌握课程的基本理论知识，并通过实践操作加</w:t>
      </w:r>
      <w:r w:rsidRPr="002A168C">
        <w:rPr>
          <w:rFonts w:hint="eastAsia"/>
          <w:bCs/>
        </w:rPr>
        <w:lastRenderedPageBreak/>
        <w:t>深理解基本理论；强化实践操作，通过举一反三、理论学习</w:t>
      </w:r>
      <w:r w:rsidRPr="002A168C">
        <w:rPr>
          <w:bCs/>
        </w:rPr>
        <w:t>-</w:t>
      </w:r>
      <w:r w:rsidRPr="002A168C">
        <w:rPr>
          <w:rFonts w:hint="eastAsia"/>
          <w:bCs/>
        </w:rPr>
        <w:t>实践操作</w:t>
      </w:r>
      <w:r w:rsidRPr="002A168C">
        <w:rPr>
          <w:bCs/>
        </w:rPr>
        <w:t>-</w:t>
      </w:r>
      <w:r w:rsidRPr="002A168C">
        <w:rPr>
          <w:rFonts w:hint="eastAsia"/>
          <w:bCs/>
        </w:rPr>
        <w:t>测验</w:t>
      </w:r>
      <w:r w:rsidRPr="002A168C">
        <w:rPr>
          <w:bCs/>
        </w:rPr>
        <w:t>-</w:t>
      </w:r>
      <w:r w:rsidRPr="002A168C">
        <w:rPr>
          <w:rFonts w:hint="eastAsia"/>
          <w:bCs/>
        </w:rPr>
        <w:t>总结等多种方法锻炼学生对程序的理解及逻辑思维能力。</w:t>
      </w:r>
    </w:p>
    <w:p w14:paraId="732D579B" w14:textId="77777777" w:rsidR="00F138F6" w:rsidRPr="002A168C" w:rsidRDefault="00F138F6" w:rsidP="00F138F6">
      <w:pPr>
        <w:pStyle w:val="HTML"/>
        <w:shd w:val="clear" w:color="auto" w:fill="FFFFFF"/>
        <w:spacing w:line="360" w:lineRule="auto"/>
        <w:ind w:firstLineChars="300" w:firstLine="720"/>
        <w:rPr>
          <w:b/>
        </w:rPr>
      </w:pPr>
      <w:r w:rsidRPr="002A168C">
        <w:rPr>
          <w:rFonts w:hint="eastAsia"/>
          <w:bCs/>
        </w:rPr>
        <w:t>学习方法及要求：学生认真学习高级语言程序设计基本知识，每次课前做好教材内容预习，以及课后练习总结，积极参与各项实验并做好课堂笔记。遵守计算机实验室的各项规章制度，以2-3人小组为单位，完成具体综合型实验项目，及时期末复习，通过期末考试。</w:t>
      </w:r>
    </w:p>
    <w:p w14:paraId="2D86D4FD" w14:textId="77777777" w:rsidR="00F138F6" w:rsidRPr="002A168C" w:rsidRDefault="00F138F6" w:rsidP="00F138F6">
      <w:pPr>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F138F6" w14:paraId="6441B3F7" w14:textId="77777777" w:rsidTr="00B8473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28A5B52B" w14:textId="77777777" w:rsidR="00F138F6" w:rsidRDefault="00F138F6" w:rsidP="00B8473E">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single" w:sz="4" w:space="0" w:color="000000" w:themeColor="text1"/>
            </w:tcBorders>
            <w:vAlign w:val="center"/>
          </w:tcPr>
          <w:p w14:paraId="7824027E" w14:textId="77777777" w:rsidR="00F138F6" w:rsidRDefault="00F138F6" w:rsidP="00B8473E">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single" w:sz="4" w:space="0" w:color="000000" w:themeColor="text1"/>
            </w:tcBorders>
            <w:vAlign w:val="center"/>
          </w:tcPr>
          <w:p w14:paraId="18808DBE" w14:textId="77777777" w:rsidR="00F138F6" w:rsidRDefault="00F138F6" w:rsidP="00B8473E">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16CA7024" w14:textId="77777777" w:rsidR="00F138F6" w:rsidRDefault="00F138F6" w:rsidP="00B8473E">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6F3CDECE" w14:textId="77777777" w:rsidR="00F138F6" w:rsidRDefault="00F138F6" w:rsidP="00B8473E">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0D3C7ADA" w14:textId="77777777" w:rsidR="00F138F6" w:rsidRDefault="00F138F6" w:rsidP="00B8473E">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F138F6" w14:paraId="26691131"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7A20277" w14:textId="77777777" w:rsidR="00F138F6" w:rsidRPr="002A168C" w:rsidRDefault="00F138F6" w:rsidP="00B8473E">
            <w:pPr>
              <w:jc w:val="center"/>
              <w:rPr>
                <w:rFonts w:ascii="宋体" w:hAnsi="宋体"/>
                <w:b w:val="0"/>
                <w:color w:val="000000" w:themeColor="text1"/>
                <w:szCs w:val="18"/>
              </w:rPr>
            </w:pPr>
            <w:r w:rsidRPr="002A168C">
              <w:rPr>
                <w:rFonts w:ascii="宋体" w:hAnsi="宋体" w:cs="宋体" w:hint="eastAsia"/>
                <w:b w:val="0"/>
                <w:color w:val="auto"/>
                <w:szCs w:val="18"/>
              </w:rPr>
              <w:t>第1周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45731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DD7E1"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高级程序设计导修和程序设计开发环境介绍</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FC35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E66542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56B60FD6"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218A7822"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阅读书目1（P1-15）</w:t>
            </w:r>
          </w:p>
          <w:p w14:paraId="582F7FB3"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3142DD9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3B51A7"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17B85A2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668100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回忆计算机的组成及工作原理。什么是</w:t>
            </w:r>
            <w:r>
              <w:rPr>
                <w:rFonts w:ascii="宋体" w:hAnsi="宋体" w:cs="宋体" w:hint="eastAsia"/>
                <w:color w:val="auto"/>
                <w:szCs w:val="18"/>
              </w:rPr>
              <w:t>程序设计</w:t>
            </w:r>
            <w:r w:rsidRPr="002A168C">
              <w:rPr>
                <w:rFonts w:ascii="宋体" w:hAnsi="宋体" w:cs="宋体" w:hint="eastAsia"/>
                <w:color w:val="auto"/>
                <w:szCs w:val="18"/>
              </w:rPr>
              <w:t>？</w:t>
            </w:r>
          </w:p>
          <w:p w14:paraId="313C4978"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作业：教材P8-习题1.1-1.7题</w:t>
            </w:r>
            <w:r w:rsidRPr="002A168C">
              <w:rPr>
                <w:rFonts w:ascii="宋体" w:hAnsi="宋体" w:cs="宋体"/>
                <w:color w:val="auto"/>
                <w:szCs w:val="18"/>
              </w:rPr>
              <w:t xml:space="preserve"> </w:t>
            </w:r>
          </w:p>
          <w:p w14:paraId="70DB4167"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Pr>
                <w:rFonts w:ascii="宋体" w:hAnsi="宋体" w:cs="宋体" w:hint="eastAsia"/>
                <w:color w:val="auto"/>
                <w:szCs w:val="18"/>
              </w:rPr>
              <w:t>集成开发环境</w:t>
            </w:r>
            <w:proofErr w:type="spellStart"/>
            <w:r w:rsidRPr="002A168C">
              <w:rPr>
                <w:rFonts w:ascii="宋体" w:hAnsi="宋体" w:cs="宋体" w:hint="eastAsia"/>
                <w:color w:val="auto"/>
                <w:szCs w:val="18"/>
              </w:rPr>
              <w:t>DevC</w:t>
            </w:r>
            <w:proofErr w:type="spellEnd"/>
            <w:r w:rsidRPr="002A168C">
              <w:rPr>
                <w:rFonts w:ascii="宋体" w:hAnsi="宋体" w:cs="宋体" w:hint="eastAsia"/>
                <w:color w:val="auto"/>
                <w:szCs w:val="18"/>
              </w:rPr>
              <w:t>++和</w:t>
            </w:r>
            <w:proofErr w:type="spellStart"/>
            <w:r w:rsidRPr="002A168C">
              <w:rPr>
                <w:rFonts w:ascii="宋体" w:hAnsi="宋体" w:cs="宋体" w:hint="eastAsia"/>
                <w:color w:val="auto"/>
                <w:szCs w:val="18"/>
              </w:rPr>
              <w:t>CodeBlocks</w:t>
            </w:r>
            <w:proofErr w:type="spellEnd"/>
            <w:r w:rsidRPr="002A168C">
              <w:rPr>
                <w:rFonts w:ascii="宋体" w:hAnsi="宋体" w:cs="宋体" w:hint="eastAsia"/>
                <w:color w:val="auto"/>
                <w:szCs w:val="18"/>
              </w:rPr>
              <w:t>创建和运行HelloWorld程序文档</w:t>
            </w:r>
          </w:p>
        </w:tc>
      </w:tr>
      <w:tr w:rsidR="00F138F6" w14:paraId="53589A6D"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C5598C"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09140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2CF1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w:t>
            </w:r>
            <w:proofErr w:type="gramStart"/>
            <w:r w:rsidRPr="002A168C">
              <w:rPr>
                <w:rFonts w:ascii="宋体" w:hAnsi="宋体" w:cs="宋体" w:hint="eastAsia"/>
                <w:color w:val="auto"/>
                <w:szCs w:val="18"/>
              </w:rPr>
              <w:t>一</w:t>
            </w:r>
            <w:proofErr w:type="gramEnd"/>
            <w:r w:rsidRPr="002A168C">
              <w:rPr>
                <w:rFonts w:ascii="宋体" w:hAnsi="宋体" w:cs="宋体" w:hint="eastAsia"/>
                <w:color w:val="auto"/>
                <w:szCs w:val="18"/>
              </w:rPr>
              <w:t xml:space="preserve"> 熟悉开发环境编写简单C程序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EE70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4551597F"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阅读实验指导：（P169-202）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33D31"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14AF7BC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B2B9E17"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435C9F50"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上机实验任务1</w:t>
            </w:r>
          </w:p>
        </w:tc>
      </w:tr>
      <w:tr w:rsidR="00F138F6" w14:paraId="4B071F00"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92923B0"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AD37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FE68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简单C程序介绍及C语言基本结构、基本数据类型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BC8DF"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5435E85B"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阅读教材（P1-13）</w:t>
            </w:r>
          </w:p>
          <w:p w14:paraId="331FC0A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642DA49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阅读书目2（P1-13）</w:t>
            </w:r>
          </w:p>
          <w:p w14:paraId="46105FB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阅读书目3（P1-9）</w:t>
            </w:r>
          </w:p>
          <w:p w14:paraId="7D33E88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阅读书目4（P1-22</w:t>
            </w:r>
            <w:r w:rsidRPr="002A168C">
              <w:rPr>
                <w:rFonts w:ascii="宋体" w:hAnsi="宋体" w:cs="宋体"/>
                <w:color w:val="auto"/>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CA470"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21ED406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CD19A5" w14:textId="77777777" w:rsidR="00F138F6" w:rsidRPr="002A168C" w:rsidRDefault="00F138F6" w:rsidP="00B8473E">
            <w:pPr>
              <w:tabs>
                <w:tab w:val="left" w:pos="720"/>
              </w:tabs>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课堂测验：回忆C程序上机开发步骤</w:t>
            </w:r>
            <w:r w:rsidRPr="002A168C">
              <w:rPr>
                <w:rFonts w:ascii="宋体" w:hAnsi="宋体" w:cs="宋体"/>
                <w:color w:val="auto"/>
                <w:szCs w:val="18"/>
              </w:rPr>
              <w:t>;</w:t>
            </w:r>
            <w:r w:rsidRPr="002A168C">
              <w:rPr>
                <w:rFonts w:ascii="宋体" w:hAnsi="宋体" w:cs="宋体" w:hint="eastAsia"/>
                <w:color w:val="auto"/>
                <w:szCs w:val="18"/>
              </w:rPr>
              <w:t>什么是函数</w:t>
            </w:r>
            <w:r w:rsidRPr="002A168C">
              <w:rPr>
                <w:rFonts w:ascii="宋体" w:hAnsi="宋体" w:cs="宋体"/>
                <w:color w:val="auto"/>
                <w:szCs w:val="18"/>
              </w:rPr>
              <w:t>?</w:t>
            </w:r>
            <w:r w:rsidRPr="002A168C">
              <w:rPr>
                <w:rFonts w:ascii="宋体" w:hAnsi="宋体" w:cs="宋体" w:hint="eastAsia"/>
                <w:color w:val="auto"/>
                <w:szCs w:val="18"/>
              </w:rPr>
              <w:t>什么是头文件导入</w:t>
            </w:r>
            <w:r w:rsidRPr="002A168C">
              <w:rPr>
                <w:rFonts w:ascii="宋体" w:hAnsi="宋体" w:cs="宋体"/>
                <w:color w:val="auto"/>
                <w:szCs w:val="18"/>
              </w:rPr>
              <w:t>?</w:t>
            </w:r>
            <w:r w:rsidRPr="002A168C">
              <w:rPr>
                <w:rFonts w:ascii="宋体" w:hAnsi="宋体" w:cs="宋体" w:hint="eastAsia"/>
                <w:color w:val="auto"/>
                <w:szCs w:val="18"/>
              </w:rPr>
              <w:t>什么是语句</w:t>
            </w:r>
            <w:r w:rsidRPr="002A168C">
              <w:rPr>
                <w:rFonts w:ascii="宋体" w:hAnsi="宋体" w:cs="宋体"/>
                <w:color w:val="auto"/>
                <w:szCs w:val="18"/>
              </w:rPr>
              <w:t>?</w:t>
            </w:r>
            <w:r w:rsidRPr="002A168C">
              <w:rPr>
                <w:rFonts w:ascii="宋体" w:hAnsi="宋体" w:cs="宋体" w:hint="eastAsia"/>
                <w:color w:val="auto"/>
                <w:szCs w:val="18"/>
              </w:rPr>
              <w:t>标识符命名规则。</w:t>
            </w:r>
          </w:p>
          <w:p w14:paraId="485DA17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作业：编写个人信息介绍，自己设计</w:t>
            </w:r>
            <w:r w:rsidRPr="002A168C">
              <w:rPr>
                <w:rFonts w:ascii="宋体" w:hAnsi="宋体" w:cs="宋体"/>
                <w:color w:val="auto"/>
                <w:szCs w:val="18"/>
              </w:rPr>
              <w:t xml:space="preserve"> </w:t>
            </w:r>
          </w:p>
        </w:tc>
      </w:tr>
      <w:tr w:rsidR="00F138F6" w14:paraId="3A32D3AD"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B3D309E"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F13A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11FF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实验二 数据类型应用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43912"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249E486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阅读教材（P14-26）</w:t>
            </w:r>
          </w:p>
          <w:p w14:paraId="674D2BD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169740A1"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阅读书目1（P16-52）</w:t>
            </w:r>
          </w:p>
          <w:p w14:paraId="43972772"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阅读书目2（P13-25）</w:t>
            </w:r>
          </w:p>
          <w:p w14:paraId="18D11AC8"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阅读书目3（P11-25）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FD2062"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lastRenderedPageBreak/>
              <w:t>1.</w:t>
            </w:r>
            <w:r w:rsidRPr="002A168C">
              <w:rPr>
                <w:rFonts w:ascii="宋体" w:hAnsi="宋体" w:cs="宋体" w:hint="eastAsia"/>
                <w:color w:val="auto"/>
                <w:szCs w:val="18"/>
              </w:rPr>
              <w:t>指定教材《C语言程序设计(第3版)》</w:t>
            </w:r>
          </w:p>
          <w:p w14:paraId="11D00C26"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w:t>
            </w:r>
            <w:r w:rsidRPr="002A168C">
              <w:rPr>
                <w:rFonts w:ascii="宋体" w:hAnsi="宋体" w:cs="宋体" w:hint="eastAsia"/>
                <w:color w:val="auto"/>
                <w:szCs w:val="18"/>
              </w:rPr>
              <w:lastRenderedPageBreak/>
              <w:t>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56EB84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实验作业：</w:t>
            </w:r>
          </w:p>
          <w:p w14:paraId="33A0C859"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上机实验任务2</w:t>
            </w:r>
          </w:p>
        </w:tc>
      </w:tr>
      <w:tr w:rsidR="00F138F6" w14:paraId="0213D54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AEF696A"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BF1F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F084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运算符和表达式</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E047B"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371EB75A"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阅读教材（P27-40）</w:t>
            </w:r>
          </w:p>
          <w:p w14:paraId="306CDB47"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5B24F5A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阅读书目1（P57-82）</w:t>
            </w:r>
          </w:p>
          <w:p w14:paraId="33EFFC3A"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阅读书目2（P26-36）</w:t>
            </w:r>
          </w:p>
          <w:p w14:paraId="18AC15A3"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阅读书目3（P27-43）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6DC84"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140686A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96962B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课堂测验：回忆C的基本数据类型。什么是运算符的优先级和结合性，算术和赋值运算符有哪些，运算符规则和使用方法？</w:t>
            </w:r>
          </w:p>
          <w:p w14:paraId="3AFC74A6"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作业：教材P42-43 3.1-3.4题</w:t>
            </w:r>
          </w:p>
        </w:tc>
      </w:tr>
      <w:tr w:rsidR="00F138F6" w14:paraId="5DBFEE11"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DEAD260"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6</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579D4"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F9966"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实验三 常用运输符及表达式应用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CC0AA"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2257EEBC"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阅读实验指导：（P208-210）</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E65E2"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004762C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DA601D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74A0F410"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上机实验任务3</w:t>
            </w:r>
          </w:p>
        </w:tc>
      </w:tr>
      <w:tr w:rsidR="00F138F6" w14:paraId="5AEAD36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1CDD84"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7</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AD48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885D4"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C语言的输入输出及顺序结构程序设计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2EBBB"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27A5D5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阅读教材（P41-44</w:t>
            </w:r>
            <w:r w:rsidRPr="002A168C">
              <w:rPr>
                <w:rFonts w:ascii="宋体" w:hAnsi="宋体" w:cs="宋体"/>
                <w:color w:val="auto"/>
                <w:szCs w:val="18"/>
              </w:rPr>
              <w:t>）</w:t>
            </w:r>
          </w:p>
          <w:p w14:paraId="7B5BCEE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C1DA79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阅读书目1（P65-85）</w:t>
            </w:r>
          </w:p>
          <w:p w14:paraId="68B3623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阅读书目3（P45-61）</w:t>
            </w:r>
          </w:p>
          <w:p w14:paraId="44CC86D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阅读书目4（P133-148）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DC749"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29B32BE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9A8752A"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课堂测验：回忆讲过的运算符。输入输出是什么含义，C程序怎么完成输入输出？</w:t>
            </w:r>
          </w:p>
          <w:p w14:paraId="2EA3BF3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作业：教材P59-61 4.1-4.3题</w:t>
            </w:r>
          </w:p>
        </w:tc>
      </w:tr>
      <w:tr w:rsidR="00F138F6" w14:paraId="0F5AD278"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DBDFCDF"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8</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9AF60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DCCCC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实验四 顺序结构程序设计</w:t>
            </w:r>
          </w:p>
          <w:p w14:paraId="34A983C1"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04E3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663487CA"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r w:rsidRPr="002A168C">
              <w:rPr>
                <w:rFonts w:ascii="宋体" w:hAnsi="宋体" w:cs="宋体"/>
                <w:color w:val="auto"/>
                <w:szCs w:val="18"/>
              </w:rPr>
              <w:t>）</w:t>
            </w:r>
          </w:p>
          <w:p w14:paraId="084A2FFF"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211FF46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61F0A235"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阅读书目2（P38-41）</w:t>
            </w:r>
          </w:p>
          <w:p w14:paraId="678BB653"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阅读书目3（63-66）</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E7DA5"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指定教材《C语言程序设计(第3版)》</w:t>
            </w:r>
          </w:p>
          <w:p w14:paraId="73870791"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E3A43C8"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3C471E1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F138F6" w14:paraId="15ABFE5A"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A490536"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9</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9A442"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684B"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选择结构程序设计（1）</w:t>
            </w:r>
          </w:p>
          <w:p w14:paraId="6450E9C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-算法及算法描述，关系及逻辑运算符</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62E2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46C61983"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D9407"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41B4976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82203FE"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课堂测验：回忆字符输入输出是函数，格式化输入输出函数使用？什么是算法及算法描述方法？ </w:t>
            </w:r>
          </w:p>
          <w:p w14:paraId="5C00077B"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作业：教材P98 5.1-5.5题</w:t>
            </w:r>
          </w:p>
          <w:p w14:paraId="082BDC3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安装R</w:t>
            </w:r>
            <w:r w:rsidRPr="002A168C">
              <w:rPr>
                <w:rFonts w:ascii="宋体" w:hAnsi="宋体" w:cs="宋体"/>
                <w:color w:val="auto"/>
                <w:szCs w:val="18"/>
              </w:rPr>
              <w:t>aptor</w:t>
            </w:r>
            <w:r w:rsidRPr="002A168C">
              <w:rPr>
                <w:rFonts w:ascii="宋体" w:hAnsi="宋体" w:cs="宋体" w:hint="eastAsia"/>
                <w:color w:val="auto"/>
                <w:szCs w:val="18"/>
              </w:rPr>
              <w:t>软件，练习使用</w:t>
            </w:r>
          </w:p>
        </w:tc>
      </w:tr>
      <w:tr w:rsidR="00F138F6" w14:paraId="2F50EE5C"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2498A68"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lastRenderedPageBreak/>
              <w:t>第</w:t>
            </w:r>
            <w:r>
              <w:rPr>
                <w:rFonts w:ascii="宋体" w:hAnsi="宋体" w:cs="宋体"/>
                <w:b w:val="0"/>
                <w:color w:val="auto"/>
                <w:szCs w:val="18"/>
              </w:rPr>
              <w:t>10</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F64B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87FE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选择结构程序设计（2</w:t>
            </w:r>
            <w:r w:rsidRPr="002A168C">
              <w:rPr>
                <w:rFonts w:ascii="宋体" w:hAnsi="宋体" w:cs="宋体"/>
                <w:color w:val="auto"/>
                <w:szCs w:val="18"/>
              </w:rPr>
              <w:t>）</w:t>
            </w:r>
          </w:p>
          <w:p w14:paraId="36AF9836"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 </w:t>
            </w:r>
            <w:r w:rsidRPr="002A168C">
              <w:rPr>
                <w:rFonts w:ascii="宋体" w:hAnsi="宋体" w:cs="宋体"/>
                <w:color w:val="auto"/>
                <w:szCs w:val="18"/>
              </w:rPr>
              <w:t>I</w:t>
            </w:r>
            <w:r w:rsidRPr="002A168C">
              <w:rPr>
                <w:rFonts w:ascii="宋体" w:hAnsi="宋体" w:cs="宋体" w:hint="eastAsia"/>
                <w:color w:val="auto"/>
                <w:szCs w:val="18"/>
              </w:rPr>
              <w:t>f语句的三种形式</w:t>
            </w:r>
          </w:p>
          <w:p w14:paraId="096F1A8D"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条件运算符</w:t>
            </w:r>
          </w:p>
          <w:p w14:paraId="065A38E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s</w:t>
            </w:r>
            <w:r w:rsidRPr="002A168C">
              <w:rPr>
                <w:rFonts w:ascii="宋体" w:hAnsi="宋体" w:cs="宋体"/>
                <w:color w:val="auto"/>
                <w:szCs w:val="18"/>
              </w:rPr>
              <w:t>witch</w:t>
            </w:r>
            <w:r w:rsidRPr="002A168C">
              <w:rPr>
                <w:rFonts w:ascii="宋体" w:hAnsi="宋体" w:cs="宋体" w:hint="eastAsia"/>
                <w:color w:val="auto"/>
                <w:szCs w:val="18"/>
              </w:rPr>
              <w:t>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462A7F"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74D91A88"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阅读教材（P41-50）</w:t>
            </w:r>
          </w:p>
          <w:p w14:paraId="47DBCFC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56BF3FF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阅读书目1（P37-82）</w:t>
            </w:r>
          </w:p>
          <w:p w14:paraId="0204C5F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阅读书目2（P42-46）</w:t>
            </w:r>
          </w:p>
          <w:p w14:paraId="0C2A434F"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阅读书目3（P68-98）</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4ED3E"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56EE2F31"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A9546E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课堂测验：回忆算法描述的方法？关系逻辑运算符如何描述条件？选择结构控制的语句？</w:t>
            </w:r>
          </w:p>
          <w:p w14:paraId="1BCD555F"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 教材P98-99 5.6-5.10题</w:t>
            </w:r>
          </w:p>
        </w:tc>
      </w:tr>
      <w:tr w:rsidR="00F138F6" w14:paraId="5F9F6056"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ED518E3"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11</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891A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8C80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实验五</w:t>
            </w:r>
          </w:p>
          <w:p w14:paraId="41CE80E5"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选择结构程序设计</w:t>
            </w:r>
          </w:p>
          <w:p w14:paraId="2A33AE8E"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C3D8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1F902F05"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阅读教材（P51-56）</w:t>
            </w:r>
          </w:p>
          <w:p w14:paraId="79688C4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3ADAB293"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阅读书目1（P114-123）</w:t>
            </w:r>
          </w:p>
          <w:p w14:paraId="73017429"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阅读书目2（P48-56）</w:t>
            </w:r>
          </w:p>
          <w:p w14:paraId="19D24308"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2406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7E4CA519"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D66A472"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实验作业：</w:t>
            </w:r>
          </w:p>
          <w:p w14:paraId="45BF86B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上机实验任务4</w:t>
            </w:r>
          </w:p>
        </w:tc>
      </w:tr>
      <w:tr w:rsidR="00F138F6" w14:paraId="03B03B9A"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03F9EE2"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12</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EFD3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450BD"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循环结构程序设计（1）-</w:t>
            </w:r>
          </w:p>
          <w:p w14:paraId="4D9A4843"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while语句</w:t>
            </w:r>
          </w:p>
          <w:p w14:paraId="32D317DE"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do-while语句</w:t>
            </w:r>
          </w:p>
          <w:p w14:paraId="67477E35"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 xml:space="preserve"> for 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199EF"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6A3B4821"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阅读实验指导：（P211-213）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AFFD0"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7B44C8FE"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8DFB0F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课堂测验：回忆什么情况用选择结构？什么是循环？循环结构控制的语句有哪些？</w:t>
            </w:r>
          </w:p>
          <w:p w14:paraId="58957F00"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作业：教材P138-141</w:t>
            </w:r>
          </w:p>
          <w:p w14:paraId="7A35F97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6</w:t>
            </w:r>
            <w:r w:rsidRPr="002A168C">
              <w:rPr>
                <w:rFonts w:ascii="宋体" w:hAnsi="宋体" w:cs="宋体"/>
                <w:color w:val="auto"/>
                <w:szCs w:val="18"/>
              </w:rPr>
              <w:t>.</w:t>
            </w:r>
            <w:r w:rsidRPr="002A168C">
              <w:rPr>
                <w:rFonts w:ascii="宋体" w:hAnsi="宋体" w:cs="宋体" w:hint="eastAsia"/>
                <w:color w:val="auto"/>
                <w:szCs w:val="18"/>
              </w:rPr>
              <w:t>1-6.6题</w:t>
            </w:r>
          </w:p>
        </w:tc>
      </w:tr>
      <w:tr w:rsidR="00F138F6" w14:paraId="3801342A"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AEB2FAE"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13</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0EA8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2C984"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循环结构程序设计（2）-</w:t>
            </w:r>
          </w:p>
          <w:p w14:paraId="61797975"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循环嵌套</w:t>
            </w:r>
          </w:p>
          <w:p w14:paraId="0C3579A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continue</w:t>
            </w:r>
            <w:proofErr w:type="gramStart"/>
            <w:r w:rsidRPr="002A168C">
              <w:rPr>
                <w:rFonts w:ascii="宋体" w:hAnsi="宋体" w:cs="宋体" w:hint="eastAsia"/>
                <w:color w:val="auto"/>
                <w:szCs w:val="18"/>
              </w:rPr>
              <w:t>和</w:t>
            </w:r>
            <w:proofErr w:type="gramEnd"/>
          </w:p>
          <w:p w14:paraId="7A89216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break语句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38AE3"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43842D43"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阅读教材（P57-68）</w:t>
            </w:r>
          </w:p>
          <w:p w14:paraId="40C9347D"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01EF6E6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阅读书目1（P124-140）</w:t>
            </w:r>
          </w:p>
          <w:p w14:paraId="596A90AC"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阅读书目3（P101-109）</w:t>
            </w:r>
          </w:p>
          <w:p w14:paraId="683D05F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阅读书目4（P45-57）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1B4375"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18F787BE"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B1F4C41"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课堂测验：回忆循环结构的三种语句和使用方法？什么是循环嵌套？break和</w:t>
            </w:r>
            <w:r w:rsidRPr="002A168C">
              <w:rPr>
                <w:rFonts w:ascii="宋体" w:hAnsi="宋体" w:cs="宋体"/>
                <w:color w:val="auto"/>
                <w:szCs w:val="18"/>
              </w:rPr>
              <w:t>continue</w:t>
            </w:r>
            <w:r w:rsidRPr="002A168C">
              <w:rPr>
                <w:rFonts w:ascii="宋体" w:hAnsi="宋体" w:cs="宋体" w:hint="eastAsia"/>
                <w:color w:val="auto"/>
                <w:szCs w:val="18"/>
              </w:rPr>
              <w:t>语句的区别？</w:t>
            </w:r>
          </w:p>
          <w:p w14:paraId="2ABD375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 xml:space="preserve"> 6.7-6.12题</w:t>
            </w:r>
          </w:p>
        </w:tc>
      </w:tr>
      <w:tr w:rsidR="00F138F6" w14:paraId="03268664"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13AF924"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14</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4914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70BC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循环结构程序设计（3）-</w:t>
            </w:r>
          </w:p>
          <w:p w14:paraId="088C35E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穷举法、递推与迭代法、程序举例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C998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选读:</w:t>
            </w:r>
          </w:p>
          <w:p w14:paraId="469A1214"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阅读书目2（P62-78）</w:t>
            </w:r>
          </w:p>
          <w:p w14:paraId="1FB45ACA"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阅读书目5（P115-149）</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BC2D5"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1</w:t>
            </w:r>
            <w:r w:rsidRPr="002A168C">
              <w:rPr>
                <w:rFonts w:ascii="宋体" w:hAnsi="宋体" w:cs="宋体"/>
                <w:color w:val="auto"/>
                <w:szCs w:val="18"/>
              </w:rPr>
              <w:t>.</w:t>
            </w:r>
            <w:r w:rsidRPr="002A168C">
              <w:rPr>
                <w:rFonts w:ascii="宋体" w:hAnsi="宋体" w:cs="宋体" w:hint="eastAsia"/>
                <w:color w:val="auto"/>
                <w:szCs w:val="18"/>
              </w:rPr>
              <w:t>指定教材《C语言程序设计(第3版)》</w:t>
            </w:r>
          </w:p>
          <w:p w14:paraId="0F3E6236"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74A7C9E"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 xml:space="preserve">课堂测验：穷举和递推迭代的思想和程序设计方法。 </w:t>
            </w:r>
          </w:p>
          <w:p w14:paraId="2F9BB2C9"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作业：教材P</w:t>
            </w:r>
            <w:r w:rsidRPr="002A168C">
              <w:rPr>
                <w:rFonts w:ascii="宋体" w:hAnsi="宋体" w:cs="宋体"/>
                <w:color w:val="auto"/>
                <w:szCs w:val="18"/>
              </w:rPr>
              <w:t>142</w:t>
            </w:r>
            <w:r w:rsidRPr="002A168C">
              <w:rPr>
                <w:rFonts w:ascii="宋体" w:hAnsi="宋体" w:cs="宋体" w:hint="eastAsia"/>
                <w:color w:val="auto"/>
                <w:szCs w:val="18"/>
              </w:rPr>
              <w:t>-143 6.13-6.21题</w:t>
            </w:r>
          </w:p>
        </w:tc>
      </w:tr>
      <w:tr w:rsidR="00F138F6" w14:paraId="0AEEA662"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7FE54BC" w14:textId="77777777" w:rsidR="00F138F6" w:rsidRPr="002A168C" w:rsidRDefault="00F138F6" w:rsidP="00B8473E">
            <w:pPr>
              <w:jc w:val="center"/>
              <w:rPr>
                <w:rFonts w:ascii="宋体" w:hAnsi="宋体"/>
                <w:b w:val="0"/>
                <w:szCs w:val="18"/>
              </w:rPr>
            </w:pPr>
            <w:r w:rsidRPr="002A168C">
              <w:rPr>
                <w:rFonts w:ascii="宋体" w:hAnsi="宋体" w:cs="宋体" w:hint="eastAsia"/>
                <w:b w:val="0"/>
                <w:color w:val="auto"/>
                <w:szCs w:val="18"/>
              </w:rPr>
              <w:t>第</w:t>
            </w:r>
            <w:r>
              <w:rPr>
                <w:rFonts w:ascii="宋体" w:hAnsi="宋体" w:cs="宋体"/>
                <w:b w:val="0"/>
                <w:color w:val="auto"/>
                <w:szCs w:val="18"/>
              </w:rPr>
              <w:t>15</w:t>
            </w:r>
            <w:r w:rsidRPr="002A168C">
              <w:rPr>
                <w:rFonts w:ascii="宋体" w:hAnsi="宋体" w:cs="宋体" w:hint="eastAsia"/>
                <w:b w:val="0"/>
                <w:color w:val="auto"/>
                <w:szCs w:val="18"/>
              </w:rPr>
              <w:t>周</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5A928"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753D9"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实验六 循环结构程序设计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89076"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必读：</w:t>
            </w:r>
          </w:p>
          <w:p w14:paraId="7BEAD688" w14:textId="77777777" w:rsidR="00F138F6" w:rsidRPr="00E21D85"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t>阅读实验指导：（P213-227）</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50D2C" w14:textId="77777777" w:rsidR="00F138F6" w:rsidRPr="002A168C" w:rsidRDefault="00F138F6" w:rsidP="00B8473E">
            <w:pPr>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color w:val="auto"/>
                <w:szCs w:val="18"/>
              </w:rPr>
              <w:t>1.</w:t>
            </w:r>
            <w:r w:rsidRPr="002A168C">
              <w:rPr>
                <w:rFonts w:ascii="宋体" w:hAnsi="宋体" w:cs="宋体" w:hint="eastAsia"/>
                <w:color w:val="auto"/>
                <w:szCs w:val="18"/>
              </w:rPr>
              <w:t>指定实验教材《C语言程序学习指导(第3版)》</w:t>
            </w:r>
          </w:p>
          <w:p w14:paraId="3D47553C"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color w:val="auto"/>
                <w:szCs w:val="18"/>
              </w:rPr>
              <w:lastRenderedPageBreak/>
              <w:t>2.</w:t>
            </w:r>
            <w:r w:rsidRPr="002A168C">
              <w:rPr>
                <w:rFonts w:ascii="宋体" w:hAnsi="宋体" w:cs="宋体" w:hint="eastAsia"/>
                <w:color w:val="auto"/>
                <w:szCs w:val="18"/>
              </w:rPr>
              <w:t>指定书目的阅读笔记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49DA933" w14:textId="77777777" w:rsidR="00F138F6" w:rsidRPr="002A168C" w:rsidRDefault="00F138F6" w:rsidP="00B8473E">
            <w:pPr>
              <w:jc w:val="left"/>
              <w:cnfStyle w:val="000000000000" w:firstRow="0" w:lastRow="0" w:firstColumn="0" w:lastColumn="0" w:oddVBand="0" w:evenVBand="0" w:oddHBand="0" w:evenHBand="0" w:firstRowFirstColumn="0" w:firstRowLastColumn="0" w:lastRowFirstColumn="0" w:lastRowLastColumn="0"/>
              <w:rPr>
                <w:rFonts w:ascii="宋体" w:hAnsi="宋体" w:cs="宋体"/>
                <w:color w:val="auto"/>
                <w:szCs w:val="18"/>
              </w:rPr>
            </w:pPr>
            <w:r w:rsidRPr="002A168C">
              <w:rPr>
                <w:rFonts w:ascii="宋体" w:hAnsi="宋体" w:cs="宋体" w:hint="eastAsia"/>
                <w:color w:val="auto"/>
                <w:szCs w:val="18"/>
              </w:rPr>
              <w:lastRenderedPageBreak/>
              <w:t>实验作业：</w:t>
            </w:r>
          </w:p>
          <w:p w14:paraId="5F70F187" w14:textId="77777777" w:rsidR="00F138F6" w:rsidRPr="002A168C"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A168C">
              <w:rPr>
                <w:rFonts w:ascii="宋体" w:hAnsi="宋体" w:cs="宋体" w:hint="eastAsia"/>
                <w:color w:val="auto"/>
                <w:szCs w:val="18"/>
              </w:rPr>
              <w:t>上机实验任务6</w:t>
            </w:r>
          </w:p>
        </w:tc>
      </w:tr>
    </w:tbl>
    <w:p w14:paraId="0071A505"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2D452C3"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4677C12E"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sz w:val="24"/>
        </w:rPr>
        <w:t>课堂小测验</w:t>
      </w:r>
      <w:r w:rsidRPr="00CF1D12">
        <w:rPr>
          <w:rFonts w:ascii="宋体" w:hAnsi="宋体" w:hint="eastAsia"/>
          <w:sz w:val="24"/>
        </w:rPr>
        <w:t xml:space="preserve">           </w:t>
      </w:r>
      <w:r>
        <w:rPr>
          <w:rFonts w:ascii="宋体" w:hAnsi="宋体"/>
          <w:sz w:val="24"/>
        </w:rPr>
        <w:t>5</w:t>
      </w:r>
      <w:r w:rsidRPr="00CF1D12">
        <w:rPr>
          <w:rFonts w:ascii="宋体" w:hAnsi="宋体" w:hint="eastAsia"/>
          <w:sz w:val="24"/>
        </w:rPr>
        <w:t>%</w:t>
      </w:r>
    </w:p>
    <w:p w14:paraId="7B3AEBD8"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hint="eastAsia"/>
          <w:sz w:val="24"/>
        </w:rPr>
        <w:t xml:space="preserve">平时作业             </w:t>
      </w:r>
      <w:r>
        <w:rPr>
          <w:rFonts w:ascii="宋体" w:hAnsi="宋体"/>
          <w:sz w:val="24"/>
        </w:rPr>
        <w:t>10</w:t>
      </w:r>
      <w:r w:rsidRPr="00CF1D12">
        <w:rPr>
          <w:rFonts w:ascii="宋体" w:hAnsi="宋体" w:hint="eastAsia"/>
          <w:sz w:val="24"/>
        </w:rPr>
        <w:t>%</w:t>
      </w:r>
    </w:p>
    <w:p w14:paraId="1E76B5CE"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sz w:val="24"/>
        </w:rPr>
        <w:t>期中考试</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4B296EE3"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sz w:val="24"/>
        </w:rPr>
        <w:t>小组项目</w:t>
      </w:r>
      <w:r w:rsidRPr="00CF1D12">
        <w:rPr>
          <w:rFonts w:ascii="宋体" w:hAnsi="宋体" w:hint="eastAsia"/>
          <w:sz w:val="24"/>
        </w:rPr>
        <w:t xml:space="preserve">             </w:t>
      </w:r>
      <w:r>
        <w:rPr>
          <w:rFonts w:ascii="宋体" w:hAnsi="宋体"/>
          <w:sz w:val="24"/>
        </w:rPr>
        <w:t>15</w:t>
      </w:r>
      <w:r w:rsidRPr="00CF1D12">
        <w:rPr>
          <w:rFonts w:ascii="宋体" w:hAnsi="宋体" w:hint="eastAsia"/>
          <w:sz w:val="24"/>
        </w:rPr>
        <w:t>%</w:t>
      </w:r>
    </w:p>
    <w:p w14:paraId="0F8FC625" w14:textId="77777777" w:rsidR="00F138F6" w:rsidRPr="00E21D85" w:rsidRDefault="00F138F6" w:rsidP="00F138F6">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59264" behindDoc="0" locked="0" layoutInCell="1" allowOverlap="1" wp14:anchorId="0BCFF98D" wp14:editId="44A55B9B">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0085C"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r w:rsidRPr="00CF1D12">
        <w:rPr>
          <w:rFonts w:ascii="宋体" w:hAnsi="宋体" w:hint="eastAsia"/>
          <w:sz w:val="24"/>
        </w:rPr>
        <w:t xml:space="preserve"> </w:t>
      </w:r>
    </w:p>
    <w:p w14:paraId="19B13E74" w14:textId="77777777" w:rsidR="00F138F6" w:rsidRPr="00CF1D12" w:rsidRDefault="00F138F6" w:rsidP="00F138F6">
      <w:pPr>
        <w:spacing w:line="360" w:lineRule="auto"/>
        <w:ind w:firstLineChars="200" w:firstLine="480"/>
        <w:rPr>
          <w:rFonts w:ascii="宋体" w:hAnsi="宋体"/>
          <w:sz w:val="24"/>
        </w:rPr>
      </w:pPr>
      <w:r w:rsidRPr="00CF1D12">
        <w:rPr>
          <w:rFonts w:ascii="宋体" w:hAnsi="宋体" w:hint="eastAsia"/>
          <w:sz w:val="24"/>
        </w:rPr>
        <w:t>合计                100%</w:t>
      </w:r>
    </w:p>
    <w:p w14:paraId="3FB5A6C8" w14:textId="77777777" w:rsidR="00F138F6" w:rsidRDefault="00F138F6" w:rsidP="00F138F6">
      <w:pPr>
        <w:numPr>
          <w:ilvl w:val="0"/>
          <w:numId w:val="1"/>
        </w:numPr>
        <w:spacing w:line="360" w:lineRule="auto"/>
        <w:rPr>
          <w:sz w:val="24"/>
          <w:szCs w:val="32"/>
        </w:rPr>
      </w:pPr>
      <w:r>
        <w:rPr>
          <w:rFonts w:hint="eastAsia"/>
          <w:sz w:val="24"/>
          <w:szCs w:val="32"/>
        </w:rPr>
        <w:t>考核标准及要求：</w:t>
      </w:r>
    </w:p>
    <w:p w14:paraId="36CC1ACD" w14:textId="77777777" w:rsidR="00F138F6" w:rsidRPr="00E21D85" w:rsidRDefault="00F138F6" w:rsidP="00F138F6">
      <w:pPr>
        <w:pStyle w:val="a7"/>
        <w:numPr>
          <w:ilvl w:val="0"/>
          <w:numId w:val="4"/>
        </w:numPr>
        <w:spacing w:line="360" w:lineRule="auto"/>
        <w:ind w:firstLineChars="0"/>
        <w:rPr>
          <w:sz w:val="24"/>
          <w:szCs w:val="32"/>
        </w:rPr>
      </w:pPr>
      <w:r w:rsidRPr="00E21D85">
        <w:rPr>
          <w:rFonts w:hint="eastAsia"/>
          <w:sz w:val="24"/>
          <w:szCs w:val="32"/>
        </w:rPr>
        <w:t>考勤</w:t>
      </w:r>
      <w:r w:rsidRPr="00E21D85">
        <w:rPr>
          <w:rFonts w:hint="eastAsia"/>
          <w:sz w:val="24"/>
          <w:szCs w:val="32"/>
        </w:rPr>
        <w:t xml:space="preserve"> </w:t>
      </w:r>
    </w:p>
    <w:p w14:paraId="4F2D03A3" w14:textId="77777777" w:rsidR="00F138F6" w:rsidRPr="00E21D85" w:rsidRDefault="00F138F6" w:rsidP="00F138F6">
      <w:pPr>
        <w:spacing w:line="360" w:lineRule="auto"/>
        <w:ind w:firstLine="420"/>
        <w:rPr>
          <w:sz w:val="24"/>
          <w:szCs w:val="32"/>
        </w:rPr>
      </w:pPr>
      <w:r w:rsidRPr="00E21D85">
        <w:rPr>
          <w:rFonts w:hint="eastAsia"/>
          <w:sz w:val="24"/>
          <w:szCs w:val="32"/>
        </w:rPr>
        <w:t>首先按学校规定，一门课程缺课的学时累计达到该门课程总学时的</w:t>
      </w:r>
      <w:r w:rsidRPr="00E21D85">
        <w:rPr>
          <w:rFonts w:hint="eastAsia"/>
          <w:sz w:val="24"/>
          <w:szCs w:val="32"/>
        </w:rPr>
        <w:t>1/3</w:t>
      </w:r>
      <w:r w:rsidRPr="00E21D85">
        <w:rPr>
          <w:rFonts w:hint="eastAsia"/>
          <w:sz w:val="24"/>
          <w:szCs w:val="32"/>
        </w:rPr>
        <w:t>者</w:t>
      </w:r>
      <w:r w:rsidRPr="00E21D85">
        <w:rPr>
          <w:rFonts w:hint="eastAsia"/>
          <w:sz w:val="24"/>
          <w:szCs w:val="32"/>
        </w:rPr>
        <w:t>(</w:t>
      </w:r>
      <w:r w:rsidRPr="00E21D85">
        <w:rPr>
          <w:rFonts w:hint="eastAsia"/>
          <w:sz w:val="24"/>
          <w:szCs w:val="32"/>
        </w:rPr>
        <w:t>获准课程免听者除外</w:t>
      </w:r>
      <w:r w:rsidRPr="00E21D85">
        <w:rPr>
          <w:rFonts w:hint="eastAsia"/>
          <w:sz w:val="24"/>
          <w:szCs w:val="32"/>
        </w:rPr>
        <w:t>)</w:t>
      </w:r>
      <w:r w:rsidRPr="00E21D85">
        <w:rPr>
          <w:rFonts w:hint="eastAsia"/>
          <w:sz w:val="24"/>
          <w:szCs w:val="32"/>
        </w:rPr>
        <w:t>，此门课程需重修。本门课程共</w:t>
      </w:r>
      <w:r w:rsidRPr="00E21D85">
        <w:rPr>
          <w:rFonts w:hint="eastAsia"/>
          <w:sz w:val="24"/>
          <w:szCs w:val="32"/>
        </w:rPr>
        <w:t>45</w:t>
      </w:r>
      <w:r w:rsidRPr="00E21D85">
        <w:rPr>
          <w:rFonts w:hint="eastAsia"/>
          <w:sz w:val="24"/>
          <w:szCs w:val="32"/>
        </w:rPr>
        <w:t>学时，缺课</w:t>
      </w:r>
      <w:r w:rsidRPr="00E21D85">
        <w:rPr>
          <w:rFonts w:hint="eastAsia"/>
          <w:sz w:val="24"/>
          <w:szCs w:val="32"/>
        </w:rPr>
        <w:t>20</w:t>
      </w:r>
      <w:r w:rsidRPr="00E21D85">
        <w:rPr>
          <w:rFonts w:hint="eastAsia"/>
          <w:sz w:val="24"/>
          <w:szCs w:val="32"/>
        </w:rPr>
        <w:t>学时需重修。考勤</w:t>
      </w:r>
      <w:r w:rsidRPr="00E21D85">
        <w:rPr>
          <w:rFonts w:hint="eastAsia"/>
          <w:sz w:val="24"/>
          <w:szCs w:val="32"/>
        </w:rPr>
        <w:t>100</w:t>
      </w:r>
      <w:r w:rsidRPr="00E21D85">
        <w:rPr>
          <w:rFonts w:hint="eastAsia"/>
          <w:sz w:val="24"/>
          <w:szCs w:val="32"/>
        </w:rPr>
        <w:t>分制，一学期有效考勤</w:t>
      </w:r>
      <w:r w:rsidRPr="00E21D85">
        <w:rPr>
          <w:rFonts w:hint="eastAsia"/>
          <w:sz w:val="24"/>
          <w:szCs w:val="32"/>
        </w:rPr>
        <w:t>20</w:t>
      </w:r>
      <w:r w:rsidRPr="00E21D85">
        <w:rPr>
          <w:rFonts w:hint="eastAsia"/>
          <w:sz w:val="24"/>
          <w:szCs w:val="32"/>
        </w:rPr>
        <w:t>次，每次</w:t>
      </w:r>
      <w:r w:rsidRPr="00E21D85">
        <w:rPr>
          <w:rFonts w:hint="eastAsia"/>
          <w:sz w:val="24"/>
          <w:szCs w:val="32"/>
        </w:rPr>
        <w:t>5</w:t>
      </w:r>
      <w:r w:rsidRPr="00E21D85">
        <w:rPr>
          <w:rFonts w:hint="eastAsia"/>
          <w:sz w:val="24"/>
          <w:szCs w:val="32"/>
        </w:rPr>
        <w:t>分，如有迟到、早退、请假（需有假条）情况，扣</w:t>
      </w:r>
      <w:r w:rsidRPr="00E21D85">
        <w:rPr>
          <w:rFonts w:hint="eastAsia"/>
          <w:sz w:val="24"/>
          <w:szCs w:val="32"/>
        </w:rPr>
        <w:t>3</w:t>
      </w:r>
      <w:r w:rsidRPr="00E21D85">
        <w:rPr>
          <w:rFonts w:hint="eastAsia"/>
          <w:sz w:val="24"/>
          <w:szCs w:val="32"/>
        </w:rPr>
        <w:t>分</w:t>
      </w:r>
      <w:r w:rsidRPr="00E21D85">
        <w:rPr>
          <w:rFonts w:hint="eastAsia"/>
          <w:sz w:val="24"/>
          <w:szCs w:val="32"/>
        </w:rPr>
        <w:t>/</w:t>
      </w:r>
      <w:r w:rsidRPr="00E21D85">
        <w:rPr>
          <w:rFonts w:hint="eastAsia"/>
          <w:sz w:val="24"/>
          <w:szCs w:val="32"/>
        </w:rPr>
        <w:t>次。</w:t>
      </w:r>
    </w:p>
    <w:p w14:paraId="0CF163E7"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2.</w:t>
      </w:r>
      <w:r w:rsidRPr="00E21D85">
        <w:rPr>
          <w:rFonts w:hint="eastAsia"/>
          <w:sz w:val="24"/>
          <w:szCs w:val="32"/>
        </w:rPr>
        <w:t>平时实验作业</w:t>
      </w:r>
    </w:p>
    <w:p w14:paraId="239246AC"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平时实验作业包括课堂提交的电子作业，程序源代码，每学期老师有效回收作业次数</w:t>
      </w:r>
      <w:r w:rsidRPr="00E21D85">
        <w:rPr>
          <w:rFonts w:hint="eastAsia"/>
          <w:sz w:val="24"/>
          <w:szCs w:val="32"/>
        </w:rPr>
        <w:t>10</w:t>
      </w:r>
      <w:r w:rsidRPr="00E21D85">
        <w:rPr>
          <w:rFonts w:hint="eastAsia"/>
          <w:sz w:val="24"/>
          <w:szCs w:val="32"/>
        </w:rPr>
        <w:t>次。独立完成，不允许抄袭作业，否则扣实验成绩，未在规定时间内完成作业的可以延期上交，但要保证独立完成。平时作业满分</w:t>
      </w:r>
      <w:r w:rsidRPr="00E21D85">
        <w:rPr>
          <w:rFonts w:hint="eastAsia"/>
          <w:sz w:val="24"/>
          <w:szCs w:val="32"/>
        </w:rPr>
        <w:t>100</w:t>
      </w:r>
      <w:r w:rsidRPr="00E21D85">
        <w:rPr>
          <w:rFonts w:hint="eastAsia"/>
          <w:sz w:val="24"/>
          <w:szCs w:val="32"/>
        </w:rPr>
        <w:t>分，缺一次电子作业扣</w:t>
      </w:r>
      <w:r w:rsidRPr="00E21D85">
        <w:rPr>
          <w:rFonts w:hint="eastAsia"/>
          <w:sz w:val="24"/>
          <w:szCs w:val="32"/>
        </w:rPr>
        <w:t>10</w:t>
      </w:r>
      <w:r w:rsidRPr="00E21D85">
        <w:rPr>
          <w:rFonts w:hint="eastAsia"/>
          <w:sz w:val="24"/>
          <w:szCs w:val="32"/>
        </w:rPr>
        <w:t>分。每次</w:t>
      </w:r>
      <w:proofErr w:type="gramStart"/>
      <w:r w:rsidRPr="00E21D85">
        <w:rPr>
          <w:rFonts w:hint="eastAsia"/>
          <w:sz w:val="24"/>
          <w:szCs w:val="32"/>
        </w:rPr>
        <w:t>作业按优</w:t>
      </w:r>
      <w:proofErr w:type="gramEnd"/>
      <w:r w:rsidRPr="00E21D85">
        <w:rPr>
          <w:rFonts w:hint="eastAsia"/>
          <w:sz w:val="24"/>
          <w:szCs w:val="32"/>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F138F6" w:rsidRPr="00E21D85" w14:paraId="248EB2AC" w14:textId="77777777" w:rsidTr="00B8473E">
        <w:tc>
          <w:tcPr>
            <w:tcW w:w="4786" w:type="dxa"/>
            <w:vAlign w:val="center"/>
          </w:tcPr>
          <w:p w14:paraId="3DADFF57" w14:textId="77777777" w:rsidR="00F138F6" w:rsidRPr="00E21D85" w:rsidRDefault="00F138F6" w:rsidP="00B8473E">
            <w:pPr>
              <w:spacing w:line="360" w:lineRule="auto"/>
              <w:jc w:val="center"/>
              <w:rPr>
                <w:szCs w:val="21"/>
              </w:rPr>
            </w:pPr>
            <w:r w:rsidRPr="00E21D85">
              <w:rPr>
                <w:rFonts w:hint="eastAsia"/>
                <w:szCs w:val="21"/>
              </w:rPr>
              <w:t>评价指标</w:t>
            </w:r>
          </w:p>
        </w:tc>
        <w:tc>
          <w:tcPr>
            <w:tcW w:w="1843" w:type="dxa"/>
          </w:tcPr>
          <w:p w14:paraId="572971B0" w14:textId="77777777" w:rsidR="00F138F6" w:rsidRPr="00E21D85" w:rsidRDefault="00F138F6" w:rsidP="00B8473E">
            <w:pPr>
              <w:spacing w:line="360" w:lineRule="auto"/>
              <w:jc w:val="center"/>
              <w:rPr>
                <w:szCs w:val="21"/>
              </w:rPr>
            </w:pPr>
            <w:r w:rsidRPr="00E21D85">
              <w:rPr>
                <w:rFonts w:hint="eastAsia"/>
                <w:szCs w:val="21"/>
              </w:rPr>
              <w:t>等级</w:t>
            </w:r>
          </w:p>
        </w:tc>
        <w:tc>
          <w:tcPr>
            <w:tcW w:w="2551" w:type="dxa"/>
            <w:vAlign w:val="center"/>
          </w:tcPr>
          <w:p w14:paraId="6BFB58E8" w14:textId="77777777" w:rsidR="00F138F6" w:rsidRPr="00E21D85" w:rsidRDefault="00F138F6" w:rsidP="00B8473E">
            <w:pPr>
              <w:spacing w:line="360" w:lineRule="auto"/>
              <w:jc w:val="center"/>
              <w:rPr>
                <w:szCs w:val="21"/>
              </w:rPr>
            </w:pPr>
            <w:r w:rsidRPr="00E21D85">
              <w:rPr>
                <w:rFonts w:hint="eastAsia"/>
                <w:szCs w:val="21"/>
              </w:rPr>
              <w:t>此次作业分值</w:t>
            </w:r>
          </w:p>
        </w:tc>
      </w:tr>
      <w:tr w:rsidR="00F138F6" w:rsidRPr="00E21D85" w14:paraId="6FE3DE97" w14:textId="77777777" w:rsidTr="00B8473E">
        <w:tc>
          <w:tcPr>
            <w:tcW w:w="4786" w:type="dxa"/>
            <w:vAlign w:val="center"/>
          </w:tcPr>
          <w:p w14:paraId="116923AA" w14:textId="77777777" w:rsidR="00F138F6" w:rsidRPr="00E21D85" w:rsidRDefault="00F138F6" w:rsidP="00B8473E">
            <w:pPr>
              <w:spacing w:line="360" w:lineRule="auto"/>
              <w:jc w:val="center"/>
              <w:rPr>
                <w:szCs w:val="21"/>
              </w:rPr>
            </w:pPr>
            <w:r w:rsidRPr="00E21D85">
              <w:rPr>
                <w:rFonts w:hint="eastAsia"/>
                <w:szCs w:val="21"/>
              </w:rPr>
              <w:t>必做题目全部完成，全部正确；且有额外扩展</w:t>
            </w:r>
          </w:p>
        </w:tc>
        <w:tc>
          <w:tcPr>
            <w:tcW w:w="1843" w:type="dxa"/>
            <w:vAlign w:val="center"/>
          </w:tcPr>
          <w:p w14:paraId="0989E68F" w14:textId="77777777" w:rsidR="00F138F6" w:rsidRPr="00E21D85" w:rsidRDefault="00F138F6" w:rsidP="00B8473E">
            <w:pPr>
              <w:spacing w:line="360" w:lineRule="auto"/>
              <w:jc w:val="center"/>
              <w:rPr>
                <w:szCs w:val="21"/>
              </w:rPr>
            </w:pPr>
            <w:r w:rsidRPr="00E21D85">
              <w:rPr>
                <w:rFonts w:hint="eastAsia"/>
                <w:szCs w:val="21"/>
              </w:rPr>
              <w:t>优</w:t>
            </w:r>
          </w:p>
        </w:tc>
        <w:tc>
          <w:tcPr>
            <w:tcW w:w="2551" w:type="dxa"/>
            <w:vAlign w:val="center"/>
          </w:tcPr>
          <w:p w14:paraId="0A5EBF77" w14:textId="77777777" w:rsidR="00F138F6" w:rsidRPr="00E21D85" w:rsidRDefault="00F138F6" w:rsidP="00B8473E">
            <w:pPr>
              <w:spacing w:line="360" w:lineRule="auto"/>
              <w:jc w:val="center"/>
              <w:rPr>
                <w:szCs w:val="21"/>
              </w:rPr>
            </w:pPr>
            <w:r w:rsidRPr="00E21D85">
              <w:rPr>
                <w:rFonts w:hint="eastAsia"/>
                <w:szCs w:val="21"/>
              </w:rPr>
              <w:t>10</w:t>
            </w:r>
          </w:p>
        </w:tc>
      </w:tr>
      <w:tr w:rsidR="00F138F6" w:rsidRPr="00E21D85" w14:paraId="5CB0C0EF" w14:textId="77777777" w:rsidTr="00B8473E">
        <w:tc>
          <w:tcPr>
            <w:tcW w:w="4786" w:type="dxa"/>
            <w:vAlign w:val="center"/>
          </w:tcPr>
          <w:p w14:paraId="13DF4710" w14:textId="77777777" w:rsidR="00F138F6" w:rsidRPr="00E21D85" w:rsidRDefault="00F138F6" w:rsidP="00B8473E">
            <w:pPr>
              <w:spacing w:line="360" w:lineRule="auto"/>
              <w:jc w:val="center"/>
              <w:rPr>
                <w:szCs w:val="21"/>
              </w:rPr>
            </w:pPr>
            <w:r w:rsidRPr="00E21D85">
              <w:rPr>
                <w:rFonts w:hint="eastAsia"/>
                <w:szCs w:val="21"/>
              </w:rPr>
              <w:t>必做题目全部完成，全部正确或有细微错误</w:t>
            </w:r>
          </w:p>
        </w:tc>
        <w:tc>
          <w:tcPr>
            <w:tcW w:w="1843" w:type="dxa"/>
            <w:vAlign w:val="center"/>
          </w:tcPr>
          <w:p w14:paraId="77B5DC31" w14:textId="77777777" w:rsidR="00F138F6" w:rsidRPr="00E21D85" w:rsidRDefault="00F138F6" w:rsidP="00B8473E">
            <w:pPr>
              <w:spacing w:line="360" w:lineRule="auto"/>
              <w:jc w:val="center"/>
              <w:rPr>
                <w:szCs w:val="21"/>
              </w:rPr>
            </w:pPr>
            <w:r w:rsidRPr="00E21D85">
              <w:rPr>
                <w:rFonts w:hint="eastAsia"/>
                <w:szCs w:val="21"/>
              </w:rPr>
              <w:t>良</w:t>
            </w:r>
          </w:p>
        </w:tc>
        <w:tc>
          <w:tcPr>
            <w:tcW w:w="2551" w:type="dxa"/>
            <w:vAlign w:val="center"/>
          </w:tcPr>
          <w:p w14:paraId="16CD4A86" w14:textId="77777777" w:rsidR="00F138F6" w:rsidRPr="00E21D85" w:rsidRDefault="00F138F6" w:rsidP="00B8473E">
            <w:pPr>
              <w:spacing w:line="360" w:lineRule="auto"/>
              <w:jc w:val="center"/>
              <w:rPr>
                <w:szCs w:val="21"/>
              </w:rPr>
            </w:pPr>
            <w:r w:rsidRPr="00E21D85">
              <w:rPr>
                <w:rFonts w:hint="eastAsia"/>
                <w:szCs w:val="21"/>
              </w:rPr>
              <w:t>7-9</w:t>
            </w:r>
          </w:p>
        </w:tc>
      </w:tr>
      <w:tr w:rsidR="00F138F6" w:rsidRPr="00E21D85" w14:paraId="59051187" w14:textId="77777777" w:rsidTr="00B8473E">
        <w:tc>
          <w:tcPr>
            <w:tcW w:w="4786" w:type="dxa"/>
            <w:vAlign w:val="center"/>
          </w:tcPr>
          <w:p w14:paraId="03E66AE4" w14:textId="77777777" w:rsidR="00F138F6" w:rsidRPr="00E21D85" w:rsidRDefault="00F138F6" w:rsidP="00B8473E">
            <w:pPr>
              <w:spacing w:line="360" w:lineRule="auto"/>
              <w:jc w:val="center"/>
              <w:rPr>
                <w:szCs w:val="21"/>
              </w:rPr>
            </w:pPr>
            <w:r w:rsidRPr="00E21D85">
              <w:rPr>
                <w:rFonts w:hint="eastAsia"/>
                <w:szCs w:val="21"/>
              </w:rPr>
              <w:t>必做题目完成度高于</w:t>
            </w:r>
            <w:r w:rsidRPr="00E21D85">
              <w:rPr>
                <w:rFonts w:hint="eastAsia"/>
                <w:szCs w:val="21"/>
              </w:rPr>
              <w:t>80%</w:t>
            </w:r>
            <w:r w:rsidRPr="00E21D85">
              <w:rPr>
                <w:rFonts w:hint="eastAsia"/>
                <w:szCs w:val="21"/>
              </w:rPr>
              <w:t>，明显错误不错过</w:t>
            </w:r>
            <w:r w:rsidRPr="00E21D85">
              <w:rPr>
                <w:rFonts w:hint="eastAsia"/>
                <w:szCs w:val="21"/>
              </w:rPr>
              <w:t>1</w:t>
            </w:r>
            <w:r w:rsidRPr="00E21D85">
              <w:rPr>
                <w:rFonts w:hint="eastAsia"/>
                <w:szCs w:val="21"/>
              </w:rPr>
              <w:t>处</w:t>
            </w:r>
          </w:p>
        </w:tc>
        <w:tc>
          <w:tcPr>
            <w:tcW w:w="1843" w:type="dxa"/>
            <w:vAlign w:val="center"/>
          </w:tcPr>
          <w:p w14:paraId="399F6D0B" w14:textId="77777777" w:rsidR="00F138F6" w:rsidRPr="00E21D85" w:rsidRDefault="00F138F6" w:rsidP="00B8473E">
            <w:pPr>
              <w:spacing w:line="360" w:lineRule="auto"/>
              <w:jc w:val="center"/>
              <w:rPr>
                <w:szCs w:val="21"/>
              </w:rPr>
            </w:pPr>
            <w:r w:rsidRPr="00E21D85">
              <w:rPr>
                <w:rFonts w:hint="eastAsia"/>
                <w:szCs w:val="21"/>
              </w:rPr>
              <w:t>中</w:t>
            </w:r>
          </w:p>
        </w:tc>
        <w:tc>
          <w:tcPr>
            <w:tcW w:w="2551" w:type="dxa"/>
            <w:vAlign w:val="center"/>
          </w:tcPr>
          <w:p w14:paraId="34270C06" w14:textId="77777777" w:rsidR="00F138F6" w:rsidRPr="00E21D85" w:rsidRDefault="00F138F6" w:rsidP="00B8473E">
            <w:pPr>
              <w:spacing w:line="360" w:lineRule="auto"/>
              <w:jc w:val="center"/>
              <w:rPr>
                <w:szCs w:val="21"/>
              </w:rPr>
            </w:pPr>
            <w:r w:rsidRPr="00E21D85">
              <w:rPr>
                <w:rFonts w:hint="eastAsia"/>
                <w:szCs w:val="21"/>
              </w:rPr>
              <w:t>5-6</w:t>
            </w:r>
          </w:p>
        </w:tc>
      </w:tr>
      <w:tr w:rsidR="00F138F6" w:rsidRPr="00E21D85" w14:paraId="4023FABB" w14:textId="77777777" w:rsidTr="00B8473E">
        <w:tc>
          <w:tcPr>
            <w:tcW w:w="4786" w:type="dxa"/>
            <w:vAlign w:val="center"/>
          </w:tcPr>
          <w:p w14:paraId="327E4F98" w14:textId="77777777" w:rsidR="00F138F6" w:rsidRPr="00E21D85" w:rsidRDefault="00F138F6" w:rsidP="00B8473E">
            <w:pPr>
              <w:spacing w:line="360" w:lineRule="auto"/>
              <w:jc w:val="center"/>
              <w:rPr>
                <w:szCs w:val="21"/>
              </w:rPr>
            </w:pPr>
            <w:r w:rsidRPr="00E21D85">
              <w:rPr>
                <w:rFonts w:hint="eastAsia"/>
                <w:szCs w:val="21"/>
              </w:rPr>
              <w:t>必做题目完成度高于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32C0551C" w14:textId="77777777" w:rsidR="00F138F6" w:rsidRPr="00E21D85" w:rsidRDefault="00F138F6" w:rsidP="00B8473E">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，但题目有多处明显错误</w:t>
            </w:r>
          </w:p>
        </w:tc>
        <w:tc>
          <w:tcPr>
            <w:tcW w:w="1843" w:type="dxa"/>
            <w:vAlign w:val="center"/>
          </w:tcPr>
          <w:p w14:paraId="178DD350" w14:textId="77777777" w:rsidR="00F138F6" w:rsidRPr="00E21D85" w:rsidRDefault="00F138F6" w:rsidP="00B8473E">
            <w:pPr>
              <w:spacing w:line="360" w:lineRule="auto"/>
              <w:jc w:val="center"/>
              <w:rPr>
                <w:szCs w:val="21"/>
              </w:rPr>
            </w:pPr>
            <w:r w:rsidRPr="00E21D85">
              <w:rPr>
                <w:rFonts w:hint="eastAsia"/>
                <w:szCs w:val="21"/>
              </w:rPr>
              <w:t>合格</w:t>
            </w:r>
          </w:p>
        </w:tc>
        <w:tc>
          <w:tcPr>
            <w:tcW w:w="2551" w:type="dxa"/>
            <w:vAlign w:val="center"/>
          </w:tcPr>
          <w:p w14:paraId="36F06A1F" w14:textId="77777777" w:rsidR="00F138F6" w:rsidRPr="00E21D85" w:rsidRDefault="00F138F6" w:rsidP="00B8473E">
            <w:pPr>
              <w:spacing w:line="360" w:lineRule="auto"/>
              <w:jc w:val="center"/>
              <w:rPr>
                <w:szCs w:val="21"/>
              </w:rPr>
            </w:pPr>
            <w:r w:rsidRPr="00E21D85">
              <w:rPr>
                <w:rFonts w:hint="eastAsia"/>
                <w:szCs w:val="21"/>
              </w:rPr>
              <w:t>3-4</w:t>
            </w:r>
          </w:p>
        </w:tc>
      </w:tr>
      <w:tr w:rsidR="00F138F6" w:rsidRPr="00E21D85" w14:paraId="7F3ABAE5" w14:textId="77777777" w:rsidTr="00B8473E">
        <w:tc>
          <w:tcPr>
            <w:tcW w:w="4786" w:type="dxa"/>
            <w:vAlign w:val="center"/>
          </w:tcPr>
          <w:p w14:paraId="3F56BF1C" w14:textId="77777777" w:rsidR="00F138F6" w:rsidRPr="00E21D85" w:rsidRDefault="00F138F6" w:rsidP="00B8473E">
            <w:pPr>
              <w:spacing w:line="360" w:lineRule="auto"/>
              <w:jc w:val="center"/>
              <w:rPr>
                <w:szCs w:val="21"/>
              </w:rPr>
            </w:pPr>
            <w:r w:rsidRPr="00E21D85">
              <w:rPr>
                <w:rFonts w:hint="eastAsia"/>
                <w:szCs w:val="21"/>
              </w:rPr>
              <w:lastRenderedPageBreak/>
              <w:t>必做题目完成度低于</w:t>
            </w:r>
            <w:r w:rsidRPr="00E21D85">
              <w:rPr>
                <w:rFonts w:hint="eastAsia"/>
                <w:szCs w:val="21"/>
              </w:rPr>
              <w:t>50%</w:t>
            </w:r>
            <w:r w:rsidRPr="00E21D85">
              <w:rPr>
                <w:rFonts w:hint="eastAsia"/>
                <w:szCs w:val="21"/>
              </w:rPr>
              <w:t>；</w:t>
            </w:r>
          </w:p>
          <w:p w14:paraId="7DEE7394" w14:textId="77777777" w:rsidR="00F138F6" w:rsidRPr="00E21D85" w:rsidRDefault="00F138F6" w:rsidP="00B8473E">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，但题目有多处明显错误</w:t>
            </w:r>
          </w:p>
        </w:tc>
        <w:tc>
          <w:tcPr>
            <w:tcW w:w="1843" w:type="dxa"/>
            <w:vAlign w:val="center"/>
          </w:tcPr>
          <w:p w14:paraId="3FD4EFE0" w14:textId="77777777" w:rsidR="00F138F6" w:rsidRPr="00E21D85" w:rsidRDefault="00F138F6" w:rsidP="00B8473E">
            <w:pPr>
              <w:spacing w:line="360" w:lineRule="auto"/>
              <w:jc w:val="center"/>
              <w:rPr>
                <w:szCs w:val="21"/>
              </w:rPr>
            </w:pPr>
            <w:r w:rsidRPr="00E21D85">
              <w:rPr>
                <w:rFonts w:hint="eastAsia"/>
                <w:szCs w:val="21"/>
              </w:rPr>
              <w:t>不合格</w:t>
            </w:r>
          </w:p>
        </w:tc>
        <w:tc>
          <w:tcPr>
            <w:tcW w:w="2551" w:type="dxa"/>
            <w:vAlign w:val="center"/>
          </w:tcPr>
          <w:p w14:paraId="670328A2" w14:textId="77777777" w:rsidR="00F138F6" w:rsidRPr="00E21D85" w:rsidRDefault="00F138F6" w:rsidP="00B8473E">
            <w:pPr>
              <w:spacing w:line="360" w:lineRule="auto"/>
              <w:jc w:val="center"/>
              <w:rPr>
                <w:szCs w:val="21"/>
              </w:rPr>
            </w:pPr>
            <w:r w:rsidRPr="00E21D85">
              <w:rPr>
                <w:rFonts w:hint="eastAsia"/>
                <w:szCs w:val="21"/>
              </w:rPr>
              <w:t>0</w:t>
            </w:r>
          </w:p>
        </w:tc>
      </w:tr>
    </w:tbl>
    <w:p w14:paraId="0B20E08D"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3.</w:t>
      </w:r>
      <w:r w:rsidRPr="00E21D85">
        <w:rPr>
          <w:rFonts w:hint="eastAsia"/>
          <w:sz w:val="24"/>
          <w:szCs w:val="32"/>
        </w:rPr>
        <w:t>课堂测验</w:t>
      </w:r>
    </w:p>
    <w:p w14:paraId="0753305B"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课堂测验使用教之初模拟测试卷测试，随堂测验，测验时间为第</w:t>
      </w:r>
      <w:r w:rsidRPr="00E21D85">
        <w:rPr>
          <w:rFonts w:hint="eastAsia"/>
          <w:sz w:val="24"/>
          <w:szCs w:val="32"/>
        </w:rPr>
        <w:t>8</w:t>
      </w:r>
      <w:r w:rsidRPr="00E21D85">
        <w:rPr>
          <w:rFonts w:hint="eastAsia"/>
          <w:sz w:val="24"/>
          <w:szCs w:val="32"/>
        </w:rPr>
        <w:t>周</w:t>
      </w:r>
      <w:r w:rsidRPr="00E21D85">
        <w:rPr>
          <w:rFonts w:hint="eastAsia"/>
          <w:sz w:val="24"/>
          <w:szCs w:val="32"/>
        </w:rPr>
        <w:t>~</w:t>
      </w:r>
      <w:r w:rsidRPr="00E21D85">
        <w:rPr>
          <w:rFonts w:hint="eastAsia"/>
          <w:sz w:val="24"/>
          <w:szCs w:val="32"/>
        </w:rPr>
        <w:t>第</w:t>
      </w:r>
      <w:r w:rsidRPr="00E21D85">
        <w:rPr>
          <w:rFonts w:hint="eastAsia"/>
          <w:sz w:val="24"/>
          <w:szCs w:val="32"/>
        </w:rPr>
        <w:t>13</w:t>
      </w:r>
      <w:r w:rsidRPr="00E21D85">
        <w:rPr>
          <w:rFonts w:hint="eastAsia"/>
          <w:sz w:val="24"/>
          <w:szCs w:val="32"/>
        </w:rPr>
        <w:t>周的某一次课，具体时间由任课教师自行安排，满分</w:t>
      </w:r>
      <w:r w:rsidRPr="00E21D85">
        <w:rPr>
          <w:rFonts w:hint="eastAsia"/>
          <w:sz w:val="24"/>
          <w:szCs w:val="32"/>
        </w:rPr>
        <w:t>100</w:t>
      </w:r>
      <w:r w:rsidRPr="00E21D85">
        <w:rPr>
          <w:rFonts w:hint="eastAsia"/>
          <w:sz w:val="24"/>
          <w:szCs w:val="32"/>
        </w:rPr>
        <w:t>分。未参加课堂测验的补救措施：需个人提交</w:t>
      </w:r>
      <w:r w:rsidRPr="00E21D85">
        <w:rPr>
          <w:rFonts w:hint="eastAsia"/>
          <w:sz w:val="24"/>
          <w:szCs w:val="32"/>
        </w:rPr>
        <w:t>1</w:t>
      </w:r>
      <w:r w:rsidRPr="00E21D85">
        <w:rPr>
          <w:rFonts w:hint="eastAsia"/>
          <w:sz w:val="24"/>
          <w:szCs w:val="32"/>
        </w:rPr>
        <w:t>篇</w:t>
      </w:r>
      <w:r w:rsidRPr="00E21D85">
        <w:rPr>
          <w:rFonts w:hint="eastAsia"/>
          <w:sz w:val="24"/>
          <w:szCs w:val="32"/>
        </w:rPr>
        <w:t>2000</w:t>
      </w:r>
      <w:r w:rsidRPr="00E21D85">
        <w:rPr>
          <w:rFonts w:hint="eastAsia"/>
          <w:sz w:val="24"/>
          <w:szCs w:val="32"/>
        </w:rPr>
        <w:t>字以上的课程论文作为替代，内容包括对各章知识点的总结和自己学习的心得体会，第</w:t>
      </w:r>
      <w:r w:rsidRPr="00E21D85">
        <w:rPr>
          <w:rFonts w:hint="eastAsia"/>
          <w:sz w:val="24"/>
          <w:szCs w:val="32"/>
        </w:rPr>
        <w:t>15</w:t>
      </w:r>
      <w:r w:rsidRPr="00E21D85">
        <w:rPr>
          <w:rFonts w:hint="eastAsia"/>
          <w:sz w:val="24"/>
          <w:szCs w:val="32"/>
        </w:rPr>
        <w:t>周前上交。由于是补救性行为，此部分学生获得的成绩最高为</w:t>
      </w:r>
      <w:r w:rsidRPr="00E21D85">
        <w:rPr>
          <w:rFonts w:hint="eastAsia"/>
          <w:sz w:val="24"/>
          <w:szCs w:val="32"/>
        </w:rPr>
        <w:t>40</w:t>
      </w:r>
      <w:r w:rsidRPr="00E21D85">
        <w:rPr>
          <w:rFonts w:hint="eastAsia"/>
          <w:sz w:val="24"/>
          <w:szCs w:val="32"/>
        </w:rPr>
        <w:t>分。</w:t>
      </w:r>
    </w:p>
    <w:p w14:paraId="1D72D034"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 xml:space="preserve">4. </w:t>
      </w:r>
      <w:r w:rsidRPr="00E21D85">
        <w:rPr>
          <w:rFonts w:hint="eastAsia"/>
          <w:sz w:val="24"/>
          <w:szCs w:val="32"/>
        </w:rPr>
        <w:t>小组综合项目</w:t>
      </w:r>
    </w:p>
    <w:p w14:paraId="58AA16C2"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小组综合项目以实用综合应用的形式给出，学生在完成过程中，可以小组讨论，上网查阅资料，教师只在必要时进行引导和提示，鼓励学生发散性思维，尝试不同的计算方法。需完成一大作业，总分</w:t>
      </w:r>
      <w:r w:rsidRPr="00E21D85">
        <w:rPr>
          <w:rFonts w:hint="eastAsia"/>
          <w:sz w:val="24"/>
          <w:szCs w:val="32"/>
        </w:rPr>
        <w:t>100</w:t>
      </w:r>
      <w:r w:rsidRPr="00E21D85">
        <w:rPr>
          <w:rFonts w:hint="eastAsia"/>
          <w:sz w:val="24"/>
          <w:szCs w:val="32"/>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F138F6" w:rsidRPr="00E21D85" w14:paraId="201014C5" w14:textId="77777777" w:rsidTr="00B8473E">
        <w:tc>
          <w:tcPr>
            <w:tcW w:w="4786" w:type="dxa"/>
            <w:vAlign w:val="center"/>
          </w:tcPr>
          <w:p w14:paraId="1037EF57" w14:textId="77777777" w:rsidR="00F138F6" w:rsidRPr="00E21D85" w:rsidRDefault="00F138F6" w:rsidP="00B8473E">
            <w:pPr>
              <w:spacing w:line="360" w:lineRule="auto"/>
              <w:jc w:val="center"/>
              <w:rPr>
                <w:szCs w:val="21"/>
              </w:rPr>
            </w:pPr>
            <w:r w:rsidRPr="00E21D85">
              <w:rPr>
                <w:rFonts w:hint="eastAsia"/>
                <w:szCs w:val="21"/>
              </w:rPr>
              <w:t>评价指标</w:t>
            </w:r>
          </w:p>
        </w:tc>
        <w:tc>
          <w:tcPr>
            <w:tcW w:w="1843" w:type="dxa"/>
          </w:tcPr>
          <w:p w14:paraId="4CE58E6F" w14:textId="77777777" w:rsidR="00F138F6" w:rsidRPr="00E21D85" w:rsidRDefault="00F138F6" w:rsidP="00B8473E">
            <w:pPr>
              <w:spacing w:line="360" w:lineRule="auto"/>
              <w:jc w:val="center"/>
              <w:rPr>
                <w:szCs w:val="21"/>
              </w:rPr>
            </w:pPr>
            <w:r w:rsidRPr="00E21D85">
              <w:rPr>
                <w:rFonts w:hint="eastAsia"/>
                <w:szCs w:val="21"/>
              </w:rPr>
              <w:t>等级</w:t>
            </w:r>
          </w:p>
        </w:tc>
        <w:tc>
          <w:tcPr>
            <w:tcW w:w="2551" w:type="dxa"/>
            <w:vAlign w:val="center"/>
          </w:tcPr>
          <w:p w14:paraId="1D960A26" w14:textId="77777777" w:rsidR="00F138F6" w:rsidRPr="00E21D85" w:rsidRDefault="00F138F6" w:rsidP="00B8473E">
            <w:pPr>
              <w:spacing w:line="360" w:lineRule="auto"/>
              <w:jc w:val="center"/>
              <w:rPr>
                <w:szCs w:val="21"/>
              </w:rPr>
            </w:pPr>
            <w:r w:rsidRPr="00E21D85">
              <w:rPr>
                <w:rFonts w:hint="eastAsia"/>
                <w:szCs w:val="21"/>
              </w:rPr>
              <w:t>此次作业分值</w:t>
            </w:r>
          </w:p>
        </w:tc>
      </w:tr>
      <w:tr w:rsidR="00F138F6" w:rsidRPr="00E21D85" w14:paraId="366FA6E6" w14:textId="77777777" w:rsidTr="00B8473E">
        <w:tc>
          <w:tcPr>
            <w:tcW w:w="4786" w:type="dxa"/>
            <w:vAlign w:val="center"/>
          </w:tcPr>
          <w:p w14:paraId="23F98F8D" w14:textId="77777777" w:rsidR="00F138F6" w:rsidRPr="00E21D85" w:rsidRDefault="00F138F6" w:rsidP="00B8473E">
            <w:pPr>
              <w:spacing w:line="360" w:lineRule="auto"/>
              <w:jc w:val="center"/>
              <w:rPr>
                <w:szCs w:val="21"/>
              </w:rPr>
            </w:pPr>
            <w:r w:rsidRPr="00E21D85">
              <w:rPr>
                <w:rFonts w:hint="eastAsia"/>
                <w:szCs w:val="21"/>
              </w:rPr>
              <w:t>项目功能要求全部完成，全部正确；且有额外扩展，答辩问题全部能正确回答</w:t>
            </w:r>
          </w:p>
        </w:tc>
        <w:tc>
          <w:tcPr>
            <w:tcW w:w="1843" w:type="dxa"/>
            <w:vAlign w:val="center"/>
          </w:tcPr>
          <w:p w14:paraId="3804E0BA" w14:textId="77777777" w:rsidR="00F138F6" w:rsidRPr="00E21D85" w:rsidRDefault="00F138F6" w:rsidP="00B8473E">
            <w:pPr>
              <w:spacing w:line="360" w:lineRule="auto"/>
              <w:jc w:val="center"/>
              <w:rPr>
                <w:szCs w:val="21"/>
              </w:rPr>
            </w:pPr>
            <w:r w:rsidRPr="00E21D85">
              <w:rPr>
                <w:rFonts w:hint="eastAsia"/>
                <w:szCs w:val="21"/>
              </w:rPr>
              <w:t>优</w:t>
            </w:r>
          </w:p>
        </w:tc>
        <w:tc>
          <w:tcPr>
            <w:tcW w:w="2551" w:type="dxa"/>
            <w:vAlign w:val="center"/>
          </w:tcPr>
          <w:p w14:paraId="2E2E0481" w14:textId="77777777" w:rsidR="00F138F6" w:rsidRPr="00E21D85" w:rsidRDefault="00F138F6" w:rsidP="00B8473E">
            <w:pPr>
              <w:spacing w:line="360" w:lineRule="auto"/>
              <w:jc w:val="center"/>
              <w:rPr>
                <w:szCs w:val="21"/>
              </w:rPr>
            </w:pPr>
            <w:r w:rsidRPr="00E21D85">
              <w:rPr>
                <w:rFonts w:hint="eastAsia"/>
                <w:szCs w:val="21"/>
              </w:rPr>
              <w:t>90-100</w:t>
            </w:r>
          </w:p>
        </w:tc>
      </w:tr>
      <w:tr w:rsidR="00F138F6" w:rsidRPr="00E21D85" w14:paraId="7FA08C2F" w14:textId="77777777" w:rsidTr="00B8473E">
        <w:tc>
          <w:tcPr>
            <w:tcW w:w="4786" w:type="dxa"/>
            <w:vAlign w:val="center"/>
          </w:tcPr>
          <w:p w14:paraId="74629DD1" w14:textId="77777777" w:rsidR="00F138F6" w:rsidRPr="00E21D85" w:rsidRDefault="00F138F6" w:rsidP="00B8473E">
            <w:pPr>
              <w:spacing w:line="360" w:lineRule="auto"/>
              <w:jc w:val="center"/>
              <w:rPr>
                <w:szCs w:val="21"/>
              </w:rPr>
            </w:pPr>
            <w:r w:rsidRPr="00E21D85">
              <w:rPr>
                <w:rFonts w:hint="eastAsia"/>
                <w:szCs w:val="21"/>
              </w:rPr>
              <w:t>项目功能要求全部完成、正确，答辩问题基本回答正确</w:t>
            </w:r>
          </w:p>
        </w:tc>
        <w:tc>
          <w:tcPr>
            <w:tcW w:w="1843" w:type="dxa"/>
            <w:vAlign w:val="center"/>
          </w:tcPr>
          <w:p w14:paraId="064D5A15" w14:textId="77777777" w:rsidR="00F138F6" w:rsidRPr="00E21D85" w:rsidRDefault="00F138F6" w:rsidP="00B8473E">
            <w:pPr>
              <w:spacing w:line="360" w:lineRule="auto"/>
              <w:jc w:val="center"/>
              <w:rPr>
                <w:szCs w:val="21"/>
              </w:rPr>
            </w:pPr>
            <w:r w:rsidRPr="00E21D85">
              <w:rPr>
                <w:rFonts w:hint="eastAsia"/>
                <w:szCs w:val="21"/>
              </w:rPr>
              <w:t>良</w:t>
            </w:r>
          </w:p>
        </w:tc>
        <w:tc>
          <w:tcPr>
            <w:tcW w:w="2551" w:type="dxa"/>
            <w:vAlign w:val="center"/>
          </w:tcPr>
          <w:p w14:paraId="6085948B" w14:textId="77777777" w:rsidR="00F138F6" w:rsidRPr="00E21D85" w:rsidRDefault="00F138F6" w:rsidP="00B8473E">
            <w:pPr>
              <w:spacing w:line="360" w:lineRule="auto"/>
              <w:jc w:val="center"/>
              <w:rPr>
                <w:szCs w:val="21"/>
              </w:rPr>
            </w:pPr>
            <w:r w:rsidRPr="00E21D85">
              <w:rPr>
                <w:rFonts w:hint="eastAsia"/>
                <w:szCs w:val="21"/>
              </w:rPr>
              <w:t>80-90</w:t>
            </w:r>
          </w:p>
        </w:tc>
      </w:tr>
      <w:tr w:rsidR="00F138F6" w:rsidRPr="00E21D85" w14:paraId="431AE91A" w14:textId="77777777" w:rsidTr="00B8473E">
        <w:tc>
          <w:tcPr>
            <w:tcW w:w="4786" w:type="dxa"/>
            <w:vAlign w:val="center"/>
          </w:tcPr>
          <w:p w14:paraId="4D2ED24C" w14:textId="77777777" w:rsidR="00F138F6" w:rsidRPr="00E21D85" w:rsidRDefault="00F138F6" w:rsidP="00B8473E">
            <w:pPr>
              <w:spacing w:line="360" w:lineRule="auto"/>
              <w:jc w:val="center"/>
              <w:rPr>
                <w:szCs w:val="21"/>
              </w:rPr>
            </w:pPr>
            <w:r w:rsidRPr="00E21D85">
              <w:rPr>
                <w:rFonts w:hint="eastAsia"/>
                <w:szCs w:val="21"/>
              </w:rPr>
              <w:t>项目功能要求完成度高于</w:t>
            </w:r>
            <w:r w:rsidRPr="00E21D85">
              <w:rPr>
                <w:rFonts w:hint="eastAsia"/>
                <w:szCs w:val="21"/>
              </w:rPr>
              <w:t>80%</w:t>
            </w:r>
            <w:r w:rsidRPr="00E21D85">
              <w:rPr>
                <w:rFonts w:hint="eastAsia"/>
                <w:szCs w:val="21"/>
              </w:rPr>
              <w:t>，答辩问题基本可以回答</w:t>
            </w:r>
            <w:r w:rsidRPr="00E21D85">
              <w:rPr>
                <w:szCs w:val="21"/>
              </w:rPr>
              <w:t xml:space="preserve"> </w:t>
            </w:r>
          </w:p>
        </w:tc>
        <w:tc>
          <w:tcPr>
            <w:tcW w:w="1843" w:type="dxa"/>
            <w:vAlign w:val="center"/>
          </w:tcPr>
          <w:p w14:paraId="184684C1" w14:textId="77777777" w:rsidR="00F138F6" w:rsidRPr="00E21D85" w:rsidRDefault="00F138F6" w:rsidP="00B8473E">
            <w:pPr>
              <w:spacing w:line="360" w:lineRule="auto"/>
              <w:jc w:val="center"/>
              <w:rPr>
                <w:szCs w:val="21"/>
              </w:rPr>
            </w:pPr>
            <w:r w:rsidRPr="00E21D85">
              <w:rPr>
                <w:rFonts w:hint="eastAsia"/>
                <w:szCs w:val="21"/>
              </w:rPr>
              <w:t>中</w:t>
            </w:r>
          </w:p>
        </w:tc>
        <w:tc>
          <w:tcPr>
            <w:tcW w:w="2551" w:type="dxa"/>
            <w:vAlign w:val="center"/>
          </w:tcPr>
          <w:p w14:paraId="645F9D1A" w14:textId="77777777" w:rsidR="00F138F6" w:rsidRPr="00E21D85" w:rsidRDefault="00F138F6" w:rsidP="00B8473E">
            <w:pPr>
              <w:spacing w:line="360" w:lineRule="auto"/>
              <w:jc w:val="center"/>
              <w:rPr>
                <w:szCs w:val="21"/>
              </w:rPr>
            </w:pPr>
            <w:r w:rsidRPr="00E21D85">
              <w:rPr>
                <w:rFonts w:hint="eastAsia"/>
                <w:szCs w:val="21"/>
              </w:rPr>
              <w:t>70-80</w:t>
            </w:r>
          </w:p>
        </w:tc>
      </w:tr>
      <w:tr w:rsidR="00F138F6" w:rsidRPr="00E21D85" w14:paraId="2017DF80" w14:textId="77777777" w:rsidTr="00B8473E">
        <w:tc>
          <w:tcPr>
            <w:tcW w:w="4786" w:type="dxa"/>
            <w:vAlign w:val="center"/>
          </w:tcPr>
          <w:p w14:paraId="7A6D718B" w14:textId="77777777" w:rsidR="00F138F6" w:rsidRPr="00E21D85" w:rsidRDefault="00F138F6" w:rsidP="00B8473E">
            <w:pPr>
              <w:spacing w:line="360" w:lineRule="auto"/>
              <w:jc w:val="center"/>
              <w:rPr>
                <w:szCs w:val="21"/>
              </w:rPr>
            </w:pPr>
            <w:r w:rsidRPr="00E21D85">
              <w:rPr>
                <w:rFonts w:hint="eastAsia"/>
                <w:szCs w:val="21"/>
              </w:rPr>
              <w:t>项目功能要求完成度高于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w:t>
            </w:r>
          </w:p>
          <w:p w14:paraId="53A9DF4D" w14:textId="77777777" w:rsidR="00F138F6" w:rsidRPr="00E21D85" w:rsidRDefault="00F138F6" w:rsidP="00B8473E">
            <w:pPr>
              <w:spacing w:line="360" w:lineRule="auto"/>
              <w:jc w:val="center"/>
              <w:rPr>
                <w:szCs w:val="21"/>
              </w:rPr>
            </w:pPr>
            <w:r w:rsidRPr="00E21D85">
              <w:rPr>
                <w:rFonts w:hint="eastAsia"/>
                <w:szCs w:val="21"/>
              </w:rPr>
              <w:t>或完成度高于</w:t>
            </w:r>
            <w:r w:rsidRPr="00E21D85">
              <w:rPr>
                <w:rFonts w:hint="eastAsia"/>
                <w:szCs w:val="21"/>
              </w:rPr>
              <w:t>80%</w:t>
            </w:r>
            <w:r w:rsidRPr="00E21D85">
              <w:rPr>
                <w:rFonts w:hint="eastAsia"/>
                <w:szCs w:val="21"/>
              </w:rPr>
              <w:t>，答辩问题能回答部分</w:t>
            </w:r>
            <w:r w:rsidRPr="00E21D85">
              <w:rPr>
                <w:szCs w:val="21"/>
              </w:rPr>
              <w:t xml:space="preserve"> </w:t>
            </w:r>
          </w:p>
        </w:tc>
        <w:tc>
          <w:tcPr>
            <w:tcW w:w="1843" w:type="dxa"/>
            <w:vAlign w:val="center"/>
          </w:tcPr>
          <w:p w14:paraId="36E865EA" w14:textId="77777777" w:rsidR="00F138F6" w:rsidRPr="00E21D85" w:rsidRDefault="00F138F6" w:rsidP="00B8473E">
            <w:pPr>
              <w:spacing w:line="360" w:lineRule="auto"/>
              <w:jc w:val="center"/>
              <w:rPr>
                <w:szCs w:val="21"/>
              </w:rPr>
            </w:pPr>
            <w:r w:rsidRPr="00E21D85">
              <w:rPr>
                <w:rFonts w:hint="eastAsia"/>
                <w:szCs w:val="21"/>
              </w:rPr>
              <w:t>合格</w:t>
            </w:r>
          </w:p>
        </w:tc>
        <w:tc>
          <w:tcPr>
            <w:tcW w:w="2551" w:type="dxa"/>
            <w:vAlign w:val="center"/>
          </w:tcPr>
          <w:p w14:paraId="0C9A8CCA" w14:textId="77777777" w:rsidR="00F138F6" w:rsidRPr="00E21D85" w:rsidRDefault="00F138F6" w:rsidP="00B8473E">
            <w:pPr>
              <w:spacing w:line="360" w:lineRule="auto"/>
              <w:jc w:val="center"/>
              <w:rPr>
                <w:szCs w:val="21"/>
              </w:rPr>
            </w:pPr>
            <w:r w:rsidRPr="00E21D85">
              <w:rPr>
                <w:rFonts w:hint="eastAsia"/>
                <w:szCs w:val="21"/>
              </w:rPr>
              <w:t>60-70</w:t>
            </w:r>
          </w:p>
        </w:tc>
      </w:tr>
      <w:tr w:rsidR="00F138F6" w:rsidRPr="00E21D85" w14:paraId="45FEB164" w14:textId="77777777" w:rsidTr="00B8473E">
        <w:tc>
          <w:tcPr>
            <w:tcW w:w="4786" w:type="dxa"/>
            <w:vAlign w:val="center"/>
          </w:tcPr>
          <w:p w14:paraId="4EE5FB3B" w14:textId="77777777" w:rsidR="00F138F6" w:rsidRPr="00E21D85" w:rsidRDefault="00F138F6" w:rsidP="00B8473E">
            <w:pPr>
              <w:spacing w:line="360" w:lineRule="auto"/>
              <w:jc w:val="center"/>
              <w:rPr>
                <w:szCs w:val="21"/>
              </w:rPr>
            </w:pPr>
            <w:r w:rsidRPr="00E21D85">
              <w:rPr>
                <w:rFonts w:hint="eastAsia"/>
                <w:szCs w:val="21"/>
              </w:rPr>
              <w:t>项目功能要求完成度低于</w:t>
            </w:r>
            <w:r w:rsidRPr="00E21D85">
              <w:rPr>
                <w:rFonts w:hint="eastAsia"/>
                <w:szCs w:val="21"/>
              </w:rPr>
              <w:t>50%</w:t>
            </w:r>
            <w:r w:rsidRPr="00E21D85">
              <w:rPr>
                <w:rFonts w:hint="eastAsia"/>
                <w:szCs w:val="21"/>
              </w:rPr>
              <w:t>；</w:t>
            </w:r>
          </w:p>
          <w:p w14:paraId="67E3D615" w14:textId="77777777" w:rsidR="00F138F6" w:rsidRPr="00E21D85" w:rsidRDefault="00F138F6" w:rsidP="00B8473E">
            <w:pPr>
              <w:spacing w:line="360" w:lineRule="auto"/>
              <w:jc w:val="center"/>
              <w:rPr>
                <w:szCs w:val="21"/>
              </w:rPr>
            </w:pPr>
            <w:r w:rsidRPr="00E21D85">
              <w:rPr>
                <w:rFonts w:hint="eastAsia"/>
                <w:szCs w:val="21"/>
              </w:rPr>
              <w:t>或完成度高于</w:t>
            </w:r>
            <w:r w:rsidRPr="00E21D85">
              <w:rPr>
                <w:rFonts w:hint="eastAsia"/>
                <w:szCs w:val="21"/>
              </w:rPr>
              <w:t>50%</w:t>
            </w:r>
            <w:r w:rsidRPr="00E21D85">
              <w:rPr>
                <w:rFonts w:hint="eastAsia"/>
                <w:szCs w:val="21"/>
              </w:rPr>
              <w:t>，低于</w:t>
            </w:r>
            <w:r w:rsidRPr="00E21D85">
              <w:rPr>
                <w:rFonts w:hint="eastAsia"/>
                <w:szCs w:val="21"/>
              </w:rPr>
              <w:t>80%</w:t>
            </w:r>
            <w:r w:rsidRPr="00E21D85">
              <w:rPr>
                <w:rFonts w:hint="eastAsia"/>
                <w:szCs w:val="21"/>
              </w:rPr>
              <w:t>，答辩问题回答不出</w:t>
            </w:r>
            <w:r w:rsidRPr="00E21D85">
              <w:rPr>
                <w:szCs w:val="21"/>
              </w:rPr>
              <w:t xml:space="preserve"> </w:t>
            </w:r>
          </w:p>
        </w:tc>
        <w:tc>
          <w:tcPr>
            <w:tcW w:w="1843" w:type="dxa"/>
            <w:vAlign w:val="center"/>
          </w:tcPr>
          <w:p w14:paraId="2A98C0B1" w14:textId="77777777" w:rsidR="00F138F6" w:rsidRPr="00E21D85" w:rsidRDefault="00F138F6" w:rsidP="00B8473E">
            <w:pPr>
              <w:spacing w:line="360" w:lineRule="auto"/>
              <w:jc w:val="center"/>
              <w:rPr>
                <w:szCs w:val="21"/>
              </w:rPr>
            </w:pPr>
            <w:r w:rsidRPr="00E21D85">
              <w:rPr>
                <w:rFonts w:hint="eastAsia"/>
                <w:szCs w:val="21"/>
              </w:rPr>
              <w:t>不合格</w:t>
            </w:r>
          </w:p>
        </w:tc>
        <w:tc>
          <w:tcPr>
            <w:tcW w:w="2551" w:type="dxa"/>
            <w:vAlign w:val="center"/>
          </w:tcPr>
          <w:p w14:paraId="412510B4" w14:textId="77777777" w:rsidR="00F138F6" w:rsidRPr="00E21D85" w:rsidRDefault="00F138F6" w:rsidP="00B8473E">
            <w:pPr>
              <w:spacing w:line="360" w:lineRule="auto"/>
              <w:jc w:val="center"/>
              <w:rPr>
                <w:szCs w:val="21"/>
              </w:rPr>
            </w:pPr>
            <w:r w:rsidRPr="00E21D85">
              <w:rPr>
                <w:rFonts w:hint="eastAsia"/>
                <w:szCs w:val="21"/>
              </w:rPr>
              <w:t>60</w:t>
            </w:r>
            <w:r w:rsidRPr="00E21D85">
              <w:rPr>
                <w:rFonts w:hint="eastAsia"/>
                <w:szCs w:val="21"/>
              </w:rPr>
              <w:t>以下</w:t>
            </w:r>
          </w:p>
        </w:tc>
      </w:tr>
    </w:tbl>
    <w:p w14:paraId="56E827A9" w14:textId="77777777" w:rsidR="00F138F6" w:rsidRPr="00E21D85" w:rsidRDefault="00F138F6" w:rsidP="00F138F6">
      <w:pPr>
        <w:spacing w:line="360" w:lineRule="auto"/>
        <w:ind w:firstLineChars="200" w:firstLine="480"/>
        <w:rPr>
          <w:sz w:val="24"/>
          <w:szCs w:val="32"/>
        </w:rPr>
      </w:pPr>
      <w:r w:rsidRPr="00E21D85">
        <w:rPr>
          <w:rFonts w:hint="eastAsia"/>
          <w:sz w:val="24"/>
          <w:szCs w:val="32"/>
        </w:rPr>
        <w:t>5.</w:t>
      </w:r>
      <w:r w:rsidRPr="00E21D85">
        <w:rPr>
          <w:rFonts w:hint="eastAsia"/>
          <w:sz w:val="24"/>
          <w:szCs w:val="32"/>
        </w:rPr>
        <w:t>期末考试：可根据实际条件进行笔试或上机考试，要求学生能够独立完成考试，不得违反学校相关考试规定。考试题型：选择题、程序填空、程序改错、编程题，满分</w:t>
      </w:r>
      <w:r w:rsidRPr="00E21D85">
        <w:rPr>
          <w:rFonts w:hint="eastAsia"/>
          <w:sz w:val="24"/>
          <w:szCs w:val="32"/>
        </w:rPr>
        <w:t>100</w:t>
      </w:r>
      <w:r w:rsidRPr="00E21D85">
        <w:rPr>
          <w:rFonts w:hint="eastAsia"/>
          <w:sz w:val="24"/>
          <w:szCs w:val="32"/>
        </w:rPr>
        <w:t>分，考试时间</w:t>
      </w:r>
      <w:r w:rsidRPr="00E21D85">
        <w:rPr>
          <w:rFonts w:hint="eastAsia"/>
          <w:sz w:val="24"/>
          <w:szCs w:val="32"/>
        </w:rPr>
        <w:t>90</w:t>
      </w:r>
      <w:r w:rsidRPr="00E21D85">
        <w:rPr>
          <w:rFonts w:hint="eastAsia"/>
          <w:sz w:val="24"/>
          <w:szCs w:val="32"/>
        </w:rPr>
        <w:t>分钟，考试不允许作弊，作弊者按学校规定处理。</w:t>
      </w:r>
    </w:p>
    <w:tbl>
      <w:tblPr>
        <w:tblStyle w:val="-"/>
        <w:tblpPr w:leftFromText="180" w:rightFromText="180" w:vertAnchor="text" w:horzAnchor="margin" w:tblpY="1222"/>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F138F6" w14:paraId="2A834F9C" w14:textId="77777777" w:rsidTr="00B8473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23467289" w14:textId="77777777" w:rsidR="00F138F6" w:rsidRDefault="00F138F6" w:rsidP="00B8473E">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lastRenderedPageBreak/>
              <w:t>日期</w:t>
            </w:r>
          </w:p>
        </w:tc>
        <w:tc>
          <w:tcPr>
            <w:tcW w:w="6083" w:type="dxa"/>
            <w:tcBorders>
              <w:bottom w:val="single" w:sz="4" w:space="0" w:color="auto"/>
            </w:tcBorders>
            <w:vAlign w:val="center"/>
          </w:tcPr>
          <w:p w14:paraId="60A4BA13" w14:textId="77777777" w:rsidR="00F138F6" w:rsidRDefault="00F138F6" w:rsidP="00B8473E">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F138F6" w14:paraId="274570B7" w14:textId="77777777" w:rsidTr="00B8473E">
        <w:trPr>
          <w:trHeight w:val="698"/>
        </w:trPr>
        <w:sdt>
          <w:sdtPr>
            <w:rPr>
              <w:rFonts w:ascii="微软雅黑" w:eastAsia="微软雅黑" w:hAnsi="微软雅黑"/>
              <w:szCs w:val="20"/>
            </w:rPr>
            <w:id w:val="-1830514149"/>
            <w:placeholder>
              <w:docPart w:val="775A25EE03AC40F090D2AE1E95FB27FD"/>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0A91CBF2" w14:textId="77777777" w:rsidR="00F138F6" w:rsidRDefault="00F138F6" w:rsidP="00B8473E">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1649C634" w14:textId="77777777" w:rsidR="00F138F6"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F138F6" w14:paraId="4FF5F532" w14:textId="77777777" w:rsidTr="00B8473E">
        <w:trPr>
          <w:trHeight w:val="698"/>
        </w:trPr>
        <w:sdt>
          <w:sdtPr>
            <w:rPr>
              <w:rFonts w:ascii="微软雅黑" w:eastAsia="微软雅黑" w:hAnsi="微软雅黑"/>
              <w:szCs w:val="20"/>
            </w:rPr>
            <w:id w:val="834654098"/>
            <w:placeholder>
              <w:docPart w:val="5144910DCC55487A81639C142425CC87"/>
            </w:placeholder>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2E01DC52" w14:textId="77777777" w:rsidR="00F138F6" w:rsidRDefault="00F138F6" w:rsidP="00B8473E">
                <w:pPr>
                  <w:jc w:val="center"/>
                  <w:rPr>
                    <w:rFonts w:ascii="微软雅黑" w:eastAsia="微软雅黑" w:hAnsi="微软雅黑"/>
                    <w:b w:val="0"/>
                  </w:rPr>
                </w:pPr>
                <w:r>
                  <w:rPr>
                    <w:rStyle w:val="11"/>
                    <w:rFonts w:hint="eastAsia"/>
                  </w:rPr>
                  <w:t>单击此处输入日期。</w:t>
                </w:r>
              </w:p>
            </w:tc>
          </w:sdtContent>
        </w:sdt>
        <w:tc>
          <w:tcPr>
            <w:tcW w:w="6083" w:type="dxa"/>
            <w:tcBorders>
              <w:top w:val="single" w:sz="4" w:space="0" w:color="auto"/>
              <w:left w:val="single" w:sz="4" w:space="0" w:color="auto"/>
              <w:bottom w:val="single" w:sz="4" w:space="0" w:color="auto"/>
            </w:tcBorders>
            <w:vAlign w:val="center"/>
          </w:tcPr>
          <w:p w14:paraId="186E0657" w14:textId="77777777" w:rsidR="00F138F6" w:rsidRDefault="00F138F6" w:rsidP="00B8473E">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29CC64D8"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2145789B" w14:textId="77777777" w:rsidR="00F138F6" w:rsidRPr="00DE3EBF" w:rsidRDefault="00F138F6" w:rsidP="00F138F6">
      <w:pPr>
        <w:tabs>
          <w:tab w:val="left" w:pos="6120"/>
        </w:tabs>
        <w:spacing w:line="360" w:lineRule="auto"/>
        <w:ind w:firstLineChars="200" w:firstLine="420"/>
        <w:rPr>
          <w:rFonts w:ascii="宋体" w:hAnsi="宋体"/>
          <w:b/>
          <w:szCs w:val="21"/>
        </w:rPr>
      </w:pPr>
      <w:r>
        <w:rPr>
          <w:rFonts w:ascii="微软雅黑" w:eastAsia="微软雅黑" w:hAnsi="微软雅黑" w:hint="eastAsia"/>
          <w:szCs w:val="21"/>
        </w:rPr>
        <w:t xml:space="preserve">    【填写要求：应根据考核的要求详细写出如平时作业、期中考试、期末考试、小组项目作业提交等具体考试时间安排】</w:t>
      </w:r>
    </w:p>
    <w:p w14:paraId="01308663"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3DA040A8" w14:textId="77777777" w:rsidR="00F138F6" w:rsidRDefault="00F138F6" w:rsidP="00F138F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7DD4BD1" w14:textId="77777777" w:rsidR="00F138F6" w:rsidRDefault="00F138F6" w:rsidP="00F138F6">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0FB26D9E" w14:textId="77777777" w:rsidR="00F138F6" w:rsidRDefault="00F138F6" w:rsidP="00F138F6">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4B23EDF6"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3C6CCC9C"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（1）课程考核不及格者；</w:t>
      </w:r>
    </w:p>
    <w:p w14:paraId="34F25922"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50524CBC"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0056AAE8"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7E73B42" w14:textId="77777777" w:rsidR="00F138F6" w:rsidRDefault="00F138F6" w:rsidP="00F138F6">
      <w:pPr>
        <w:spacing w:line="360" w:lineRule="auto"/>
        <w:ind w:firstLineChars="200" w:firstLine="480"/>
        <w:rPr>
          <w:sz w:val="24"/>
        </w:rPr>
      </w:pPr>
      <w:r>
        <w:rPr>
          <w:rFonts w:hint="eastAsia"/>
          <w:sz w:val="24"/>
        </w:rPr>
        <w:t>课程相关的优秀学习资源：</w:t>
      </w:r>
    </w:p>
    <w:p w14:paraId="1CD91691" w14:textId="77777777" w:rsidR="00F138F6" w:rsidRPr="001849BA" w:rsidRDefault="00F138F6" w:rsidP="00F138F6">
      <w:pPr>
        <w:spacing w:line="360" w:lineRule="auto"/>
        <w:ind w:leftChars="200" w:left="420"/>
        <w:jc w:val="left"/>
        <w:rPr>
          <w:rStyle w:val="a8"/>
          <w:rFonts w:ascii="宋体" w:hAnsi="宋体" w:cs="宋体"/>
          <w:bCs/>
          <w:sz w:val="24"/>
        </w:rPr>
      </w:pPr>
      <w:r w:rsidRPr="001849BA">
        <w:rPr>
          <w:rFonts w:ascii="宋体" w:hAnsi="宋体" w:cs="宋体" w:hint="eastAsia"/>
          <w:bCs/>
          <w:sz w:val="24"/>
        </w:rPr>
        <w:t>如鹏网</w:t>
      </w:r>
      <w:r w:rsidRPr="001849BA">
        <w:rPr>
          <w:rFonts w:hint="eastAsia"/>
          <w:sz w:val="24"/>
        </w:rPr>
        <w:t>：</w:t>
      </w:r>
      <w:hyperlink r:id="rId6" w:history="1">
        <w:r w:rsidRPr="001849BA">
          <w:rPr>
            <w:rStyle w:val="a8"/>
            <w:rFonts w:ascii="宋体" w:hAnsi="宋体" w:cs="宋体"/>
            <w:sz w:val="24"/>
          </w:rPr>
          <w:t>http://www.rupeng.com/</w:t>
        </w:r>
      </w:hyperlink>
      <w:r w:rsidRPr="001849BA">
        <w:rPr>
          <w:rStyle w:val="a8"/>
          <w:rFonts w:ascii="宋体" w:hAnsi="宋体" w:cs="宋体" w:hint="eastAsia"/>
          <w:sz w:val="24"/>
        </w:rPr>
        <w:t xml:space="preserve">      </w:t>
      </w:r>
    </w:p>
    <w:p w14:paraId="4F437460" w14:textId="77777777" w:rsidR="00F138F6" w:rsidRPr="001849BA" w:rsidRDefault="00F138F6" w:rsidP="00F138F6">
      <w:pPr>
        <w:spacing w:line="360" w:lineRule="auto"/>
        <w:ind w:leftChars="200" w:left="420"/>
        <w:jc w:val="left"/>
        <w:rPr>
          <w:rStyle w:val="a8"/>
          <w:rFonts w:ascii="宋体" w:hAnsi="宋体" w:cs="宋体"/>
          <w:bCs/>
          <w:sz w:val="24"/>
        </w:rPr>
      </w:pPr>
      <w:r w:rsidRPr="001849BA">
        <w:rPr>
          <w:rFonts w:ascii="宋体" w:hAnsi="宋体" w:cs="宋体" w:hint="eastAsia"/>
          <w:bCs/>
          <w:sz w:val="24"/>
        </w:rPr>
        <w:t>编程中国：</w:t>
      </w:r>
      <w:r w:rsidRPr="001849BA">
        <w:rPr>
          <w:rStyle w:val="a8"/>
          <w:rFonts w:ascii="宋体" w:hAnsi="宋体" w:cs="宋体"/>
          <w:sz w:val="24"/>
        </w:rPr>
        <w:t xml:space="preserve"> </w:t>
      </w:r>
      <w:hyperlink r:id="rId7" w:history="1">
        <w:r w:rsidRPr="001849BA">
          <w:rPr>
            <w:rStyle w:val="a8"/>
            <w:rFonts w:ascii="宋体" w:hAnsi="宋体" w:cs="宋体"/>
            <w:sz w:val="24"/>
          </w:rPr>
          <w:t>http://www.bccn.net/</w:t>
        </w:r>
      </w:hyperlink>
    </w:p>
    <w:p w14:paraId="69D45FAA" w14:textId="77777777" w:rsidR="00F138F6" w:rsidRPr="001849BA" w:rsidRDefault="00F138F6" w:rsidP="00F138F6">
      <w:pPr>
        <w:spacing w:line="360" w:lineRule="auto"/>
        <w:ind w:leftChars="200" w:left="420"/>
        <w:jc w:val="left"/>
        <w:rPr>
          <w:rStyle w:val="a8"/>
          <w:rFonts w:ascii="宋体" w:hAnsi="宋体" w:cs="宋体"/>
          <w:bCs/>
          <w:sz w:val="24"/>
        </w:rPr>
      </w:pPr>
      <w:r w:rsidRPr="001849BA">
        <w:rPr>
          <w:rFonts w:ascii="宋体" w:hAnsi="宋体" w:cs="宋体" w:hint="eastAsia"/>
          <w:bCs/>
          <w:sz w:val="24"/>
        </w:rPr>
        <w:t>C语言网：</w:t>
      </w:r>
      <w:r w:rsidRPr="001849BA">
        <w:rPr>
          <w:rStyle w:val="a8"/>
          <w:rFonts w:ascii="宋体" w:hAnsi="宋体" w:cs="宋体"/>
          <w:sz w:val="24"/>
        </w:rPr>
        <w:t>http://www.cyuyan.com.cn/</w:t>
      </w:r>
    </w:p>
    <w:p w14:paraId="1366DFF7" w14:textId="77777777" w:rsidR="00F138F6" w:rsidRPr="001849BA" w:rsidRDefault="00F138F6" w:rsidP="00F138F6">
      <w:pPr>
        <w:spacing w:line="360" w:lineRule="auto"/>
        <w:ind w:leftChars="200" w:left="420"/>
        <w:jc w:val="left"/>
        <w:rPr>
          <w:rStyle w:val="a8"/>
          <w:rFonts w:ascii="宋体" w:hAnsi="宋体" w:cs="宋体"/>
          <w:bCs/>
          <w:sz w:val="24"/>
        </w:rPr>
      </w:pPr>
      <w:r w:rsidRPr="001849BA">
        <w:rPr>
          <w:rFonts w:ascii="宋体" w:hAnsi="宋体" w:cs="宋体" w:hint="eastAsia"/>
          <w:bCs/>
          <w:sz w:val="24"/>
        </w:rPr>
        <w:lastRenderedPageBreak/>
        <w:t>中国大学MOOC：</w:t>
      </w:r>
      <w:r w:rsidRPr="001849BA">
        <w:rPr>
          <w:rStyle w:val="a8"/>
          <w:rFonts w:ascii="宋体" w:hAnsi="宋体" w:cs="宋体"/>
          <w:sz w:val="24"/>
        </w:rPr>
        <w:t>http://www.icourses.cn/coursestatic/course_3153.html</w:t>
      </w:r>
    </w:p>
    <w:p w14:paraId="6CAACD16" w14:textId="77777777" w:rsidR="00F138F6" w:rsidRPr="001849BA" w:rsidRDefault="00F138F6" w:rsidP="00F138F6">
      <w:pPr>
        <w:spacing w:line="360" w:lineRule="auto"/>
        <w:ind w:leftChars="200" w:left="420"/>
        <w:jc w:val="left"/>
        <w:rPr>
          <w:rStyle w:val="a8"/>
          <w:rFonts w:ascii="宋体" w:hAnsi="宋体" w:cs="宋体"/>
          <w:bCs/>
          <w:sz w:val="24"/>
        </w:rPr>
      </w:pPr>
      <w:proofErr w:type="gramStart"/>
      <w:r w:rsidRPr="001849BA">
        <w:rPr>
          <w:rFonts w:ascii="宋体" w:hAnsi="宋体" w:cs="宋体" w:hint="eastAsia"/>
          <w:bCs/>
          <w:sz w:val="24"/>
        </w:rPr>
        <w:t>扣丁学堂</w:t>
      </w:r>
      <w:proofErr w:type="gramEnd"/>
      <w:r w:rsidRPr="001849BA">
        <w:rPr>
          <w:rFonts w:hint="eastAsia"/>
          <w:sz w:val="24"/>
        </w:rPr>
        <w:t xml:space="preserve">:  </w:t>
      </w:r>
      <w:hyperlink r:id="rId8" w:history="1">
        <w:r w:rsidRPr="001849BA">
          <w:rPr>
            <w:rStyle w:val="a8"/>
            <w:rFonts w:ascii="宋体" w:hAnsi="宋体" w:cs="宋体"/>
            <w:sz w:val="24"/>
          </w:rPr>
          <w:t>http://www.codingke.com/</w:t>
        </w:r>
      </w:hyperlink>
    </w:p>
    <w:p w14:paraId="6F8AB455" w14:textId="77777777" w:rsidR="00F138F6" w:rsidRPr="001849BA" w:rsidRDefault="00F138F6" w:rsidP="00F138F6">
      <w:pPr>
        <w:spacing w:line="360" w:lineRule="auto"/>
        <w:ind w:leftChars="200" w:left="420"/>
        <w:jc w:val="left"/>
        <w:rPr>
          <w:rFonts w:ascii="宋体" w:hAnsi="宋体" w:cs="宋体"/>
          <w:bCs/>
          <w:sz w:val="24"/>
        </w:rPr>
      </w:pPr>
      <w:r w:rsidRPr="001849BA">
        <w:rPr>
          <w:rFonts w:hint="eastAsia"/>
          <w:sz w:val="24"/>
        </w:rPr>
        <w:t>博学谷：</w:t>
      </w:r>
      <w:r>
        <w:fldChar w:fldCharType="begin"/>
      </w:r>
      <w:r>
        <w:instrText xml:space="preserve"> HYPERLINK "qq://txfile/" </w:instrText>
      </w:r>
      <w:r>
        <w:fldChar w:fldCharType="separate"/>
      </w:r>
      <w:r w:rsidRPr="001849BA">
        <w:rPr>
          <w:rStyle w:val="a8"/>
          <w:rFonts w:ascii="宋体" w:hAnsi="宋体" w:cs="宋体" w:hint="eastAsia"/>
          <w:sz w:val="24"/>
        </w:rPr>
        <w:t>http://stu.boxuegu.com/</w:t>
      </w:r>
      <w:r>
        <w:rPr>
          <w:rStyle w:val="a8"/>
          <w:rFonts w:ascii="宋体" w:hAnsi="宋体" w:cs="宋体"/>
          <w:bCs/>
          <w:sz w:val="24"/>
        </w:rPr>
        <w:fldChar w:fldCharType="end"/>
      </w:r>
    </w:p>
    <w:p w14:paraId="37351E16" w14:textId="77777777" w:rsidR="00F138F6" w:rsidRPr="001849BA" w:rsidRDefault="00F138F6" w:rsidP="00F138F6">
      <w:pPr>
        <w:spacing w:line="360" w:lineRule="auto"/>
        <w:ind w:firstLineChars="200" w:firstLine="480"/>
        <w:rPr>
          <w:rFonts w:ascii="宋体" w:hAnsi="宋体"/>
          <w:color w:val="000000"/>
          <w:sz w:val="24"/>
        </w:rPr>
      </w:pPr>
    </w:p>
    <w:p w14:paraId="002A51DD" w14:textId="773DABC6" w:rsidR="00F138F6" w:rsidRDefault="00F138F6">
      <w:pPr>
        <w:widowControl/>
        <w:jc w:val="left"/>
      </w:pPr>
      <w:r>
        <w:br w:type="page"/>
      </w:r>
    </w:p>
    <w:p w14:paraId="7FB4B663" w14:textId="77777777" w:rsidR="00F138F6" w:rsidRDefault="00F138F6" w:rsidP="00F138F6">
      <w:pPr>
        <w:tabs>
          <w:tab w:val="left" w:pos="6120"/>
        </w:tabs>
        <w:spacing w:line="430" w:lineRule="exact"/>
        <w:rPr>
          <w:rFonts w:ascii="黑体" w:eastAsia="黑体"/>
          <w:b/>
          <w:bCs/>
          <w:sz w:val="32"/>
          <w:szCs w:val="32"/>
        </w:rPr>
      </w:pPr>
    </w:p>
    <w:p w14:paraId="52C5FA4F" w14:textId="77777777" w:rsidR="00F138F6" w:rsidRDefault="00F138F6" w:rsidP="00F138F6">
      <w:pPr>
        <w:tabs>
          <w:tab w:val="left" w:pos="6120"/>
        </w:tabs>
        <w:spacing w:line="430" w:lineRule="exact"/>
        <w:rPr>
          <w:rFonts w:ascii="黑体" w:eastAsia="黑体"/>
          <w:b/>
          <w:bCs/>
          <w:sz w:val="32"/>
          <w:szCs w:val="32"/>
        </w:rPr>
      </w:pPr>
    </w:p>
    <w:p w14:paraId="10209CC4" w14:textId="77777777" w:rsidR="00F138F6" w:rsidRDefault="00F138F6" w:rsidP="00F138F6">
      <w:pPr>
        <w:pStyle w:val="1"/>
        <w:jc w:val="center"/>
      </w:pPr>
      <w:bookmarkStart w:id="1" w:name="_Toc73805601"/>
      <w:r>
        <w:rPr>
          <w:rFonts w:eastAsia="黑体" w:hint="eastAsia"/>
        </w:rPr>
        <w:t>《数据结构》课程大纲</w:t>
      </w:r>
      <w:bookmarkEnd w:id="1"/>
    </w:p>
    <w:p w14:paraId="4E2ACC8A" w14:textId="77777777" w:rsidR="00F138F6" w:rsidRDefault="00F138F6" w:rsidP="00F138F6">
      <w:pPr>
        <w:tabs>
          <w:tab w:val="left" w:pos="6120"/>
        </w:tabs>
        <w:spacing w:line="430" w:lineRule="exact"/>
        <w:jc w:val="center"/>
        <w:rPr>
          <w:rFonts w:eastAsia="黑体"/>
        </w:rPr>
      </w:pPr>
      <w:r>
        <w:rPr>
          <w:rFonts w:hint="eastAsia"/>
        </w:rPr>
        <w:t>（</w:t>
      </w:r>
      <w:r>
        <w:rPr>
          <w:rFonts w:hint="eastAsia"/>
        </w:rPr>
        <w:t>Data Structure</w:t>
      </w:r>
      <w:r>
        <w:rPr>
          <w:rFonts w:hint="eastAsia"/>
        </w:rPr>
        <w:t>）</w:t>
      </w:r>
    </w:p>
    <w:p w14:paraId="5AF5B2F5" w14:textId="77777777" w:rsidR="00F138F6" w:rsidRDefault="00F138F6" w:rsidP="00F138F6">
      <w:pPr>
        <w:tabs>
          <w:tab w:val="left" w:pos="6120"/>
        </w:tabs>
        <w:spacing w:line="360" w:lineRule="auto"/>
        <w:ind w:firstLineChars="200" w:firstLine="420"/>
        <w:rPr>
          <w:rFonts w:eastAsia="微软雅黑"/>
          <w:b/>
          <w:szCs w:val="21"/>
        </w:rPr>
      </w:pPr>
    </w:p>
    <w:p w14:paraId="1EDF3F44" w14:textId="77777777" w:rsidR="00F138F6" w:rsidRDefault="00F138F6" w:rsidP="00F138F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315630457"/>
          <w:placeholder>
            <w:docPart w:val="1F04CFF71CDB4592940584E9645E58C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758ADA82" w14:textId="77777777" w:rsidR="00F138F6" w:rsidRDefault="00F138F6" w:rsidP="00F138F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课程学分/学时：</w:t>
      </w:r>
      <w:r w:rsidRPr="00EA65E4">
        <w:rPr>
          <w:rFonts w:ascii="宋体" w:hAnsi="宋体" w:hint="eastAsia"/>
          <w:bCs/>
          <w:sz w:val="24"/>
        </w:rPr>
        <w:t>3/60</w:t>
      </w:r>
    </w:p>
    <w:p w14:paraId="6AEDA004"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39209DC8" w14:textId="77777777" w:rsidR="00F138F6" w:rsidRDefault="00F138F6" w:rsidP="00F138F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开课学院：</w:t>
      </w:r>
      <w:r w:rsidRPr="00EA65E4">
        <w:rPr>
          <w:rFonts w:ascii="宋体" w:hAnsi="宋体" w:hint="eastAsia"/>
          <w:bCs/>
          <w:sz w:val="24"/>
        </w:rPr>
        <w:t>信息与智能工程学院</w:t>
      </w:r>
    </w:p>
    <w:p w14:paraId="3351E3E3" w14:textId="77777777" w:rsidR="00F138F6" w:rsidRDefault="00F138F6" w:rsidP="00F138F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sidRPr="00EA65E4">
        <w:rPr>
          <w:rFonts w:ascii="宋体" w:hAnsi="宋体" w:hint="eastAsia"/>
          <w:bCs/>
          <w:sz w:val="24"/>
        </w:rPr>
        <w:t>郭亮/副教授</w:t>
      </w:r>
      <w:r>
        <w:rPr>
          <w:rFonts w:ascii="微软雅黑" w:eastAsia="微软雅黑" w:hAnsi="微软雅黑" w:hint="eastAsia"/>
          <w:bCs/>
          <w:sz w:val="24"/>
        </w:rPr>
        <w:t xml:space="preserve"> </w:t>
      </w:r>
    </w:p>
    <w:p w14:paraId="67A05A52"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9C2302">
        <w:rPr>
          <w:rFonts w:hint="eastAsia"/>
          <w:sz w:val="24"/>
        </w:rPr>
        <w:t>13647518995</w:t>
      </w:r>
    </w:p>
    <w:p w14:paraId="0DB5FA59" w14:textId="77777777" w:rsidR="00F138F6" w:rsidRDefault="00F138F6" w:rsidP="00F138F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p>
    <w:p w14:paraId="1951D3CB"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7336D3B5" w14:textId="77777777" w:rsidR="00F138F6" w:rsidRDefault="00F138F6" w:rsidP="00F138F6">
      <w:pPr>
        <w:tabs>
          <w:tab w:val="left" w:pos="6120"/>
        </w:tabs>
        <w:spacing w:line="360" w:lineRule="auto"/>
        <w:ind w:firstLineChars="200" w:firstLine="482"/>
        <w:rPr>
          <w:rFonts w:ascii="宋体" w:hAnsi="宋体"/>
          <w:b/>
          <w:bCs/>
          <w:sz w:val="24"/>
        </w:rPr>
      </w:pPr>
      <w:r>
        <w:rPr>
          <w:rFonts w:ascii="宋体" w:hAnsi="宋体" w:hint="eastAsia"/>
          <w:b/>
          <w:bCs/>
          <w:sz w:val="24"/>
        </w:rPr>
        <w:t>课程简介</w:t>
      </w:r>
    </w:p>
    <w:p w14:paraId="1964B31A" w14:textId="77777777" w:rsidR="00F138F6" w:rsidRDefault="00F138F6" w:rsidP="00F138F6">
      <w:pPr>
        <w:pStyle w:val="a9"/>
        <w:spacing w:line="400" w:lineRule="exact"/>
        <w:ind w:left="0" w:firstLineChars="200" w:firstLine="480"/>
        <w:rPr>
          <w:rFonts w:ascii="宋体" w:hAnsi="宋体"/>
          <w:sz w:val="24"/>
          <w:szCs w:val="24"/>
        </w:rPr>
      </w:pPr>
      <w:r>
        <w:rPr>
          <w:rFonts w:ascii="宋体" w:hAnsi="宋体" w:hint="eastAsia"/>
          <w:sz w:val="24"/>
        </w:rPr>
        <w:t>《数据结构》是智能科学与技术专业核心课程，</w:t>
      </w:r>
      <w:r>
        <w:rPr>
          <w:rFonts w:ascii="宋体" w:hAnsi="宋体" w:hint="eastAsia"/>
          <w:sz w:val="24"/>
          <w:szCs w:val="24"/>
        </w:rPr>
        <w:t>必修课。通过本课程的学习，一方面，使学生学会分析、研究计算机加工的数据结构的特性，以便为应用涉及的数据选择适当的逻辑结构、存储结构及相应的算法，并初步了解对算法的时间分析和空间分析技术。另一方面，通过对本课程算法设计和上机实践的训练，培养学生的数据抽象能力和程序设计的能力。</w:t>
      </w:r>
    </w:p>
    <w:p w14:paraId="4737B919" w14:textId="77777777" w:rsidR="00F138F6" w:rsidRDefault="00F138F6" w:rsidP="00F138F6">
      <w:pPr>
        <w:tabs>
          <w:tab w:val="left" w:pos="6120"/>
        </w:tabs>
        <w:spacing w:line="360" w:lineRule="auto"/>
        <w:ind w:firstLineChars="200" w:firstLine="482"/>
        <w:rPr>
          <w:rFonts w:ascii="宋体" w:hAnsi="宋体"/>
          <w:b/>
          <w:bCs/>
          <w:sz w:val="24"/>
        </w:rPr>
      </w:pPr>
      <w:r>
        <w:rPr>
          <w:rFonts w:ascii="宋体" w:hAnsi="宋体" w:hint="eastAsia"/>
          <w:b/>
          <w:bCs/>
          <w:sz w:val="24"/>
        </w:rPr>
        <w:t>教学目标</w:t>
      </w:r>
    </w:p>
    <w:p w14:paraId="3FC4C6F4"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通过本课程的理论教学和实践训练，培养学生下列能力：</w:t>
      </w:r>
    </w:p>
    <w:p w14:paraId="7B11546E"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1.计算思维和数据抽象能力；</w:t>
      </w:r>
    </w:p>
    <w:p w14:paraId="62E0FF56"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2.算法时间复杂度和空间复杂度的分析能力；</w:t>
      </w:r>
    </w:p>
    <w:p w14:paraId="6CB07E5A"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3.从数据逻辑结构、存储结构和基本运算算法设计三个层面掌握基本的数据组织和数据处理能力；</w:t>
      </w:r>
    </w:p>
    <w:p w14:paraId="49EC230E"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lastRenderedPageBreak/>
        <w:t>4.从问题出发设计面向数据结构的求解算法能力；</w:t>
      </w:r>
    </w:p>
    <w:p w14:paraId="03099A58"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5.通过数据结构课程的学习，培养学生的科学态度和精神；</w:t>
      </w:r>
    </w:p>
    <w:p w14:paraId="2272D5AC" w14:textId="77777777" w:rsidR="00F138F6" w:rsidRDefault="00F138F6" w:rsidP="00F138F6">
      <w:pPr>
        <w:tabs>
          <w:tab w:val="left" w:pos="6120"/>
        </w:tabs>
        <w:spacing w:line="360" w:lineRule="auto"/>
        <w:ind w:firstLineChars="200" w:firstLine="480"/>
        <w:rPr>
          <w:rFonts w:ascii="宋体" w:hAnsi="宋体"/>
          <w:sz w:val="24"/>
        </w:rPr>
      </w:pPr>
      <w:r>
        <w:rPr>
          <w:rFonts w:ascii="宋体" w:hAnsi="宋体" w:hint="eastAsia"/>
          <w:sz w:val="24"/>
        </w:rPr>
        <w:t>6.通过数据结构课程的研究性学习，培养学生的探究性学习与团队合作能力。</w:t>
      </w:r>
    </w:p>
    <w:p w14:paraId="2A7BE7B4"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E74A20E" w14:textId="77777777" w:rsidR="00F138F6" w:rsidRDefault="00F138F6" w:rsidP="00F138F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使用教材： </w:t>
      </w:r>
    </w:p>
    <w:p w14:paraId="0B79DFBC" w14:textId="77777777" w:rsidR="00F138F6" w:rsidRDefault="00F138F6" w:rsidP="00F138F6">
      <w:pPr>
        <w:numPr>
          <w:ilvl w:val="0"/>
          <w:numId w:val="5"/>
        </w:numPr>
        <w:spacing w:line="360" w:lineRule="auto"/>
        <w:ind w:firstLine="480"/>
        <w:rPr>
          <w:rFonts w:ascii="宋体" w:hAnsi="宋体" w:cs="宋体"/>
          <w:sz w:val="24"/>
        </w:rPr>
      </w:pPr>
      <w:r>
        <w:rPr>
          <w:rFonts w:ascii="宋体" w:hAnsi="宋体" w:cs="宋体" w:hint="eastAsia"/>
          <w:sz w:val="24"/>
        </w:rPr>
        <w:t>《数据结构（C语言版）》. 严蔚敏等著, 清华大学出版社， 2007年，29.0元，</w:t>
      </w:r>
      <w:r>
        <w:rPr>
          <w:rFonts w:ascii="宋体" w:hAnsi="宋体" w:cs="宋体"/>
          <w:sz w:val="24"/>
        </w:rPr>
        <w:t>ISBN：</w:t>
      </w:r>
      <w:r w:rsidRPr="002C04A9">
        <w:rPr>
          <w:rFonts w:ascii="宋体" w:hAnsi="宋体" w:cs="宋体"/>
          <w:sz w:val="24"/>
        </w:rPr>
        <w:t>9787302023685</w:t>
      </w:r>
    </w:p>
    <w:p w14:paraId="5D88F175" w14:textId="77777777" w:rsidR="00F138F6" w:rsidRDefault="00F138F6" w:rsidP="00F138F6">
      <w:pPr>
        <w:spacing w:line="360" w:lineRule="auto"/>
        <w:ind w:firstLineChars="200" w:firstLine="480"/>
        <w:rPr>
          <w:rFonts w:ascii="微软雅黑" w:eastAsia="微软雅黑" w:hAnsi="微软雅黑"/>
          <w:sz w:val="24"/>
        </w:rPr>
      </w:pPr>
      <w:r>
        <w:rPr>
          <w:rFonts w:ascii="微软雅黑" w:eastAsia="微软雅黑" w:hAnsi="微软雅黑" w:hint="eastAsia"/>
          <w:b/>
          <w:sz w:val="24"/>
        </w:rPr>
        <w:t>阅读书目：</w:t>
      </w:r>
      <w:r>
        <w:rPr>
          <w:rFonts w:ascii="微软雅黑" w:eastAsia="微软雅黑" w:hAnsi="微软雅黑" w:hint="eastAsia"/>
          <w:sz w:val="24"/>
        </w:rPr>
        <w:t xml:space="preserve"> </w:t>
      </w:r>
    </w:p>
    <w:p w14:paraId="69A3FE40" w14:textId="77777777" w:rsidR="00F138F6" w:rsidRDefault="00F138F6" w:rsidP="00F138F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535DDAE7" w14:textId="77777777" w:rsidR="00F138F6" w:rsidRDefault="00F138F6" w:rsidP="00F138F6">
      <w:pPr>
        <w:numPr>
          <w:ilvl w:val="0"/>
          <w:numId w:val="6"/>
        </w:numPr>
        <w:spacing w:line="360" w:lineRule="auto"/>
        <w:ind w:firstLineChars="200" w:firstLine="480"/>
        <w:rPr>
          <w:rFonts w:ascii="宋体" w:hAnsi="宋体" w:cs="宋体"/>
          <w:bCs/>
          <w:sz w:val="24"/>
        </w:rPr>
      </w:pPr>
      <w:r w:rsidRPr="00733BDB">
        <w:rPr>
          <w:rFonts w:hint="eastAsia"/>
          <w:bCs/>
          <w:sz w:val="24"/>
        </w:rPr>
        <w:t>李春葆</w:t>
      </w:r>
      <w:r>
        <w:rPr>
          <w:rFonts w:hint="eastAsia"/>
          <w:bCs/>
          <w:sz w:val="24"/>
        </w:rPr>
        <w:t>等</w:t>
      </w:r>
      <w:r>
        <w:rPr>
          <w:sz w:val="24"/>
        </w:rPr>
        <w:t>，《</w:t>
      </w:r>
      <w:r w:rsidRPr="00733BDB">
        <w:rPr>
          <w:rFonts w:hint="eastAsia"/>
          <w:sz w:val="24"/>
        </w:rPr>
        <w:t>数据结构简明教程</w:t>
      </w:r>
      <w:r>
        <w:rPr>
          <w:sz w:val="24"/>
        </w:rPr>
        <w:t>》，</w:t>
      </w:r>
      <w:r>
        <w:rPr>
          <w:rFonts w:hint="eastAsia"/>
          <w:sz w:val="24"/>
        </w:rPr>
        <w:t>清华大学</w:t>
      </w:r>
      <w:r>
        <w:rPr>
          <w:sz w:val="24"/>
        </w:rPr>
        <w:t>出版社，</w:t>
      </w:r>
      <w:r>
        <w:rPr>
          <w:rFonts w:hint="eastAsia"/>
          <w:sz w:val="24"/>
        </w:rPr>
        <w:t>2019</w:t>
      </w:r>
      <w:r>
        <w:rPr>
          <w:sz w:val="24"/>
        </w:rPr>
        <w:t>年，</w:t>
      </w:r>
      <w:r>
        <w:rPr>
          <w:rFonts w:hint="eastAsia"/>
          <w:sz w:val="24"/>
        </w:rPr>
        <w:t>49.5</w:t>
      </w:r>
      <w:r>
        <w:rPr>
          <w:sz w:val="24"/>
        </w:rPr>
        <w:t>元，</w:t>
      </w:r>
      <w:r>
        <w:rPr>
          <w:sz w:val="24"/>
        </w:rPr>
        <w:t>ISBN:</w:t>
      </w:r>
      <w:r w:rsidRPr="00733BDB">
        <w:t xml:space="preserve"> </w:t>
      </w:r>
      <w:r w:rsidRPr="00733BDB">
        <w:rPr>
          <w:sz w:val="24"/>
        </w:rPr>
        <w:t>9787302516309</w:t>
      </w:r>
    </w:p>
    <w:p w14:paraId="52A3C135" w14:textId="77777777" w:rsidR="00F138F6" w:rsidRDefault="00F138F6" w:rsidP="00F138F6">
      <w:pPr>
        <w:numPr>
          <w:ilvl w:val="0"/>
          <w:numId w:val="6"/>
        </w:numPr>
        <w:spacing w:line="360" w:lineRule="auto"/>
        <w:ind w:firstLineChars="200" w:firstLine="480"/>
        <w:rPr>
          <w:rFonts w:ascii="宋体" w:hAnsi="宋体" w:cs="宋体"/>
          <w:sz w:val="24"/>
        </w:rPr>
      </w:pPr>
      <w:r w:rsidRPr="00AE5C40">
        <w:rPr>
          <w:rFonts w:hint="eastAsia"/>
          <w:bCs/>
          <w:sz w:val="24"/>
        </w:rPr>
        <w:t>陈越</w:t>
      </w:r>
      <w:r w:rsidRPr="004A34DF">
        <w:rPr>
          <w:rFonts w:hint="eastAsia"/>
          <w:bCs/>
          <w:sz w:val="24"/>
        </w:rPr>
        <w:t>、何钦铭</w:t>
      </w:r>
      <w:r>
        <w:rPr>
          <w:sz w:val="24"/>
        </w:rPr>
        <w:t>，《</w:t>
      </w:r>
      <w:r w:rsidRPr="00AE5C40">
        <w:rPr>
          <w:rFonts w:hint="eastAsia"/>
          <w:sz w:val="24"/>
        </w:rPr>
        <w:t>数据结构</w:t>
      </w:r>
      <w:r>
        <w:rPr>
          <w:sz w:val="24"/>
        </w:rPr>
        <w:t>》，</w:t>
      </w:r>
      <w:r w:rsidRPr="00AE5C40">
        <w:rPr>
          <w:rFonts w:hint="eastAsia"/>
          <w:sz w:val="24"/>
        </w:rPr>
        <w:t>高等教育</w:t>
      </w:r>
      <w:r>
        <w:rPr>
          <w:sz w:val="24"/>
        </w:rPr>
        <w:t>出版社，</w:t>
      </w:r>
      <w:r>
        <w:rPr>
          <w:rFonts w:hint="eastAsia"/>
          <w:sz w:val="24"/>
        </w:rPr>
        <w:t>2016</w:t>
      </w:r>
      <w:r>
        <w:rPr>
          <w:sz w:val="24"/>
        </w:rPr>
        <w:t>年，</w:t>
      </w:r>
      <w:r>
        <w:rPr>
          <w:rFonts w:hint="eastAsia"/>
          <w:sz w:val="24"/>
        </w:rPr>
        <w:t>33</w:t>
      </w:r>
      <w:r>
        <w:rPr>
          <w:sz w:val="24"/>
        </w:rPr>
        <w:t>元，</w:t>
      </w:r>
      <w:r>
        <w:rPr>
          <w:sz w:val="24"/>
        </w:rPr>
        <w:t>ISBN:</w:t>
      </w:r>
      <w:r w:rsidRPr="00733BDB">
        <w:t xml:space="preserve"> </w:t>
      </w:r>
      <w:r w:rsidRPr="00AE5C40">
        <w:rPr>
          <w:sz w:val="24"/>
        </w:rPr>
        <w:t>9787040451108</w:t>
      </w:r>
    </w:p>
    <w:p w14:paraId="6F3800AB" w14:textId="77777777" w:rsidR="00F138F6" w:rsidRDefault="00F138F6" w:rsidP="00F138F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27E87F9" w14:textId="77777777" w:rsidR="00F138F6" w:rsidRDefault="00F138F6" w:rsidP="00F138F6">
      <w:pPr>
        <w:numPr>
          <w:ilvl w:val="0"/>
          <w:numId w:val="7"/>
        </w:numPr>
        <w:spacing w:line="360" w:lineRule="auto"/>
        <w:ind w:firstLine="480"/>
        <w:rPr>
          <w:rFonts w:ascii="宋体" w:hAnsi="宋体" w:cs="宋体"/>
          <w:bCs/>
          <w:sz w:val="24"/>
        </w:rPr>
      </w:pPr>
      <w:r>
        <w:rPr>
          <w:rFonts w:ascii="宋体" w:hAnsi="宋体" w:cs="宋体" w:hint="eastAsia"/>
          <w:bCs/>
          <w:sz w:val="24"/>
        </w:rPr>
        <w:t>《</w:t>
      </w:r>
      <w:r w:rsidRPr="007859D6">
        <w:rPr>
          <w:rFonts w:ascii="宋体" w:hAnsi="宋体" w:cs="宋体" w:hint="eastAsia"/>
          <w:bCs/>
          <w:sz w:val="24"/>
        </w:rPr>
        <w:t>数据结构题集(C语言版)</w:t>
      </w:r>
      <w:r>
        <w:rPr>
          <w:rFonts w:ascii="宋体" w:hAnsi="宋体" w:cs="宋体" w:hint="eastAsia"/>
          <w:bCs/>
          <w:sz w:val="24"/>
        </w:rPr>
        <w:t>》，严蔚敏等著，清华大学出版社，1999年，29元，ISBN：</w:t>
      </w:r>
      <w:r w:rsidRPr="007859D6">
        <w:rPr>
          <w:rFonts w:ascii="宋体" w:hAnsi="宋体" w:cs="宋体"/>
          <w:bCs/>
          <w:sz w:val="24"/>
        </w:rPr>
        <w:t>9787302033141</w:t>
      </w:r>
      <w:r>
        <w:rPr>
          <w:rFonts w:ascii="宋体" w:hAnsi="宋体" w:cs="宋体" w:hint="eastAsia"/>
          <w:bCs/>
          <w:sz w:val="24"/>
        </w:rPr>
        <w:t>。</w:t>
      </w:r>
    </w:p>
    <w:p w14:paraId="5B332C01" w14:textId="77777777" w:rsidR="00F138F6" w:rsidRDefault="00F138F6" w:rsidP="00F138F6">
      <w:pPr>
        <w:numPr>
          <w:ilvl w:val="0"/>
          <w:numId w:val="7"/>
        </w:numPr>
        <w:spacing w:line="360" w:lineRule="auto"/>
        <w:ind w:firstLineChars="200" w:firstLine="480"/>
        <w:rPr>
          <w:rFonts w:ascii="宋体" w:hAnsi="宋体" w:cs="宋体"/>
          <w:bCs/>
          <w:sz w:val="24"/>
        </w:rPr>
      </w:pPr>
      <w:r>
        <w:rPr>
          <w:rFonts w:ascii="宋体" w:hAnsi="宋体" w:cs="宋体" w:hint="eastAsia"/>
          <w:bCs/>
          <w:sz w:val="24"/>
        </w:rPr>
        <w:t>《数据结构与算法分析C++描述》，Mark Allen Weiss著，人民邮电出版社，2008年，49元，ISBN：978-7-115-13923-8。</w:t>
      </w:r>
    </w:p>
    <w:p w14:paraId="552C0651" w14:textId="77777777" w:rsidR="00F138F6" w:rsidRDefault="00F138F6" w:rsidP="00F138F6">
      <w:pPr>
        <w:spacing w:line="360" w:lineRule="auto"/>
        <w:ind w:firstLineChars="200" w:firstLine="480"/>
        <w:rPr>
          <w:rFonts w:ascii="微软雅黑" w:eastAsia="微软雅黑" w:hAnsi="微软雅黑"/>
          <w:sz w:val="24"/>
        </w:rPr>
      </w:pPr>
      <w:r>
        <w:rPr>
          <w:rFonts w:ascii="微软雅黑" w:eastAsia="微软雅黑" w:hAnsi="微软雅黑" w:hint="eastAsia"/>
          <w:b/>
          <w:sz w:val="24"/>
        </w:rPr>
        <w:t>资料（材料）准备：</w:t>
      </w:r>
    </w:p>
    <w:p w14:paraId="14FB371B" w14:textId="77777777" w:rsidR="00F138F6" w:rsidRDefault="00F138F6" w:rsidP="00F138F6">
      <w:pPr>
        <w:spacing w:line="360" w:lineRule="auto"/>
        <w:ind w:firstLineChars="200" w:firstLine="480"/>
        <w:rPr>
          <w:rFonts w:ascii="宋体" w:hAnsi="宋体" w:cs="宋体"/>
          <w:bCs/>
          <w:sz w:val="24"/>
        </w:rPr>
      </w:pPr>
      <w:r>
        <w:rPr>
          <w:rFonts w:ascii="宋体" w:hAnsi="宋体" w:cs="宋体" w:hint="eastAsia"/>
          <w:bCs/>
          <w:sz w:val="24"/>
        </w:rPr>
        <w:t>1.购买相关必读书目，在学校图书馆借阅选读书目；</w:t>
      </w:r>
    </w:p>
    <w:p w14:paraId="047DCCF2" w14:textId="77777777" w:rsidR="00F138F6" w:rsidRDefault="00F138F6" w:rsidP="00F138F6">
      <w:pPr>
        <w:spacing w:line="360" w:lineRule="auto"/>
        <w:ind w:firstLineChars="200" w:firstLine="480"/>
        <w:rPr>
          <w:rFonts w:ascii="宋体" w:hAnsi="宋体"/>
          <w:sz w:val="24"/>
        </w:rPr>
      </w:pPr>
      <w:r>
        <w:rPr>
          <w:rFonts w:ascii="宋体" w:hAnsi="宋体" w:hint="eastAsia"/>
          <w:sz w:val="24"/>
        </w:rPr>
        <w:t>2.建议学生购买个人电脑，内存2G以上，硬盘100G以上，安装windows7以上版本系统</w:t>
      </w:r>
    </w:p>
    <w:p w14:paraId="692C13FD" w14:textId="77777777" w:rsidR="00F138F6" w:rsidRDefault="00F138F6" w:rsidP="00F138F6">
      <w:pPr>
        <w:spacing w:line="360" w:lineRule="auto"/>
        <w:ind w:firstLineChars="200" w:firstLine="480"/>
        <w:rPr>
          <w:rFonts w:ascii="宋体" w:hAnsi="宋体"/>
          <w:sz w:val="24"/>
        </w:rPr>
      </w:pPr>
      <w:r>
        <w:rPr>
          <w:rFonts w:ascii="宋体" w:hAnsi="宋体" w:hint="eastAsia"/>
          <w:sz w:val="24"/>
        </w:rPr>
        <w:t>3.安装</w:t>
      </w:r>
      <w:proofErr w:type="spellStart"/>
      <w:r>
        <w:rPr>
          <w:rFonts w:ascii="宋体" w:hAnsi="宋体" w:hint="eastAsia"/>
          <w:sz w:val="24"/>
        </w:rPr>
        <w:t>Co</w:t>
      </w:r>
      <w:r>
        <w:rPr>
          <w:rFonts w:ascii="宋体" w:hAnsi="宋体"/>
          <w:sz w:val="24"/>
        </w:rPr>
        <w:t>deBlocks</w:t>
      </w:r>
      <w:proofErr w:type="spellEnd"/>
      <w:r>
        <w:rPr>
          <w:rFonts w:ascii="宋体" w:hAnsi="宋体" w:hint="eastAsia"/>
          <w:sz w:val="24"/>
        </w:rPr>
        <w:t>或</w:t>
      </w:r>
      <w:proofErr w:type="spellStart"/>
      <w:r>
        <w:rPr>
          <w:rFonts w:ascii="宋体" w:hAnsi="宋体" w:hint="eastAsia"/>
          <w:sz w:val="24"/>
        </w:rPr>
        <w:t>DevC</w:t>
      </w:r>
      <w:proofErr w:type="spellEnd"/>
      <w:r>
        <w:rPr>
          <w:rFonts w:ascii="宋体" w:hAnsi="宋体" w:hint="eastAsia"/>
          <w:sz w:val="24"/>
        </w:rPr>
        <w:t>++ 集成编译软件。</w:t>
      </w:r>
    </w:p>
    <w:p w14:paraId="5B07B3F7" w14:textId="77777777" w:rsidR="00F138F6" w:rsidRDefault="00F138F6" w:rsidP="00F138F6">
      <w:pPr>
        <w:spacing w:line="360" w:lineRule="auto"/>
        <w:ind w:firstLineChars="200" w:firstLine="480"/>
        <w:rPr>
          <w:rFonts w:ascii="宋体" w:hAnsi="宋体"/>
          <w:sz w:val="24"/>
        </w:rPr>
      </w:pPr>
    </w:p>
    <w:p w14:paraId="518FE984" w14:textId="77777777" w:rsidR="00F138F6" w:rsidRPr="00E07A34"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736"/>
        <w:gridCol w:w="2144"/>
        <w:gridCol w:w="1770"/>
        <w:gridCol w:w="1425"/>
        <w:gridCol w:w="1923"/>
      </w:tblGrid>
      <w:tr w:rsidR="00F138F6" w:rsidRPr="00202FEE" w14:paraId="6C309A9A" w14:textId="77777777" w:rsidTr="00B8473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FFC000"/>
            </w:tcBorders>
            <w:vAlign w:val="center"/>
          </w:tcPr>
          <w:p w14:paraId="18FE3E2E" w14:textId="77777777" w:rsidR="00F138F6" w:rsidRPr="00202FEE" w:rsidRDefault="00F138F6" w:rsidP="00B8473E">
            <w:pPr>
              <w:ind w:firstLine="360"/>
              <w:jc w:val="center"/>
              <w:rPr>
                <w:rFonts w:ascii="微软雅黑" w:eastAsia="微软雅黑" w:hAnsi="微软雅黑"/>
                <w:color w:val="000000" w:themeColor="text1"/>
                <w:sz w:val="18"/>
                <w:szCs w:val="18"/>
              </w:rPr>
            </w:pPr>
            <w:r w:rsidRPr="00202FEE">
              <w:rPr>
                <w:rFonts w:ascii="微软雅黑" w:eastAsia="微软雅黑" w:hAnsi="微软雅黑" w:hint="eastAsia"/>
                <w:color w:val="000000"/>
                <w:sz w:val="18"/>
                <w:szCs w:val="18"/>
                <w:lang w:val="zh-CN"/>
              </w:rPr>
              <w:lastRenderedPageBreak/>
              <w:t>周次</w:t>
            </w:r>
          </w:p>
        </w:tc>
        <w:tc>
          <w:tcPr>
            <w:tcW w:w="736" w:type="dxa"/>
            <w:tcBorders>
              <w:bottom w:val="single" w:sz="4" w:space="0" w:color="FFC000"/>
            </w:tcBorders>
            <w:vAlign w:val="center"/>
          </w:tcPr>
          <w:p w14:paraId="6CA41A4A" w14:textId="77777777" w:rsidR="00F138F6" w:rsidRPr="00202FEE" w:rsidRDefault="00F138F6" w:rsidP="00B8473E">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sz w:val="18"/>
                <w:szCs w:val="18"/>
              </w:rPr>
            </w:pPr>
            <w:r w:rsidRPr="00202FEE">
              <w:rPr>
                <w:rFonts w:ascii="微软雅黑" w:eastAsia="微软雅黑" w:hAnsi="微软雅黑" w:hint="eastAsia"/>
                <w:bCs/>
                <w:color w:val="000000"/>
                <w:sz w:val="18"/>
                <w:szCs w:val="18"/>
              </w:rPr>
              <w:t>时间</w:t>
            </w:r>
          </w:p>
        </w:tc>
        <w:tc>
          <w:tcPr>
            <w:tcW w:w="2144" w:type="dxa"/>
            <w:tcBorders>
              <w:bottom w:val="single" w:sz="4" w:space="0" w:color="FFC000"/>
            </w:tcBorders>
            <w:vAlign w:val="center"/>
          </w:tcPr>
          <w:p w14:paraId="6E916FD5" w14:textId="77777777" w:rsidR="00F138F6" w:rsidRPr="00202FEE" w:rsidRDefault="00F138F6" w:rsidP="00B8473E">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sz w:val="18"/>
                <w:szCs w:val="18"/>
              </w:rPr>
            </w:pPr>
            <w:r w:rsidRPr="00202FEE">
              <w:rPr>
                <w:rFonts w:ascii="微软雅黑" w:eastAsia="微软雅黑" w:hAnsi="微软雅黑" w:hint="eastAsia"/>
                <w:bCs/>
                <w:color w:val="000000"/>
                <w:sz w:val="18"/>
                <w:szCs w:val="18"/>
              </w:rPr>
              <w:t>内容</w:t>
            </w:r>
          </w:p>
        </w:tc>
        <w:tc>
          <w:tcPr>
            <w:tcW w:w="1770" w:type="dxa"/>
            <w:tcBorders>
              <w:bottom w:val="single" w:sz="4" w:space="0" w:color="FFC000"/>
            </w:tcBorders>
            <w:vAlign w:val="center"/>
          </w:tcPr>
          <w:p w14:paraId="5C7C2E65" w14:textId="77777777" w:rsidR="00F138F6" w:rsidRPr="00202FEE" w:rsidRDefault="00F138F6" w:rsidP="00B8473E">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18"/>
                <w:szCs w:val="18"/>
                <w:lang w:val="zh-CN"/>
              </w:rPr>
            </w:pPr>
            <w:r w:rsidRPr="00202FEE">
              <w:rPr>
                <w:rFonts w:ascii="微软雅黑" w:eastAsia="微软雅黑" w:hAnsi="微软雅黑" w:hint="eastAsia"/>
                <w:color w:val="000000"/>
                <w:sz w:val="18"/>
                <w:szCs w:val="18"/>
                <w:lang w:val="zh-CN"/>
              </w:rPr>
              <w:t>课前阅读</w:t>
            </w:r>
          </w:p>
        </w:tc>
        <w:tc>
          <w:tcPr>
            <w:tcW w:w="1425" w:type="dxa"/>
            <w:tcBorders>
              <w:bottom w:val="single" w:sz="4" w:space="0" w:color="FFC000"/>
            </w:tcBorders>
            <w:vAlign w:val="center"/>
          </w:tcPr>
          <w:p w14:paraId="230CC7D0" w14:textId="77777777" w:rsidR="00F138F6" w:rsidRPr="00202FEE" w:rsidRDefault="00F138F6" w:rsidP="00B8473E">
            <w:pPr>
              <w:spacing w:line="300" w:lineRule="exact"/>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18"/>
                <w:szCs w:val="18"/>
              </w:rPr>
            </w:pPr>
            <w:r w:rsidRPr="00202FEE">
              <w:rPr>
                <w:rFonts w:ascii="微软雅黑" w:eastAsia="微软雅黑" w:hAnsi="微软雅黑" w:hint="eastAsia"/>
                <w:color w:val="000000"/>
                <w:sz w:val="18"/>
                <w:szCs w:val="18"/>
              </w:rPr>
              <w:t>携带材料</w:t>
            </w:r>
          </w:p>
        </w:tc>
        <w:tc>
          <w:tcPr>
            <w:tcW w:w="1923" w:type="dxa"/>
            <w:tcBorders>
              <w:bottom w:val="single" w:sz="4" w:space="0" w:color="FFC000"/>
            </w:tcBorders>
            <w:vAlign w:val="center"/>
          </w:tcPr>
          <w:p w14:paraId="3C5A385A" w14:textId="77777777" w:rsidR="00F138F6" w:rsidRPr="00202FEE" w:rsidRDefault="00F138F6" w:rsidP="00B8473E">
            <w:pPr>
              <w:ind w:firstLine="36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18"/>
                <w:szCs w:val="18"/>
              </w:rPr>
            </w:pPr>
            <w:r w:rsidRPr="00202FEE">
              <w:rPr>
                <w:rFonts w:ascii="微软雅黑" w:eastAsia="微软雅黑" w:hAnsi="微软雅黑" w:hint="eastAsia"/>
                <w:color w:val="000000"/>
                <w:sz w:val="18"/>
                <w:szCs w:val="18"/>
              </w:rPr>
              <w:t>课堂测验与课后习题</w:t>
            </w:r>
          </w:p>
        </w:tc>
      </w:tr>
      <w:tr w:rsidR="00F138F6" w:rsidRPr="00202FEE" w14:paraId="77C51F60"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1FA7F1D8"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w:t>
            </w:r>
          </w:p>
        </w:tc>
        <w:tc>
          <w:tcPr>
            <w:tcW w:w="736" w:type="dxa"/>
            <w:tcBorders>
              <w:top w:val="single" w:sz="4" w:space="0" w:color="FFC000"/>
              <w:left w:val="single" w:sz="4" w:space="0" w:color="FFC000"/>
              <w:bottom w:val="single" w:sz="4" w:space="0" w:color="FFC000"/>
              <w:right w:val="single" w:sz="4" w:space="0" w:color="FFC000"/>
            </w:tcBorders>
            <w:vAlign w:val="center"/>
          </w:tcPr>
          <w:p w14:paraId="08F5B487"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551B5657"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数据结构研究内容</w:t>
            </w:r>
          </w:p>
          <w:p w14:paraId="14CC2365"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数据结构基本概念</w:t>
            </w:r>
          </w:p>
          <w:p w14:paraId="7676A0B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抽象数据结构的表示和实现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4000BA8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阅读教材（P1-P12）</w:t>
            </w:r>
          </w:p>
          <w:p w14:paraId="7701182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阅读书目1（P1-P5）</w:t>
            </w:r>
          </w:p>
          <w:p w14:paraId="00093A3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阅读书目2（P32-46）</w:t>
            </w:r>
          </w:p>
        </w:tc>
        <w:tc>
          <w:tcPr>
            <w:tcW w:w="1425" w:type="dxa"/>
            <w:tcBorders>
              <w:top w:val="single" w:sz="4" w:space="0" w:color="FFC000"/>
              <w:left w:val="single" w:sz="4" w:space="0" w:color="FFC000"/>
              <w:bottom w:val="single" w:sz="4" w:space="0" w:color="FFC000"/>
              <w:right w:val="single" w:sz="4" w:space="0" w:color="FFC000"/>
            </w:tcBorders>
            <w:vAlign w:val="center"/>
          </w:tcPr>
          <w:p w14:paraId="7D0BD92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4A968057"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0AC662B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15079367"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6051A879"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w:t>
            </w:r>
          </w:p>
        </w:tc>
        <w:tc>
          <w:tcPr>
            <w:tcW w:w="736" w:type="dxa"/>
            <w:tcBorders>
              <w:top w:val="single" w:sz="4" w:space="0" w:color="FFC000"/>
              <w:left w:val="single" w:sz="4" w:space="0" w:color="FFC000"/>
              <w:bottom w:val="single" w:sz="4" w:space="0" w:color="FFC000"/>
              <w:right w:val="single" w:sz="4" w:space="0" w:color="FFC000"/>
            </w:tcBorders>
            <w:vAlign w:val="center"/>
          </w:tcPr>
          <w:p w14:paraId="37B91AE0"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5348D2F3"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算法及算法分析</w:t>
            </w:r>
          </w:p>
          <w:p w14:paraId="2BD18A5F"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算法分析基本概念</w:t>
            </w:r>
          </w:p>
          <w:p w14:paraId="20B62D0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时间复杂度与空间复杂度</w:t>
            </w:r>
          </w:p>
        </w:tc>
        <w:tc>
          <w:tcPr>
            <w:tcW w:w="1770" w:type="dxa"/>
            <w:tcBorders>
              <w:top w:val="single" w:sz="4" w:space="0" w:color="FFC000"/>
              <w:left w:val="single" w:sz="4" w:space="0" w:color="FFC000"/>
              <w:bottom w:val="single" w:sz="4" w:space="0" w:color="FFC000"/>
              <w:right w:val="single" w:sz="4" w:space="0" w:color="FFC000"/>
            </w:tcBorders>
            <w:vAlign w:val="center"/>
          </w:tcPr>
          <w:p w14:paraId="07EA99E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阅读教材（P13-P21）</w:t>
            </w:r>
          </w:p>
          <w:p w14:paraId="4E1EC80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阅读书目1（P6-P19）</w:t>
            </w:r>
          </w:p>
          <w:p w14:paraId="0DED56B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阅读书目2（P32-P54）</w:t>
            </w:r>
          </w:p>
        </w:tc>
        <w:tc>
          <w:tcPr>
            <w:tcW w:w="1425" w:type="dxa"/>
            <w:tcBorders>
              <w:top w:val="single" w:sz="4" w:space="0" w:color="FFC000"/>
              <w:left w:val="single" w:sz="4" w:space="0" w:color="FFC000"/>
              <w:bottom w:val="single" w:sz="4" w:space="0" w:color="FFC000"/>
              <w:right w:val="single" w:sz="4" w:space="0" w:color="FFC000"/>
            </w:tcBorders>
            <w:vAlign w:val="center"/>
          </w:tcPr>
          <w:p w14:paraId="65257D7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6A4AC17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50EC51B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必读1练习题1</w:t>
            </w:r>
          </w:p>
        </w:tc>
      </w:tr>
      <w:tr w:rsidR="00F138F6" w:rsidRPr="00202FEE" w14:paraId="650AAE5F"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5EAE998D"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2</w:t>
            </w:r>
          </w:p>
        </w:tc>
        <w:tc>
          <w:tcPr>
            <w:tcW w:w="736" w:type="dxa"/>
            <w:tcBorders>
              <w:top w:val="single" w:sz="4" w:space="0" w:color="FFC000"/>
              <w:left w:val="single" w:sz="4" w:space="0" w:color="FFC000"/>
              <w:bottom w:val="single" w:sz="4" w:space="0" w:color="FFC000"/>
              <w:right w:val="single" w:sz="4" w:space="0" w:color="FFC000"/>
            </w:tcBorders>
            <w:vAlign w:val="center"/>
          </w:tcPr>
          <w:p w14:paraId="6B45ACD5"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B0455D2"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实验：数据结构编程基础</w:t>
            </w:r>
          </w:p>
        </w:tc>
        <w:tc>
          <w:tcPr>
            <w:tcW w:w="1770" w:type="dxa"/>
            <w:tcBorders>
              <w:top w:val="single" w:sz="4" w:space="0" w:color="FFC000"/>
              <w:left w:val="single" w:sz="4" w:space="0" w:color="FFC000"/>
              <w:bottom w:val="single" w:sz="4" w:space="0" w:color="FFC000"/>
              <w:right w:val="single" w:sz="4" w:space="0" w:color="FFC000"/>
            </w:tcBorders>
            <w:vAlign w:val="center"/>
          </w:tcPr>
          <w:p w14:paraId="205D4F9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阅读教材（P21-P27）</w:t>
            </w:r>
          </w:p>
          <w:p w14:paraId="36C3999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阅读书目1（P22-P30）</w:t>
            </w:r>
          </w:p>
          <w:p w14:paraId="08E81D1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FFC000"/>
              <w:left w:val="single" w:sz="4" w:space="0" w:color="FFC000"/>
              <w:bottom w:val="single" w:sz="4" w:space="0" w:color="FFC000"/>
              <w:right w:val="single" w:sz="4" w:space="0" w:color="FFC000"/>
            </w:tcBorders>
            <w:vAlign w:val="center"/>
          </w:tcPr>
          <w:p w14:paraId="4BB17A3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72A9540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5411F35A"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65D0542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2</w:t>
            </w:r>
          </w:p>
        </w:tc>
        <w:tc>
          <w:tcPr>
            <w:tcW w:w="736" w:type="dxa"/>
            <w:tcBorders>
              <w:top w:val="single" w:sz="4" w:space="0" w:color="FFC000"/>
              <w:left w:val="single" w:sz="4" w:space="0" w:color="FFC000"/>
              <w:bottom w:val="single" w:sz="4" w:space="0" w:color="FFC000"/>
              <w:right w:val="single" w:sz="4" w:space="0" w:color="FFC000"/>
            </w:tcBorders>
            <w:vAlign w:val="center"/>
          </w:tcPr>
          <w:p w14:paraId="0438DCEC"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147FF62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线性表抽象数据类型</w:t>
            </w:r>
          </w:p>
          <w:p w14:paraId="0C139E73"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线性表基本概念</w:t>
            </w:r>
          </w:p>
          <w:p w14:paraId="67B2588C"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线性表顺序表示及实现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3FFBEA9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阅读教材（P27-35P）</w:t>
            </w:r>
          </w:p>
          <w:p w14:paraId="3E63AD19"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阅读书目1（P31-38P）</w:t>
            </w:r>
          </w:p>
          <w:p w14:paraId="10F476C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FFC000"/>
              <w:left w:val="single" w:sz="4" w:space="0" w:color="FFC000"/>
              <w:bottom w:val="single" w:sz="4" w:space="0" w:color="FFC000"/>
              <w:right w:val="single" w:sz="4" w:space="0" w:color="FFC000"/>
            </w:tcBorders>
            <w:vAlign w:val="center"/>
          </w:tcPr>
          <w:p w14:paraId="0D7E140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38D21E1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6FD8326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58E4BC7C"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4FB1B968"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3</w:t>
            </w:r>
          </w:p>
        </w:tc>
        <w:tc>
          <w:tcPr>
            <w:tcW w:w="736" w:type="dxa"/>
            <w:tcBorders>
              <w:top w:val="single" w:sz="4" w:space="0" w:color="FFC000"/>
              <w:left w:val="single" w:sz="4" w:space="0" w:color="FFC000"/>
              <w:bottom w:val="single" w:sz="4" w:space="0" w:color="FFC000"/>
              <w:right w:val="single" w:sz="4" w:space="0" w:color="FFC000"/>
            </w:tcBorders>
            <w:vAlign w:val="center"/>
          </w:tcPr>
          <w:p w14:paraId="7022B254"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7E2041C3"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线性表顺序表示算法分析，单链表</w:t>
            </w:r>
          </w:p>
        </w:tc>
        <w:tc>
          <w:tcPr>
            <w:tcW w:w="1770" w:type="dxa"/>
            <w:tcBorders>
              <w:top w:val="single" w:sz="4" w:space="0" w:color="FFC000"/>
              <w:left w:val="single" w:sz="4" w:space="0" w:color="FFC000"/>
              <w:bottom w:val="single" w:sz="4" w:space="0" w:color="FFC000"/>
              <w:right w:val="single" w:sz="4" w:space="0" w:color="FFC000"/>
            </w:tcBorders>
            <w:vAlign w:val="center"/>
          </w:tcPr>
          <w:p w14:paraId="3687E2C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阅读教材（P35-P38）</w:t>
            </w:r>
          </w:p>
          <w:p w14:paraId="1613DFC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阅读书目1（P39-P42）</w:t>
            </w:r>
          </w:p>
          <w:p w14:paraId="137BEBC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FFC000"/>
              <w:left w:val="single" w:sz="4" w:space="0" w:color="FFC000"/>
              <w:bottom w:val="single" w:sz="4" w:space="0" w:color="FFC000"/>
              <w:right w:val="single" w:sz="4" w:space="0" w:color="FFC000"/>
            </w:tcBorders>
            <w:vAlign w:val="center"/>
          </w:tcPr>
          <w:p w14:paraId="1411AE2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553CF9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7B5076A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3E0A131B"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5A1FB66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3</w:t>
            </w:r>
          </w:p>
        </w:tc>
        <w:tc>
          <w:tcPr>
            <w:tcW w:w="736" w:type="dxa"/>
            <w:tcBorders>
              <w:top w:val="single" w:sz="4" w:space="0" w:color="FFC000"/>
              <w:left w:val="single" w:sz="4" w:space="0" w:color="FFC000"/>
              <w:bottom w:val="single" w:sz="4" w:space="0" w:color="FFC000"/>
              <w:right w:val="single" w:sz="4" w:space="0" w:color="FFC000"/>
            </w:tcBorders>
            <w:vAlign w:val="center"/>
          </w:tcPr>
          <w:p w14:paraId="0DA4EFE6"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0B940EA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循环链表，双向链表，双向循环链表，线性表的应用，多种链表结构实现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4A036DD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阅读书目1（P47-P57）</w:t>
            </w:r>
          </w:p>
        </w:tc>
        <w:tc>
          <w:tcPr>
            <w:tcW w:w="1425" w:type="dxa"/>
            <w:tcBorders>
              <w:top w:val="single" w:sz="4" w:space="0" w:color="FFC000"/>
              <w:left w:val="single" w:sz="4" w:space="0" w:color="FFC000"/>
              <w:bottom w:val="single" w:sz="4" w:space="0" w:color="FFC000"/>
              <w:right w:val="single" w:sz="4" w:space="0" w:color="FFC000"/>
            </w:tcBorders>
            <w:vAlign w:val="center"/>
          </w:tcPr>
          <w:p w14:paraId="009ABCE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4B4CFEC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63D6AF2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实现单链表</w:t>
            </w:r>
            <w:proofErr w:type="gramStart"/>
            <w:r w:rsidRPr="00202FEE">
              <w:rPr>
                <w:rFonts w:hint="eastAsia"/>
                <w:color w:val="000000"/>
                <w:szCs w:val="18"/>
                <w14:textFill>
                  <w14:solidFill>
                    <w14:srgbClr w14:val="000000">
                      <w14:lumMod w14:val="75000"/>
                      <w14:lumOff w14:val="25000"/>
                    </w14:srgbClr>
                  </w14:solidFill>
                </w14:textFill>
              </w:rPr>
              <w:t>增删改查</w:t>
            </w:r>
            <w:proofErr w:type="gramEnd"/>
          </w:p>
        </w:tc>
      </w:tr>
      <w:tr w:rsidR="00F138F6" w:rsidRPr="00202FEE" w14:paraId="48FC0AD7" w14:textId="77777777" w:rsidTr="00B8473E">
        <w:trPr>
          <w:trHeight w:val="30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38BC588"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4</w:t>
            </w:r>
          </w:p>
        </w:tc>
        <w:tc>
          <w:tcPr>
            <w:tcW w:w="736" w:type="dxa"/>
            <w:tcBorders>
              <w:top w:val="single" w:sz="4" w:space="0" w:color="FFC000"/>
              <w:left w:val="single" w:sz="4" w:space="0" w:color="FFC000"/>
              <w:bottom w:val="single" w:sz="4" w:space="0" w:color="FFC000"/>
              <w:right w:val="single" w:sz="4" w:space="0" w:color="FFC000"/>
            </w:tcBorders>
            <w:vAlign w:val="center"/>
          </w:tcPr>
          <w:p w14:paraId="4425BA43"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76677D9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实验：线性表链式表示</w:t>
            </w:r>
          </w:p>
        </w:tc>
        <w:tc>
          <w:tcPr>
            <w:tcW w:w="1770" w:type="dxa"/>
            <w:tcBorders>
              <w:top w:val="single" w:sz="4" w:space="0" w:color="FFC000"/>
              <w:left w:val="single" w:sz="4" w:space="0" w:color="FFC000"/>
              <w:bottom w:val="single" w:sz="4" w:space="0" w:color="FFC000"/>
              <w:right w:val="single" w:sz="4" w:space="0" w:color="FFC000"/>
            </w:tcBorders>
            <w:vAlign w:val="center"/>
          </w:tcPr>
          <w:p w14:paraId="7B4A279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阅读教材（P39-P43）</w:t>
            </w:r>
          </w:p>
          <w:p w14:paraId="66DD403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阅读书目1（P42-P50）</w:t>
            </w:r>
          </w:p>
          <w:p w14:paraId="50F65E8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阅读书目2（P59-P69）</w:t>
            </w:r>
          </w:p>
        </w:tc>
        <w:tc>
          <w:tcPr>
            <w:tcW w:w="1425" w:type="dxa"/>
            <w:tcBorders>
              <w:top w:val="single" w:sz="4" w:space="0" w:color="FFC000"/>
              <w:left w:val="single" w:sz="4" w:space="0" w:color="FFC000"/>
              <w:bottom w:val="single" w:sz="4" w:space="0" w:color="FFC000"/>
              <w:right w:val="single" w:sz="4" w:space="0" w:color="FFC000"/>
            </w:tcBorders>
            <w:vAlign w:val="center"/>
          </w:tcPr>
          <w:p w14:paraId="1694DF8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r w:rsidRPr="00202FEE">
              <w:rPr>
                <w:rFonts w:ascii="宋体" w:hAnsi="宋体" w:cs="宋体"/>
                <w:bCs/>
                <w:szCs w:val="18"/>
              </w:rPr>
              <w:t xml:space="preserve"> </w:t>
            </w:r>
          </w:p>
          <w:p w14:paraId="6850BF6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c>
          <w:tcPr>
            <w:tcW w:w="1923" w:type="dxa"/>
            <w:tcBorders>
              <w:top w:val="single" w:sz="4" w:space="0" w:color="FFC000"/>
              <w:left w:val="single" w:sz="4" w:space="0" w:color="FFC000"/>
              <w:bottom w:val="single" w:sz="4" w:space="0" w:color="FFC000"/>
            </w:tcBorders>
            <w:vAlign w:val="center"/>
          </w:tcPr>
          <w:p w14:paraId="7CCC6999"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21BF55B0"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0838C87B"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4</w:t>
            </w:r>
          </w:p>
        </w:tc>
        <w:tc>
          <w:tcPr>
            <w:tcW w:w="736" w:type="dxa"/>
            <w:tcBorders>
              <w:top w:val="single" w:sz="4" w:space="0" w:color="FFC000"/>
              <w:left w:val="single" w:sz="4" w:space="0" w:color="FFC000"/>
              <w:bottom w:val="single" w:sz="4" w:space="0" w:color="FFC000"/>
              <w:right w:val="single" w:sz="4" w:space="0" w:color="FFC000"/>
            </w:tcBorders>
            <w:vAlign w:val="center"/>
          </w:tcPr>
          <w:p w14:paraId="056FB92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2A1ED5ED"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roofErr w:type="gramStart"/>
            <w:r w:rsidRPr="00202FEE">
              <w:rPr>
                <w:rFonts w:hint="eastAsia"/>
                <w:color w:val="000000"/>
                <w:szCs w:val="18"/>
                <w14:textFill>
                  <w14:solidFill>
                    <w14:srgbClr w14:val="000000">
                      <w14:lumMod w14:val="75000"/>
                      <w14:lumOff w14:val="25000"/>
                    </w14:srgbClr>
                  </w14:solidFill>
                </w14:textFill>
              </w:rPr>
              <w:t>栈</w:t>
            </w:r>
            <w:proofErr w:type="gramEnd"/>
            <w:r w:rsidRPr="00202FEE">
              <w:rPr>
                <w:rFonts w:hint="eastAsia"/>
                <w:color w:val="000000"/>
                <w:szCs w:val="18"/>
                <w14:textFill>
                  <w14:solidFill>
                    <w14:srgbClr w14:val="000000">
                      <w14:lumMod w14:val="75000"/>
                      <w14:lumOff w14:val="25000"/>
                    </w14:srgbClr>
                  </w14:solidFill>
                </w14:textFill>
              </w:rPr>
              <w:t>的类型定义，</w:t>
            </w:r>
            <w:proofErr w:type="gramStart"/>
            <w:r w:rsidRPr="00202FEE">
              <w:rPr>
                <w:rFonts w:hint="eastAsia"/>
                <w:color w:val="000000"/>
                <w:szCs w:val="18"/>
                <w14:textFill>
                  <w14:solidFill>
                    <w14:srgbClr w14:val="000000">
                      <w14:lumMod w14:val="75000"/>
                      <w14:lumOff w14:val="25000"/>
                    </w14:srgbClr>
                  </w14:solidFill>
                </w14:textFill>
              </w:rPr>
              <w:t>栈</w:t>
            </w:r>
            <w:proofErr w:type="gramEnd"/>
            <w:r w:rsidRPr="00202FEE">
              <w:rPr>
                <w:rFonts w:hint="eastAsia"/>
                <w:color w:val="000000"/>
                <w:szCs w:val="18"/>
                <w14:textFill>
                  <w14:solidFill>
                    <w14:srgbClr w14:val="000000">
                      <w14:lumMod w14:val="75000"/>
                      <w14:lumOff w14:val="25000"/>
                    </w14:srgbClr>
                  </w14:solidFill>
                </w14:textFill>
              </w:rPr>
              <w:t>的顺序表示及实现</w:t>
            </w:r>
          </w:p>
          <w:p w14:paraId="7C01A6E2"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
        </w:tc>
        <w:tc>
          <w:tcPr>
            <w:tcW w:w="1770" w:type="dxa"/>
            <w:tcBorders>
              <w:top w:val="single" w:sz="4" w:space="0" w:color="FFC000"/>
              <w:left w:val="single" w:sz="4" w:space="0" w:color="FFC000"/>
              <w:bottom w:val="single" w:sz="4" w:space="0" w:color="FFC000"/>
              <w:right w:val="single" w:sz="4" w:space="0" w:color="FFC000"/>
            </w:tcBorders>
            <w:vAlign w:val="center"/>
          </w:tcPr>
          <w:p w14:paraId="666C185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阅读教材（P44-P50）</w:t>
            </w:r>
          </w:p>
          <w:p w14:paraId="5BEFE07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阅读书目1（P86-</w:t>
            </w: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P92）</w:t>
            </w:r>
          </w:p>
          <w:p w14:paraId="1C83C51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阅读书目2（P71-P77）</w:t>
            </w:r>
          </w:p>
        </w:tc>
        <w:tc>
          <w:tcPr>
            <w:tcW w:w="1425" w:type="dxa"/>
            <w:tcBorders>
              <w:top w:val="single" w:sz="4" w:space="0" w:color="FFC000"/>
              <w:left w:val="single" w:sz="4" w:space="0" w:color="FFC000"/>
              <w:bottom w:val="single" w:sz="4" w:space="0" w:color="FFC000"/>
              <w:right w:val="single" w:sz="4" w:space="0" w:color="FFC000"/>
            </w:tcBorders>
            <w:vAlign w:val="center"/>
          </w:tcPr>
          <w:p w14:paraId="062C1D1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1.指定教材《数据结构C语言版》</w:t>
            </w:r>
          </w:p>
          <w:p w14:paraId="6564646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w:t>
            </w: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的阅读笔记</w:t>
            </w:r>
          </w:p>
        </w:tc>
        <w:tc>
          <w:tcPr>
            <w:tcW w:w="1923" w:type="dxa"/>
            <w:tcBorders>
              <w:top w:val="single" w:sz="4" w:space="0" w:color="FFC000"/>
              <w:left w:val="single" w:sz="4" w:space="0" w:color="FFC000"/>
              <w:bottom w:val="single" w:sz="4" w:space="0" w:color="FFC000"/>
            </w:tcBorders>
            <w:vAlign w:val="center"/>
          </w:tcPr>
          <w:p w14:paraId="576D937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0B083C76"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4446F46A"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5</w:t>
            </w:r>
          </w:p>
        </w:tc>
        <w:tc>
          <w:tcPr>
            <w:tcW w:w="736" w:type="dxa"/>
            <w:tcBorders>
              <w:top w:val="single" w:sz="4" w:space="0" w:color="FFC000"/>
              <w:left w:val="single" w:sz="4" w:space="0" w:color="FFC000"/>
              <w:bottom w:val="single" w:sz="4" w:space="0" w:color="FFC000"/>
              <w:right w:val="single" w:sz="4" w:space="0" w:color="FFC000"/>
            </w:tcBorders>
            <w:vAlign w:val="center"/>
          </w:tcPr>
          <w:p w14:paraId="711B582D"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4112B61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proofErr w:type="gramStart"/>
            <w:r w:rsidRPr="00202FEE">
              <w:rPr>
                <w:rFonts w:hint="eastAsia"/>
                <w:color w:val="000000"/>
                <w:szCs w:val="18"/>
                <w14:textFill>
                  <w14:solidFill>
                    <w14:srgbClr w14:val="000000">
                      <w14:lumMod w14:val="75000"/>
                      <w14:lumOff w14:val="25000"/>
                    </w14:srgbClr>
                  </w14:solidFill>
                </w14:textFill>
              </w:rPr>
              <w:t>栈</w:t>
            </w:r>
            <w:proofErr w:type="gramEnd"/>
            <w:r w:rsidRPr="00202FEE">
              <w:rPr>
                <w:rFonts w:hint="eastAsia"/>
                <w:color w:val="000000"/>
                <w:szCs w:val="18"/>
                <w14:textFill>
                  <w14:solidFill>
                    <w14:srgbClr w14:val="000000">
                      <w14:lumMod w14:val="75000"/>
                      <w14:lumOff w14:val="25000"/>
                    </w14:srgbClr>
                  </w14:solidFill>
                </w14:textFill>
              </w:rPr>
              <w:t>的链式表示及实现，</w:t>
            </w:r>
            <w:proofErr w:type="gramStart"/>
            <w:r w:rsidRPr="00202FEE">
              <w:rPr>
                <w:rFonts w:hint="eastAsia"/>
                <w:color w:val="000000"/>
                <w:szCs w:val="18"/>
                <w14:textFill>
                  <w14:solidFill>
                    <w14:srgbClr w14:val="000000">
                      <w14:lumMod w14:val="75000"/>
                      <w14:lumOff w14:val="25000"/>
                    </w14:srgbClr>
                  </w14:solidFill>
                </w14:textFill>
              </w:rPr>
              <w:t>栈</w:t>
            </w:r>
            <w:proofErr w:type="gramEnd"/>
            <w:r w:rsidRPr="00202FEE">
              <w:rPr>
                <w:rFonts w:hint="eastAsia"/>
                <w:color w:val="000000"/>
                <w:szCs w:val="18"/>
                <w14:textFill>
                  <w14:solidFill>
                    <w14:srgbClr w14:val="000000">
                      <w14:lumMod w14:val="75000"/>
                      <w14:lumOff w14:val="25000"/>
                    </w14:srgbClr>
                  </w14:solidFill>
                </w14:textFill>
              </w:rPr>
              <w:t>的应用</w:t>
            </w:r>
          </w:p>
        </w:tc>
        <w:tc>
          <w:tcPr>
            <w:tcW w:w="1770" w:type="dxa"/>
            <w:tcBorders>
              <w:top w:val="single" w:sz="4" w:space="0" w:color="FFC000"/>
              <w:left w:val="single" w:sz="4" w:space="0" w:color="FFC000"/>
              <w:bottom w:val="single" w:sz="4" w:space="0" w:color="FFC000"/>
              <w:right w:val="single" w:sz="4" w:space="0" w:color="FFC000"/>
            </w:tcBorders>
            <w:vAlign w:val="center"/>
          </w:tcPr>
          <w:p w14:paraId="05E0D1C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阅读教材（P50-P57）</w:t>
            </w:r>
          </w:p>
          <w:p w14:paraId="1CDB5F1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阅读书目1（P92-P97）</w:t>
            </w:r>
          </w:p>
          <w:p w14:paraId="26DC7D0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阅读书目2（P71-P77）</w:t>
            </w:r>
          </w:p>
        </w:tc>
        <w:tc>
          <w:tcPr>
            <w:tcW w:w="1425" w:type="dxa"/>
            <w:tcBorders>
              <w:top w:val="single" w:sz="4" w:space="0" w:color="FFC000"/>
              <w:left w:val="single" w:sz="4" w:space="0" w:color="FFC000"/>
              <w:bottom w:val="single" w:sz="4" w:space="0" w:color="FFC000"/>
              <w:right w:val="single" w:sz="4" w:space="0" w:color="FFC000"/>
            </w:tcBorders>
            <w:vAlign w:val="center"/>
          </w:tcPr>
          <w:p w14:paraId="73B556C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ECFC779"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54242E1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实现字符顺序</w:t>
            </w:r>
            <w:proofErr w:type="gramStart"/>
            <w:r w:rsidRPr="00202FEE">
              <w:rPr>
                <w:rFonts w:hint="eastAsia"/>
                <w:color w:val="000000"/>
                <w:szCs w:val="18"/>
                <w14:textFill>
                  <w14:solidFill>
                    <w14:srgbClr w14:val="000000">
                      <w14:lumMod w14:val="75000"/>
                      <w14:lumOff w14:val="25000"/>
                    </w14:srgbClr>
                  </w14:solidFill>
                </w14:textFill>
              </w:rPr>
              <w:t>栈</w:t>
            </w:r>
            <w:proofErr w:type="gramEnd"/>
          </w:p>
        </w:tc>
      </w:tr>
      <w:tr w:rsidR="00F138F6" w:rsidRPr="00202FEE" w14:paraId="610F81A4" w14:textId="77777777" w:rsidTr="00B8473E">
        <w:trPr>
          <w:trHeight w:val="710"/>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56043F20"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5</w:t>
            </w:r>
          </w:p>
        </w:tc>
        <w:tc>
          <w:tcPr>
            <w:tcW w:w="736" w:type="dxa"/>
            <w:tcBorders>
              <w:top w:val="single" w:sz="4" w:space="0" w:color="FFC000"/>
              <w:left w:val="single" w:sz="4" w:space="0" w:color="FFC000"/>
              <w:bottom w:val="single" w:sz="4" w:space="0" w:color="FFC000"/>
              <w:right w:val="single" w:sz="4" w:space="0" w:color="FFC000"/>
            </w:tcBorders>
            <w:vAlign w:val="center"/>
          </w:tcPr>
          <w:p w14:paraId="7BF69AA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E988F7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w:t>
            </w:r>
            <w:proofErr w:type="gramStart"/>
            <w:r w:rsidRPr="00202FEE">
              <w:rPr>
                <w:rFonts w:hint="eastAsia"/>
                <w:color w:val="000000"/>
                <w:szCs w:val="18"/>
                <w14:textFill>
                  <w14:solidFill>
                    <w14:srgbClr w14:val="000000">
                      <w14:lumMod w14:val="75000"/>
                      <w14:lumOff w14:val="25000"/>
                    </w14:srgbClr>
                  </w14:solidFill>
                </w14:textFill>
              </w:rPr>
              <w:t>栈</w:t>
            </w:r>
            <w:proofErr w:type="gramEnd"/>
            <w:r w:rsidRPr="00202FEE">
              <w:rPr>
                <w:rFonts w:hint="eastAsia"/>
                <w:color w:val="000000"/>
                <w:szCs w:val="18"/>
                <w14:textFill>
                  <w14:solidFill>
                    <w14:srgbClr w14:val="000000">
                      <w14:lumMod w14:val="75000"/>
                      <w14:lumOff w14:val="25000"/>
                    </w14:srgbClr>
                  </w14:solidFill>
                </w14:textFill>
              </w:rPr>
              <w:t>的实现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7DC510C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阅读书目1（P47-P57）</w:t>
            </w:r>
          </w:p>
        </w:tc>
        <w:tc>
          <w:tcPr>
            <w:tcW w:w="1425" w:type="dxa"/>
            <w:tcBorders>
              <w:top w:val="single" w:sz="4" w:space="0" w:color="FFC000"/>
              <w:left w:val="single" w:sz="4" w:space="0" w:color="FFC000"/>
              <w:bottom w:val="single" w:sz="4" w:space="0" w:color="FFC000"/>
              <w:right w:val="single" w:sz="4" w:space="0" w:color="FFC000"/>
            </w:tcBorders>
            <w:vAlign w:val="center"/>
          </w:tcPr>
          <w:p w14:paraId="0C22DF1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30D4716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4435609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AED48C5"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6</w:t>
            </w:r>
          </w:p>
        </w:tc>
        <w:tc>
          <w:tcPr>
            <w:tcW w:w="736" w:type="dxa"/>
            <w:tcBorders>
              <w:top w:val="single" w:sz="4" w:space="0" w:color="FFC000"/>
              <w:left w:val="single" w:sz="4" w:space="0" w:color="FFC000"/>
              <w:bottom w:val="single" w:sz="4" w:space="0" w:color="FFC000"/>
              <w:right w:val="single" w:sz="4" w:space="0" w:color="FFC000"/>
            </w:tcBorders>
            <w:vAlign w:val="center"/>
          </w:tcPr>
          <w:p w14:paraId="6C0D7F63"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5CDCE04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队列的定义和类型，队列的顺序表示</w:t>
            </w:r>
          </w:p>
        </w:tc>
        <w:tc>
          <w:tcPr>
            <w:tcW w:w="1770" w:type="dxa"/>
            <w:tcBorders>
              <w:top w:val="single" w:sz="4" w:space="0" w:color="FFC000"/>
              <w:left w:val="single" w:sz="4" w:space="0" w:color="FFC000"/>
              <w:bottom w:val="single" w:sz="4" w:space="0" w:color="FFC000"/>
              <w:right w:val="single" w:sz="4" w:space="0" w:color="FFC000"/>
            </w:tcBorders>
            <w:vAlign w:val="center"/>
          </w:tcPr>
          <w:p w14:paraId="2095634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阅读教材（P54-P64）</w:t>
            </w:r>
          </w:p>
          <w:p w14:paraId="1E0F7AC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阅读书目1（P98-P109）</w:t>
            </w:r>
          </w:p>
          <w:p w14:paraId="52E7180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阅读书目2（P78-P80）</w:t>
            </w:r>
          </w:p>
        </w:tc>
        <w:tc>
          <w:tcPr>
            <w:tcW w:w="1425" w:type="dxa"/>
            <w:tcBorders>
              <w:top w:val="single" w:sz="4" w:space="0" w:color="FFC000"/>
              <w:left w:val="single" w:sz="4" w:space="0" w:color="FFC000"/>
              <w:bottom w:val="single" w:sz="4" w:space="0" w:color="FFC000"/>
              <w:right w:val="single" w:sz="4" w:space="0" w:color="FFC000"/>
            </w:tcBorders>
            <w:vAlign w:val="center"/>
          </w:tcPr>
          <w:p w14:paraId="0691098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526483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28AE5D1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6D6609D9"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4EC86883"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6</w:t>
            </w:r>
          </w:p>
        </w:tc>
        <w:tc>
          <w:tcPr>
            <w:tcW w:w="736" w:type="dxa"/>
            <w:tcBorders>
              <w:top w:val="single" w:sz="4" w:space="0" w:color="FFC000"/>
              <w:left w:val="single" w:sz="4" w:space="0" w:color="FFC000"/>
              <w:bottom w:val="single" w:sz="4" w:space="0" w:color="FFC000"/>
              <w:right w:val="single" w:sz="4" w:space="0" w:color="FFC000"/>
            </w:tcBorders>
            <w:vAlign w:val="center"/>
          </w:tcPr>
          <w:p w14:paraId="795E3EA1"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2F95ACE9"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队列的链式表示及实现，队列的应用</w:t>
            </w:r>
          </w:p>
        </w:tc>
        <w:tc>
          <w:tcPr>
            <w:tcW w:w="1770" w:type="dxa"/>
            <w:tcBorders>
              <w:top w:val="single" w:sz="4" w:space="0" w:color="FFC000"/>
              <w:left w:val="single" w:sz="4" w:space="0" w:color="FFC000"/>
              <w:bottom w:val="single" w:sz="4" w:space="0" w:color="FFC000"/>
              <w:right w:val="single" w:sz="4" w:space="0" w:color="FFC000"/>
            </w:tcBorders>
            <w:vAlign w:val="center"/>
          </w:tcPr>
          <w:p w14:paraId="1C173B6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阅读教材（P118-P125）</w:t>
            </w:r>
          </w:p>
          <w:p w14:paraId="424E2F83"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阅读书目1（P144-P147）</w:t>
            </w:r>
          </w:p>
          <w:p w14:paraId="4C8199A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阅读书目2（P85-P91）</w:t>
            </w:r>
          </w:p>
        </w:tc>
        <w:tc>
          <w:tcPr>
            <w:tcW w:w="1425" w:type="dxa"/>
            <w:tcBorders>
              <w:top w:val="single" w:sz="4" w:space="0" w:color="FFC000"/>
              <w:left w:val="single" w:sz="4" w:space="0" w:color="FFC000"/>
              <w:bottom w:val="single" w:sz="4" w:space="0" w:color="FFC000"/>
              <w:right w:val="single" w:sz="4" w:space="0" w:color="FFC000"/>
            </w:tcBorders>
            <w:vAlign w:val="center"/>
          </w:tcPr>
          <w:p w14:paraId="22F1103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1508A2D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075BF22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实现字符链</w:t>
            </w:r>
            <w:proofErr w:type="gramStart"/>
            <w:r w:rsidRPr="00202FEE">
              <w:rPr>
                <w:rFonts w:hint="eastAsia"/>
                <w:color w:val="000000"/>
                <w:szCs w:val="18"/>
                <w14:textFill>
                  <w14:solidFill>
                    <w14:srgbClr w14:val="000000">
                      <w14:lumMod w14:val="75000"/>
                      <w14:lumOff w14:val="25000"/>
                    </w14:srgbClr>
                  </w14:solidFill>
                </w14:textFill>
              </w:rPr>
              <w:t>栈</w:t>
            </w:r>
            <w:proofErr w:type="gramEnd"/>
          </w:p>
        </w:tc>
      </w:tr>
      <w:tr w:rsidR="00F138F6" w:rsidRPr="00202FEE" w14:paraId="794661B2"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7E94CCCE"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7</w:t>
            </w:r>
          </w:p>
        </w:tc>
        <w:tc>
          <w:tcPr>
            <w:tcW w:w="736" w:type="dxa"/>
            <w:tcBorders>
              <w:top w:val="single" w:sz="4" w:space="0" w:color="FFC000"/>
              <w:left w:val="single" w:sz="4" w:space="0" w:color="FFC000"/>
              <w:bottom w:val="single" w:sz="4" w:space="0" w:color="FFC000"/>
              <w:right w:val="single" w:sz="4" w:space="0" w:color="FFC000"/>
            </w:tcBorders>
            <w:vAlign w:val="center"/>
          </w:tcPr>
          <w:p w14:paraId="2D81E82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BB420F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实验：队列的实现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7861AD2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阅读教材（P126-P129）</w:t>
            </w:r>
          </w:p>
          <w:p w14:paraId="563C69B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阅读书目1（P148-P152）</w:t>
            </w:r>
          </w:p>
          <w:p w14:paraId="66B156E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阅读书目2（P118-P119）</w:t>
            </w:r>
          </w:p>
        </w:tc>
        <w:tc>
          <w:tcPr>
            <w:tcW w:w="1425" w:type="dxa"/>
            <w:tcBorders>
              <w:top w:val="single" w:sz="4" w:space="0" w:color="FFC000"/>
              <w:left w:val="single" w:sz="4" w:space="0" w:color="FFC000"/>
              <w:bottom w:val="single" w:sz="4" w:space="0" w:color="FFC000"/>
              <w:right w:val="single" w:sz="4" w:space="0" w:color="FFC000"/>
            </w:tcBorders>
            <w:vAlign w:val="center"/>
          </w:tcPr>
          <w:p w14:paraId="3C5F63D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3286D28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7E9183AF"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1C1EEAC5"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7</w:t>
            </w:r>
          </w:p>
        </w:tc>
        <w:tc>
          <w:tcPr>
            <w:tcW w:w="736" w:type="dxa"/>
            <w:tcBorders>
              <w:top w:val="single" w:sz="4" w:space="0" w:color="FFC000"/>
              <w:left w:val="single" w:sz="4" w:space="0" w:color="FFC000"/>
              <w:bottom w:val="single" w:sz="4" w:space="0" w:color="FFC000"/>
              <w:right w:val="single" w:sz="4" w:space="0" w:color="FFC000"/>
            </w:tcBorders>
            <w:vAlign w:val="center"/>
          </w:tcPr>
          <w:p w14:paraId="692139D7"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AB4E8BD"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树的定义和术语，二叉树的定义、性质和存储结构</w:t>
            </w:r>
          </w:p>
        </w:tc>
        <w:tc>
          <w:tcPr>
            <w:tcW w:w="1770" w:type="dxa"/>
            <w:tcBorders>
              <w:top w:val="single" w:sz="4" w:space="0" w:color="FFC000"/>
              <w:left w:val="single" w:sz="4" w:space="0" w:color="FFC000"/>
              <w:bottom w:val="single" w:sz="4" w:space="0" w:color="FFC000"/>
              <w:right w:val="single" w:sz="4" w:space="0" w:color="FFC000"/>
            </w:tcBorders>
            <w:vAlign w:val="center"/>
          </w:tcPr>
          <w:p w14:paraId="4951694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阅读书目1（P90-P108）</w:t>
            </w:r>
          </w:p>
        </w:tc>
        <w:tc>
          <w:tcPr>
            <w:tcW w:w="1425" w:type="dxa"/>
            <w:tcBorders>
              <w:top w:val="single" w:sz="4" w:space="0" w:color="FFC000"/>
              <w:left w:val="single" w:sz="4" w:space="0" w:color="FFC000"/>
              <w:bottom w:val="single" w:sz="4" w:space="0" w:color="FFC000"/>
              <w:right w:val="single" w:sz="4" w:space="0" w:color="FFC000"/>
            </w:tcBorders>
            <w:vAlign w:val="center"/>
          </w:tcPr>
          <w:p w14:paraId="533FF79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580979C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6DE22981"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F75B9DA"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8</w:t>
            </w:r>
          </w:p>
        </w:tc>
        <w:tc>
          <w:tcPr>
            <w:tcW w:w="736" w:type="dxa"/>
            <w:tcBorders>
              <w:top w:val="single" w:sz="4" w:space="0" w:color="FFC000"/>
              <w:left w:val="single" w:sz="4" w:space="0" w:color="FFC000"/>
              <w:bottom w:val="single" w:sz="4" w:space="0" w:color="FFC000"/>
              <w:right w:val="single" w:sz="4" w:space="0" w:color="FFC000"/>
            </w:tcBorders>
            <w:vAlign w:val="center"/>
          </w:tcPr>
          <w:p w14:paraId="52679B9D"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BC9B172"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二叉树的基本运算和遍历</w:t>
            </w:r>
          </w:p>
        </w:tc>
        <w:tc>
          <w:tcPr>
            <w:tcW w:w="1770" w:type="dxa"/>
            <w:tcBorders>
              <w:top w:val="single" w:sz="4" w:space="0" w:color="FFC000"/>
              <w:left w:val="single" w:sz="4" w:space="0" w:color="FFC000"/>
              <w:bottom w:val="single" w:sz="4" w:space="0" w:color="FFC000"/>
              <w:right w:val="single" w:sz="4" w:space="0" w:color="FFC000"/>
            </w:tcBorders>
            <w:vAlign w:val="center"/>
          </w:tcPr>
          <w:p w14:paraId="33A9535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阅读教材（P129-P134）</w:t>
            </w:r>
          </w:p>
          <w:p w14:paraId="01EEB38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阅读书目1（P152-P156）</w:t>
            </w:r>
          </w:p>
          <w:p w14:paraId="3D6A1F1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阅读书目2（P118-P119）</w:t>
            </w:r>
          </w:p>
        </w:tc>
        <w:tc>
          <w:tcPr>
            <w:tcW w:w="1425" w:type="dxa"/>
            <w:tcBorders>
              <w:top w:val="single" w:sz="4" w:space="0" w:color="FFC000"/>
              <w:left w:val="single" w:sz="4" w:space="0" w:color="FFC000"/>
              <w:bottom w:val="single" w:sz="4" w:space="0" w:color="FFC000"/>
              <w:right w:val="single" w:sz="4" w:space="0" w:color="FFC000"/>
            </w:tcBorders>
            <w:vAlign w:val="center"/>
          </w:tcPr>
          <w:p w14:paraId="2B381937"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22C2B9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1392480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08CE1342" w14:textId="77777777" w:rsidTr="00B8473E">
        <w:trPr>
          <w:trHeight w:val="31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185F2876"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8</w:t>
            </w:r>
          </w:p>
        </w:tc>
        <w:tc>
          <w:tcPr>
            <w:tcW w:w="736" w:type="dxa"/>
            <w:tcBorders>
              <w:top w:val="single" w:sz="4" w:space="0" w:color="FFC000"/>
              <w:left w:val="single" w:sz="4" w:space="0" w:color="FFC000"/>
              <w:bottom w:val="single" w:sz="4" w:space="0" w:color="FFC000"/>
              <w:right w:val="single" w:sz="4" w:space="0" w:color="FFC000"/>
            </w:tcBorders>
            <w:vAlign w:val="center"/>
          </w:tcPr>
          <w:p w14:paraId="159FEE3E"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3837CE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堆和哈夫曼树介绍</w:t>
            </w:r>
          </w:p>
        </w:tc>
        <w:tc>
          <w:tcPr>
            <w:tcW w:w="1770" w:type="dxa"/>
            <w:tcBorders>
              <w:top w:val="single" w:sz="4" w:space="0" w:color="FFC000"/>
              <w:left w:val="single" w:sz="4" w:space="0" w:color="FFC000"/>
              <w:bottom w:val="single" w:sz="4" w:space="0" w:color="FFC000"/>
              <w:right w:val="single" w:sz="4" w:space="0" w:color="FFC000"/>
            </w:tcBorders>
            <w:vAlign w:val="center"/>
          </w:tcPr>
          <w:p w14:paraId="565C064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阅读教材（P156-P160）</w:t>
            </w:r>
          </w:p>
          <w:p w14:paraId="2369D9D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阅读书目1（P201-P203）</w:t>
            </w:r>
          </w:p>
          <w:p w14:paraId="2ED7C7B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阅读书目2（P248-P251）</w:t>
            </w:r>
          </w:p>
        </w:tc>
        <w:tc>
          <w:tcPr>
            <w:tcW w:w="1425" w:type="dxa"/>
            <w:tcBorders>
              <w:top w:val="single" w:sz="4" w:space="0" w:color="FFC000"/>
              <w:left w:val="single" w:sz="4" w:space="0" w:color="FFC000"/>
              <w:bottom w:val="single" w:sz="4" w:space="0" w:color="FFC000"/>
              <w:right w:val="single" w:sz="4" w:space="0" w:color="FFC000"/>
            </w:tcBorders>
            <w:vAlign w:val="center"/>
          </w:tcPr>
          <w:p w14:paraId="27161F9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16C772E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7C8EAE9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实现四种遍历算法</w:t>
            </w:r>
          </w:p>
        </w:tc>
      </w:tr>
      <w:tr w:rsidR="00F138F6" w:rsidRPr="00202FEE" w14:paraId="2D54CB08"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64C58A70"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9</w:t>
            </w:r>
          </w:p>
        </w:tc>
        <w:tc>
          <w:tcPr>
            <w:tcW w:w="736" w:type="dxa"/>
            <w:tcBorders>
              <w:top w:val="single" w:sz="4" w:space="0" w:color="FFC000"/>
              <w:left w:val="single" w:sz="4" w:space="0" w:color="FFC000"/>
              <w:bottom w:val="single" w:sz="4" w:space="0" w:color="FFC000"/>
              <w:right w:val="single" w:sz="4" w:space="0" w:color="FFC000"/>
            </w:tcBorders>
            <w:vAlign w:val="center"/>
          </w:tcPr>
          <w:p w14:paraId="095CE520"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4BCEA875"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实验：二叉树</w:t>
            </w:r>
          </w:p>
        </w:tc>
        <w:tc>
          <w:tcPr>
            <w:tcW w:w="1770" w:type="dxa"/>
            <w:tcBorders>
              <w:top w:val="single" w:sz="4" w:space="0" w:color="FFC000"/>
              <w:left w:val="single" w:sz="4" w:space="0" w:color="FFC000"/>
              <w:bottom w:val="single" w:sz="4" w:space="0" w:color="FFC000"/>
              <w:right w:val="single" w:sz="4" w:space="0" w:color="FFC000"/>
            </w:tcBorders>
            <w:vAlign w:val="center"/>
          </w:tcPr>
          <w:p w14:paraId="5221744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阅读教材（P160-P166）</w:t>
            </w:r>
          </w:p>
          <w:p w14:paraId="6877D27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w:t>
            </w: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（P204-P206）</w:t>
            </w:r>
          </w:p>
          <w:p w14:paraId="57D1076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阅读书目2（P248-P252）</w:t>
            </w:r>
          </w:p>
        </w:tc>
        <w:tc>
          <w:tcPr>
            <w:tcW w:w="1425" w:type="dxa"/>
            <w:tcBorders>
              <w:top w:val="single" w:sz="4" w:space="0" w:color="FFC000"/>
              <w:left w:val="single" w:sz="4" w:space="0" w:color="FFC000"/>
              <w:bottom w:val="single" w:sz="4" w:space="0" w:color="FFC000"/>
              <w:right w:val="single" w:sz="4" w:space="0" w:color="FFC000"/>
            </w:tcBorders>
            <w:vAlign w:val="center"/>
          </w:tcPr>
          <w:p w14:paraId="0916BA4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lastRenderedPageBreak/>
              <w:t>教材、笔记、程序</w:t>
            </w:r>
          </w:p>
        </w:tc>
        <w:tc>
          <w:tcPr>
            <w:tcW w:w="1923" w:type="dxa"/>
            <w:tcBorders>
              <w:top w:val="single" w:sz="4" w:space="0" w:color="FFC000"/>
              <w:left w:val="single" w:sz="4" w:space="0" w:color="FFC000"/>
              <w:bottom w:val="single" w:sz="4" w:space="0" w:color="FFC000"/>
            </w:tcBorders>
            <w:vAlign w:val="center"/>
          </w:tcPr>
          <w:p w14:paraId="47F56C9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1C02446A"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8FDBF62"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9</w:t>
            </w:r>
          </w:p>
        </w:tc>
        <w:tc>
          <w:tcPr>
            <w:tcW w:w="736" w:type="dxa"/>
            <w:tcBorders>
              <w:top w:val="single" w:sz="4" w:space="0" w:color="FFC000"/>
              <w:left w:val="single" w:sz="4" w:space="0" w:color="FFC000"/>
              <w:bottom w:val="single" w:sz="4" w:space="0" w:color="FFC000"/>
              <w:right w:val="single" w:sz="4" w:space="0" w:color="FFC000"/>
            </w:tcBorders>
            <w:vAlign w:val="center"/>
          </w:tcPr>
          <w:p w14:paraId="29A3E566"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0FA448E2"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图的定义和术语，图的存储表示</w:t>
            </w:r>
          </w:p>
        </w:tc>
        <w:tc>
          <w:tcPr>
            <w:tcW w:w="1770" w:type="dxa"/>
            <w:tcBorders>
              <w:top w:val="single" w:sz="4" w:space="0" w:color="FFC000"/>
              <w:left w:val="single" w:sz="4" w:space="0" w:color="FFC000"/>
              <w:bottom w:val="single" w:sz="4" w:space="0" w:color="FFC000"/>
              <w:right w:val="single" w:sz="4" w:space="0" w:color="FFC000"/>
            </w:tcBorders>
            <w:vAlign w:val="center"/>
          </w:tcPr>
          <w:p w14:paraId="2C8CBCE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阅读书目1（P153-P154）</w:t>
            </w:r>
          </w:p>
        </w:tc>
        <w:tc>
          <w:tcPr>
            <w:tcW w:w="1425" w:type="dxa"/>
            <w:tcBorders>
              <w:top w:val="single" w:sz="4" w:space="0" w:color="FFC000"/>
              <w:left w:val="single" w:sz="4" w:space="0" w:color="FFC000"/>
              <w:bottom w:val="single" w:sz="4" w:space="0" w:color="FFC000"/>
              <w:right w:val="single" w:sz="4" w:space="0" w:color="FFC000"/>
            </w:tcBorders>
            <w:vAlign w:val="center"/>
          </w:tcPr>
          <w:p w14:paraId="2E36AEC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02DAB94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3ED9792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1E0760C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10</w:t>
            </w:r>
          </w:p>
        </w:tc>
        <w:tc>
          <w:tcPr>
            <w:tcW w:w="736" w:type="dxa"/>
            <w:tcBorders>
              <w:top w:val="single" w:sz="4" w:space="0" w:color="FFC000"/>
              <w:left w:val="single" w:sz="4" w:space="0" w:color="FFC000"/>
              <w:bottom w:val="single" w:sz="4" w:space="0" w:color="FFC000"/>
              <w:right w:val="single" w:sz="4" w:space="0" w:color="FFC000"/>
            </w:tcBorders>
            <w:vAlign w:val="center"/>
          </w:tcPr>
          <w:p w14:paraId="1C1809E9"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140E6C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图的遍历策略：深度优先搜索和广度优先搜索。</w:t>
            </w:r>
          </w:p>
        </w:tc>
        <w:tc>
          <w:tcPr>
            <w:tcW w:w="1770" w:type="dxa"/>
            <w:tcBorders>
              <w:top w:val="single" w:sz="4" w:space="0" w:color="FFC000"/>
              <w:left w:val="single" w:sz="4" w:space="0" w:color="FFC000"/>
              <w:bottom w:val="single" w:sz="4" w:space="0" w:color="FFC000"/>
              <w:right w:val="single" w:sz="4" w:space="0" w:color="FFC000"/>
            </w:tcBorders>
            <w:vAlign w:val="center"/>
          </w:tcPr>
          <w:p w14:paraId="11E2C79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阅读教材（P167-P169）</w:t>
            </w:r>
          </w:p>
          <w:p w14:paraId="441007D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阅读书目1（P207-P214）</w:t>
            </w:r>
          </w:p>
          <w:p w14:paraId="360A3D2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阅读书目2（P248-P252）</w:t>
            </w:r>
          </w:p>
        </w:tc>
        <w:tc>
          <w:tcPr>
            <w:tcW w:w="1425" w:type="dxa"/>
            <w:tcBorders>
              <w:top w:val="single" w:sz="4" w:space="0" w:color="FFC000"/>
              <w:left w:val="single" w:sz="4" w:space="0" w:color="FFC000"/>
              <w:bottom w:val="single" w:sz="4" w:space="0" w:color="FFC000"/>
              <w:right w:val="single" w:sz="4" w:space="0" w:color="FFC000"/>
            </w:tcBorders>
            <w:vAlign w:val="center"/>
          </w:tcPr>
          <w:p w14:paraId="41D86D1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26DDCB1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25C62DD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42CEFF2B"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380ABF0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10</w:t>
            </w:r>
          </w:p>
        </w:tc>
        <w:tc>
          <w:tcPr>
            <w:tcW w:w="736" w:type="dxa"/>
            <w:tcBorders>
              <w:top w:val="single" w:sz="4" w:space="0" w:color="FFC000"/>
              <w:left w:val="single" w:sz="4" w:space="0" w:color="FFC000"/>
              <w:bottom w:val="single" w:sz="4" w:space="0" w:color="FFC000"/>
              <w:right w:val="single" w:sz="4" w:space="0" w:color="FFC000"/>
            </w:tcBorders>
            <w:vAlign w:val="center"/>
          </w:tcPr>
          <w:p w14:paraId="0F4EC61C"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5C12E8D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图的连通性和最短路径</w:t>
            </w:r>
          </w:p>
        </w:tc>
        <w:tc>
          <w:tcPr>
            <w:tcW w:w="1770" w:type="dxa"/>
            <w:tcBorders>
              <w:top w:val="single" w:sz="4" w:space="0" w:color="FFC000"/>
              <w:left w:val="single" w:sz="4" w:space="0" w:color="FFC000"/>
              <w:bottom w:val="single" w:sz="4" w:space="0" w:color="FFC000"/>
              <w:right w:val="single" w:sz="4" w:space="0" w:color="FFC000"/>
            </w:tcBorders>
            <w:vAlign w:val="center"/>
          </w:tcPr>
          <w:p w14:paraId="5C7BD46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阅读教材（P214-P225）</w:t>
            </w:r>
          </w:p>
          <w:p w14:paraId="158F574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阅读书目1（P148-P251)</w:t>
            </w:r>
          </w:p>
        </w:tc>
        <w:tc>
          <w:tcPr>
            <w:tcW w:w="1425" w:type="dxa"/>
            <w:tcBorders>
              <w:top w:val="single" w:sz="4" w:space="0" w:color="FFC000"/>
              <w:left w:val="single" w:sz="4" w:space="0" w:color="FFC000"/>
              <w:bottom w:val="single" w:sz="4" w:space="0" w:color="FFC000"/>
              <w:right w:val="single" w:sz="4" w:space="0" w:color="FFC000"/>
            </w:tcBorders>
            <w:vAlign w:val="center"/>
          </w:tcPr>
          <w:p w14:paraId="3713B73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A68F8A7"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7817C43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实现两种遍历算法</w:t>
            </w:r>
          </w:p>
        </w:tc>
      </w:tr>
      <w:tr w:rsidR="00F138F6" w:rsidRPr="00202FEE" w14:paraId="4930180F"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1A1FED4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11</w:t>
            </w:r>
          </w:p>
        </w:tc>
        <w:tc>
          <w:tcPr>
            <w:tcW w:w="736" w:type="dxa"/>
            <w:tcBorders>
              <w:top w:val="single" w:sz="4" w:space="0" w:color="FFC000"/>
              <w:left w:val="single" w:sz="4" w:space="0" w:color="FFC000"/>
              <w:bottom w:val="single" w:sz="4" w:space="0" w:color="FFC000"/>
              <w:right w:val="single" w:sz="4" w:space="0" w:color="FFC000"/>
            </w:tcBorders>
            <w:vAlign w:val="center"/>
          </w:tcPr>
          <w:p w14:paraId="55DDF89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F974746"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实验：图的实现和遍历</w:t>
            </w:r>
          </w:p>
        </w:tc>
        <w:tc>
          <w:tcPr>
            <w:tcW w:w="1770" w:type="dxa"/>
            <w:tcBorders>
              <w:top w:val="single" w:sz="4" w:space="0" w:color="FFC000"/>
              <w:left w:val="single" w:sz="4" w:space="0" w:color="FFC000"/>
              <w:bottom w:val="single" w:sz="4" w:space="0" w:color="FFC000"/>
              <w:right w:val="single" w:sz="4" w:space="0" w:color="FFC000"/>
            </w:tcBorders>
            <w:vAlign w:val="center"/>
          </w:tcPr>
          <w:p w14:paraId="299610A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阅读教材（P226-P246）</w:t>
            </w:r>
          </w:p>
          <w:p w14:paraId="7D0A012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阅读书目1（P255-P264）</w:t>
            </w:r>
          </w:p>
        </w:tc>
        <w:tc>
          <w:tcPr>
            <w:tcW w:w="1425" w:type="dxa"/>
            <w:tcBorders>
              <w:top w:val="single" w:sz="4" w:space="0" w:color="FFC000"/>
              <w:left w:val="single" w:sz="4" w:space="0" w:color="FFC000"/>
              <w:bottom w:val="single" w:sz="4" w:space="0" w:color="FFC000"/>
              <w:right w:val="single" w:sz="4" w:space="0" w:color="FFC000"/>
            </w:tcBorders>
            <w:vAlign w:val="center"/>
          </w:tcPr>
          <w:p w14:paraId="03DA31BF"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64B32F7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56EDDEE0"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5517C3A6"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11</w:t>
            </w:r>
          </w:p>
        </w:tc>
        <w:tc>
          <w:tcPr>
            <w:tcW w:w="736" w:type="dxa"/>
            <w:tcBorders>
              <w:top w:val="single" w:sz="4" w:space="0" w:color="FFC000"/>
              <w:left w:val="single" w:sz="4" w:space="0" w:color="FFC000"/>
              <w:bottom w:val="single" w:sz="4" w:space="0" w:color="FFC000"/>
              <w:right w:val="single" w:sz="4" w:space="0" w:color="FFC000"/>
            </w:tcBorders>
            <w:vAlign w:val="center"/>
          </w:tcPr>
          <w:p w14:paraId="0BB9AD1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D3239DF"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查找基本概念，静态查找算法</w:t>
            </w:r>
          </w:p>
        </w:tc>
        <w:tc>
          <w:tcPr>
            <w:tcW w:w="1770" w:type="dxa"/>
            <w:tcBorders>
              <w:top w:val="single" w:sz="4" w:space="0" w:color="FFC000"/>
              <w:left w:val="single" w:sz="4" w:space="0" w:color="FFC000"/>
              <w:bottom w:val="single" w:sz="4" w:space="0" w:color="FFC000"/>
              <w:right w:val="single" w:sz="4" w:space="0" w:color="FFC000"/>
            </w:tcBorders>
            <w:vAlign w:val="center"/>
          </w:tcPr>
          <w:p w14:paraId="3AE31D2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阅读书目1（P228-P245）</w:t>
            </w:r>
          </w:p>
          <w:p w14:paraId="35E1D51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阅读书目8（P208-P209)</w:t>
            </w:r>
          </w:p>
        </w:tc>
        <w:tc>
          <w:tcPr>
            <w:tcW w:w="1425" w:type="dxa"/>
            <w:tcBorders>
              <w:top w:val="single" w:sz="4" w:space="0" w:color="FFC000"/>
              <w:left w:val="single" w:sz="4" w:space="0" w:color="FFC000"/>
              <w:bottom w:val="single" w:sz="4" w:space="0" w:color="FFC000"/>
              <w:right w:val="single" w:sz="4" w:space="0" w:color="FFC000"/>
            </w:tcBorders>
            <w:vAlign w:val="center"/>
          </w:tcPr>
          <w:p w14:paraId="33B93D4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6470D02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067B8726"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7E8C237E"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12</w:t>
            </w:r>
          </w:p>
        </w:tc>
        <w:tc>
          <w:tcPr>
            <w:tcW w:w="736" w:type="dxa"/>
            <w:tcBorders>
              <w:top w:val="single" w:sz="4" w:space="0" w:color="FFC000"/>
              <w:left w:val="single" w:sz="4" w:space="0" w:color="FFC000"/>
              <w:bottom w:val="single" w:sz="4" w:space="0" w:color="FFC000"/>
              <w:right w:val="single" w:sz="4" w:space="0" w:color="FFC000"/>
            </w:tcBorders>
            <w:vAlign w:val="center"/>
          </w:tcPr>
          <w:p w14:paraId="613A9D1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20A9998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动态查找算法</w:t>
            </w:r>
          </w:p>
        </w:tc>
        <w:tc>
          <w:tcPr>
            <w:tcW w:w="1770" w:type="dxa"/>
            <w:tcBorders>
              <w:top w:val="single" w:sz="4" w:space="0" w:color="FFC000"/>
              <w:left w:val="single" w:sz="4" w:space="0" w:color="FFC000"/>
              <w:bottom w:val="single" w:sz="4" w:space="0" w:color="FFC000"/>
              <w:right w:val="single" w:sz="4" w:space="0" w:color="FFC000"/>
            </w:tcBorders>
            <w:vAlign w:val="center"/>
          </w:tcPr>
          <w:p w14:paraId="2573BAE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阅读教材（P251-P260）</w:t>
            </w:r>
          </w:p>
          <w:p w14:paraId="63D5976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阅读书目1（P265-P273）</w:t>
            </w:r>
          </w:p>
        </w:tc>
        <w:tc>
          <w:tcPr>
            <w:tcW w:w="1425" w:type="dxa"/>
            <w:tcBorders>
              <w:top w:val="single" w:sz="4" w:space="0" w:color="FFC000"/>
              <w:left w:val="single" w:sz="4" w:space="0" w:color="FFC000"/>
              <w:bottom w:val="single" w:sz="4" w:space="0" w:color="FFC000"/>
              <w:right w:val="single" w:sz="4" w:space="0" w:color="FFC000"/>
            </w:tcBorders>
            <w:vAlign w:val="center"/>
          </w:tcPr>
          <w:p w14:paraId="141EAE8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78193B0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7AFAE6F7"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66B9BE74"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4BFC6232"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12</w:t>
            </w:r>
          </w:p>
        </w:tc>
        <w:tc>
          <w:tcPr>
            <w:tcW w:w="736" w:type="dxa"/>
            <w:tcBorders>
              <w:top w:val="single" w:sz="4" w:space="0" w:color="FFC000"/>
              <w:left w:val="single" w:sz="4" w:space="0" w:color="FFC000"/>
              <w:bottom w:val="single" w:sz="4" w:space="0" w:color="FFC000"/>
              <w:right w:val="single" w:sz="4" w:space="0" w:color="FFC000"/>
            </w:tcBorders>
            <w:vAlign w:val="center"/>
          </w:tcPr>
          <w:p w14:paraId="2C4FE425"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0FF019F7"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哈希表基本概念，构造方法、冲突处理和性能分析</w:t>
            </w:r>
          </w:p>
        </w:tc>
        <w:tc>
          <w:tcPr>
            <w:tcW w:w="1770" w:type="dxa"/>
            <w:tcBorders>
              <w:top w:val="single" w:sz="4" w:space="0" w:color="FFC000"/>
              <w:left w:val="single" w:sz="4" w:space="0" w:color="FFC000"/>
              <w:bottom w:val="single" w:sz="4" w:space="0" w:color="FFC000"/>
              <w:right w:val="single" w:sz="4" w:space="0" w:color="FFC000"/>
            </w:tcBorders>
            <w:vAlign w:val="center"/>
          </w:tcPr>
          <w:p w14:paraId="0920C6E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阅读教材（P263-P271）</w:t>
            </w:r>
          </w:p>
          <w:p w14:paraId="497AC81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阅读书目1（P60-P66）</w:t>
            </w:r>
          </w:p>
          <w:p w14:paraId="065BA54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阅读书目2（P191-P196）</w:t>
            </w:r>
          </w:p>
        </w:tc>
        <w:tc>
          <w:tcPr>
            <w:tcW w:w="1425" w:type="dxa"/>
            <w:tcBorders>
              <w:top w:val="single" w:sz="4" w:space="0" w:color="FFC000"/>
              <w:left w:val="single" w:sz="4" w:space="0" w:color="FFC000"/>
              <w:bottom w:val="single" w:sz="4" w:space="0" w:color="FFC000"/>
              <w:right w:val="single" w:sz="4" w:space="0" w:color="FFC000"/>
            </w:tcBorders>
            <w:vAlign w:val="center"/>
          </w:tcPr>
          <w:p w14:paraId="04DF623E"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08C89DC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13595FB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实现三种静态查找算法</w:t>
            </w:r>
          </w:p>
        </w:tc>
      </w:tr>
      <w:tr w:rsidR="00F138F6" w:rsidRPr="00202FEE" w14:paraId="2C514D82"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7ECC5336"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13</w:t>
            </w:r>
          </w:p>
        </w:tc>
        <w:tc>
          <w:tcPr>
            <w:tcW w:w="736" w:type="dxa"/>
            <w:tcBorders>
              <w:top w:val="single" w:sz="4" w:space="0" w:color="FFC000"/>
              <w:left w:val="single" w:sz="4" w:space="0" w:color="FFC000"/>
              <w:bottom w:val="single" w:sz="4" w:space="0" w:color="FFC000"/>
              <w:right w:val="single" w:sz="4" w:space="0" w:color="FFC000"/>
            </w:tcBorders>
            <w:vAlign w:val="center"/>
          </w:tcPr>
          <w:p w14:paraId="7FA12E1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6572CCCC"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实验：静态查找算法</w:t>
            </w:r>
          </w:p>
        </w:tc>
        <w:tc>
          <w:tcPr>
            <w:tcW w:w="1770" w:type="dxa"/>
            <w:tcBorders>
              <w:top w:val="single" w:sz="4" w:space="0" w:color="FFC000"/>
              <w:left w:val="single" w:sz="4" w:space="0" w:color="FFC000"/>
              <w:bottom w:val="single" w:sz="4" w:space="0" w:color="FFC000"/>
              <w:right w:val="single" w:sz="4" w:space="0" w:color="FFC000"/>
            </w:tcBorders>
            <w:vAlign w:val="center"/>
          </w:tcPr>
          <w:p w14:paraId="0027AC3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阅读教材（P272-P282）</w:t>
            </w:r>
          </w:p>
          <w:p w14:paraId="0D06885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阅读书目1（P67-P70）</w:t>
            </w:r>
          </w:p>
          <w:p w14:paraId="4EA9E4C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阅读书目2（P195-P197）</w:t>
            </w:r>
          </w:p>
        </w:tc>
        <w:tc>
          <w:tcPr>
            <w:tcW w:w="1425" w:type="dxa"/>
            <w:tcBorders>
              <w:top w:val="single" w:sz="4" w:space="0" w:color="FFC000"/>
              <w:left w:val="single" w:sz="4" w:space="0" w:color="FFC000"/>
              <w:bottom w:val="single" w:sz="4" w:space="0" w:color="FFC000"/>
              <w:right w:val="single" w:sz="4" w:space="0" w:color="FFC000"/>
            </w:tcBorders>
            <w:vAlign w:val="center"/>
          </w:tcPr>
          <w:p w14:paraId="66B96BDC"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726BCAD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487967A5"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46173F14"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13</w:t>
            </w:r>
          </w:p>
        </w:tc>
        <w:tc>
          <w:tcPr>
            <w:tcW w:w="736" w:type="dxa"/>
            <w:tcBorders>
              <w:top w:val="single" w:sz="4" w:space="0" w:color="FFC000"/>
              <w:left w:val="single" w:sz="4" w:space="0" w:color="FFC000"/>
              <w:bottom w:val="single" w:sz="4" w:space="0" w:color="FFC000"/>
              <w:right w:val="single" w:sz="4" w:space="0" w:color="FFC000"/>
            </w:tcBorders>
            <w:vAlign w:val="center"/>
          </w:tcPr>
          <w:p w14:paraId="04DBCDB7"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7F6FAB16"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排序的基本概念，内排序及实现</w:t>
            </w:r>
          </w:p>
        </w:tc>
        <w:tc>
          <w:tcPr>
            <w:tcW w:w="1770" w:type="dxa"/>
            <w:tcBorders>
              <w:top w:val="single" w:sz="4" w:space="0" w:color="FFC000"/>
              <w:left w:val="single" w:sz="4" w:space="0" w:color="FFC000"/>
              <w:bottom w:val="single" w:sz="4" w:space="0" w:color="FFC000"/>
              <w:right w:val="single" w:sz="4" w:space="0" w:color="FFC000"/>
            </w:tcBorders>
            <w:vAlign w:val="center"/>
          </w:tcPr>
          <w:p w14:paraId="7A036160"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阅读书目1（P274-P284）</w:t>
            </w:r>
          </w:p>
          <w:p w14:paraId="6EBB9FC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阅读书目8（P209-P210)</w:t>
            </w:r>
          </w:p>
        </w:tc>
        <w:tc>
          <w:tcPr>
            <w:tcW w:w="1425" w:type="dxa"/>
            <w:tcBorders>
              <w:top w:val="single" w:sz="4" w:space="0" w:color="FFC000"/>
              <w:left w:val="single" w:sz="4" w:space="0" w:color="FFC000"/>
              <w:bottom w:val="single" w:sz="4" w:space="0" w:color="FFC000"/>
              <w:right w:val="single" w:sz="4" w:space="0" w:color="FFC000"/>
            </w:tcBorders>
            <w:vAlign w:val="center"/>
          </w:tcPr>
          <w:p w14:paraId="2EED7188"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662938F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567B04F1"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p>
        </w:tc>
      </w:tr>
      <w:tr w:rsidR="00F138F6" w:rsidRPr="00202FEE" w14:paraId="34DD4DC6"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7489F377"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lastRenderedPageBreak/>
              <w:t>14</w:t>
            </w:r>
          </w:p>
        </w:tc>
        <w:tc>
          <w:tcPr>
            <w:tcW w:w="736" w:type="dxa"/>
            <w:tcBorders>
              <w:top w:val="single" w:sz="4" w:space="0" w:color="FFC000"/>
              <w:left w:val="single" w:sz="4" w:space="0" w:color="FFC000"/>
              <w:bottom w:val="single" w:sz="4" w:space="0" w:color="FFC000"/>
              <w:right w:val="single" w:sz="4" w:space="0" w:color="FFC000"/>
            </w:tcBorders>
            <w:vAlign w:val="center"/>
          </w:tcPr>
          <w:p w14:paraId="6B4E03DB"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2AF6CA7E"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外部排序，排序的比较及应用</w:t>
            </w:r>
          </w:p>
        </w:tc>
        <w:tc>
          <w:tcPr>
            <w:tcW w:w="1770" w:type="dxa"/>
            <w:tcBorders>
              <w:top w:val="single" w:sz="4" w:space="0" w:color="FFC000"/>
              <w:left w:val="single" w:sz="4" w:space="0" w:color="FFC000"/>
              <w:bottom w:val="single" w:sz="4" w:space="0" w:color="FFC000"/>
              <w:right w:val="single" w:sz="4" w:space="0" w:color="FFC000"/>
            </w:tcBorders>
            <w:vAlign w:val="center"/>
          </w:tcPr>
          <w:p w14:paraId="58C306D5"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阅读教材（P283-P288）</w:t>
            </w:r>
          </w:p>
          <w:p w14:paraId="4CEA090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阅读书目1（P71-P77）</w:t>
            </w:r>
          </w:p>
          <w:p w14:paraId="4968F76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阅读书目2（P198-P212）</w:t>
            </w:r>
          </w:p>
        </w:tc>
        <w:tc>
          <w:tcPr>
            <w:tcW w:w="1425" w:type="dxa"/>
            <w:tcBorders>
              <w:top w:val="single" w:sz="4" w:space="0" w:color="FFC000"/>
              <w:left w:val="single" w:sz="4" w:space="0" w:color="FFC000"/>
              <w:bottom w:val="single" w:sz="4" w:space="0" w:color="FFC000"/>
              <w:right w:val="single" w:sz="4" w:space="0" w:color="FFC000"/>
            </w:tcBorders>
            <w:vAlign w:val="center"/>
          </w:tcPr>
          <w:p w14:paraId="5AE73A06"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1.指定教材《数据结构C语言版》</w:t>
            </w:r>
          </w:p>
          <w:p w14:paraId="73A9E6B2"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2.指定书目的阅读笔记</w:t>
            </w:r>
          </w:p>
        </w:tc>
        <w:tc>
          <w:tcPr>
            <w:tcW w:w="1923" w:type="dxa"/>
            <w:tcBorders>
              <w:top w:val="single" w:sz="4" w:space="0" w:color="FFC000"/>
              <w:left w:val="single" w:sz="4" w:space="0" w:color="FFC000"/>
              <w:bottom w:val="single" w:sz="4" w:space="0" w:color="FFC000"/>
            </w:tcBorders>
            <w:vAlign w:val="center"/>
          </w:tcPr>
          <w:p w14:paraId="580437C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实现三种基本排序算法</w:t>
            </w:r>
          </w:p>
        </w:tc>
      </w:tr>
      <w:tr w:rsidR="00F138F6" w:rsidRPr="00202FEE" w14:paraId="39B2EF2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8FD7568"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14</w:t>
            </w:r>
          </w:p>
        </w:tc>
        <w:tc>
          <w:tcPr>
            <w:tcW w:w="736" w:type="dxa"/>
            <w:tcBorders>
              <w:top w:val="single" w:sz="4" w:space="0" w:color="FFC000"/>
              <w:left w:val="single" w:sz="4" w:space="0" w:color="FFC000"/>
              <w:bottom w:val="single" w:sz="4" w:space="0" w:color="FFC000"/>
              <w:right w:val="single" w:sz="4" w:space="0" w:color="FFC000"/>
            </w:tcBorders>
            <w:vAlign w:val="center"/>
          </w:tcPr>
          <w:p w14:paraId="1E8DCD6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410DD238"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实验：基本排序算法</w:t>
            </w:r>
          </w:p>
        </w:tc>
        <w:tc>
          <w:tcPr>
            <w:tcW w:w="1770" w:type="dxa"/>
            <w:tcBorders>
              <w:top w:val="single" w:sz="4" w:space="0" w:color="FFC000"/>
              <w:left w:val="single" w:sz="4" w:space="0" w:color="FFC000"/>
              <w:bottom w:val="single" w:sz="4" w:space="0" w:color="FFC000"/>
              <w:right w:val="single" w:sz="4" w:space="0" w:color="FFC000"/>
            </w:tcBorders>
            <w:vAlign w:val="center"/>
          </w:tcPr>
          <w:p w14:paraId="4A46741A"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阅读书目1（P78-P83）</w:t>
            </w:r>
          </w:p>
          <w:p w14:paraId="0BE0E769"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阅读书目</w:t>
            </w:r>
            <w:r>
              <w:rPr>
                <w:rFonts w:ascii="宋体" w:hAnsi="宋体" w:cs="宋体" w:hint="eastAsia"/>
                <w:bCs/>
                <w:color w:val="000000"/>
                <w:szCs w:val="18"/>
                <w14:textFill>
                  <w14:solidFill>
                    <w14:srgbClr w14:val="000000">
                      <w14:lumMod w14:val="75000"/>
                      <w14:lumOff w14:val="25000"/>
                    </w14:srgbClr>
                  </w14:solidFill>
                </w14:textFill>
              </w:rPr>
              <w:t>2</w:t>
            </w:r>
            <w:r w:rsidRPr="00202FEE">
              <w:rPr>
                <w:rFonts w:ascii="宋体" w:hAnsi="宋体" w:cs="宋体" w:hint="eastAsia"/>
                <w:bCs/>
                <w:color w:val="000000"/>
                <w:szCs w:val="18"/>
                <w14:textFill>
                  <w14:solidFill>
                    <w14:srgbClr w14:val="000000">
                      <w14:lumMod w14:val="75000"/>
                      <w14:lumOff w14:val="25000"/>
                    </w14:srgbClr>
                  </w14:solidFill>
                </w14:textFill>
              </w:rPr>
              <w:t>（P198-P212)</w:t>
            </w:r>
          </w:p>
        </w:tc>
        <w:tc>
          <w:tcPr>
            <w:tcW w:w="1425" w:type="dxa"/>
            <w:tcBorders>
              <w:top w:val="single" w:sz="4" w:space="0" w:color="FFC000"/>
              <w:left w:val="single" w:sz="4" w:space="0" w:color="FFC000"/>
              <w:bottom w:val="single" w:sz="4" w:space="0" w:color="FFC000"/>
              <w:right w:val="single" w:sz="4" w:space="0" w:color="FFC000"/>
            </w:tcBorders>
            <w:vAlign w:val="center"/>
          </w:tcPr>
          <w:p w14:paraId="4E1A5214"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教材、笔记、程序</w:t>
            </w:r>
          </w:p>
        </w:tc>
        <w:tc>
          <w:tcPr>
            <w:tcW w:w="1923" w:type="dxa"/>
            <w:tcBorders>
              <w:top w:val="single" w:sz="4" w:space="0" w:color="FFC000"/>
              <w:left w:val="single" w:sz="4" w:space="0" w:color="FFC000"/>
              <w:bottom w:val="single" w:sz="4" w:space="0" w:color="FFC000"/>
            </w:tcBorders>
            <w:vAlign w:val="center"/>
          </w:tcPr>
          <w:p w14:paraId="62CBA62D"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Pr>
                <w:rFonts w:ascii="宋体" w:hAnsi="宋体" w:cs="宋体" w:hint="eastAsia"/>
                <w:bCs/>
                <w:color w:val="000000"/>
                <w:szCs w:val="18"/>
                <w14:textFill>
                  <w14:solidFill>
                    <w14:srgbClr w14:val="000000">
                      <w14:lumMod w14:val="75000"/>
                      <w14:lumOff w14:val="25000"/>
                    </w14:srgbClr>
                  </w14:solidFill>
                </w14:textFill>
              </w:rPr>
              <w:t>完善程序代码并上交电子版</w:t>
            </w:r>
          </w:p>
        </w:tc>
      </w:tr>
      <w:tr w:rsidR="00F138F6" w:rsidRPr="00202FEE" w14:paraId="41FEEE1E"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208E8198"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15</w:t>
            </w:r>
          </w:p>
        </w:tc>
        <w:tc>
          <w:tcPr>
            <w:tcW w:w="736" w:type="dxa"/>
            <w:tcBorders>
              <w:top w:val="single" w:sz="4" w:space="0" w:color="FFC000"/>
              <w:left w:val="single" w:sz="4" w:space="0" w:color="FFC000"/>
              <w:bottom w:val="single" w:sz="4" w:space="0" w:color="FFC000"/>
              <w:right w:val="single" w:sz="4" w:space="0" w:color="FFC000"/>
            </w:tcBorders>
            <w:vAlign w:val="center"/>
          </w:tcPr>
          <w:p w14:paraId="160E5B72"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FD6D2DF"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复习</w:t>
            </w:r>
          </w:p>
        </w:tc>
        <w:tc>
          <w:tcPr>
            <w:tcW w:w="1770" w:type="dxa"/>
            <w:tcBorders>
              <w:top w:val="single" w:sz="4" w:space="0" w:color="FFC000"/>
              <w:left w:val="single" w:sz="4" w:space="0" w:color="FFC000"/>
              <w:bottom w:val="single" w:sz="4" w:space="0" w:color="FFC000"/>
              <w:right w:val="single" w:sz="4" w:space="0" w:color="FFC000"/>
            </w:tcBorders>
            <w:vAlign w:val="center"/>
          </w:tcPr>
          <w:p w14:paraId="2F64802B" w14:textId="77777777" w:rsidR="00F138F6" w:rsidRPr="00AF32F2"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阅读教材</w:t>
            </w:r>
          </w:p>
        </w:tc>
        <w:tc>
          <w:tcPr>
            <w:tcW w:w="1425" w:type="dxa"/>
            <w:tcBorders>
              <w:top w:val="single" w:sz="4" w:space="0" w:color="FFC000"/>
              <w:left w:val="single" w:sz="4" w:space="0" w:color="FFC000"/>
              <w:bottom w:val="single" w:sz="4" w:space="0" w:color="FFC000"/>
              <w:right w:val="single" w:sz="4" w:space="0" w:color="FFC000"/>
            </w:tcBorders>
            <w:vAlign w:val="center"/>
          </w:tcPr>
          <w:p w14:paraId="3D95AC37" w14:textId="77777777" w:rsidR="00F138F6" w:rsidRPr="00AF32F2"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Cs w:val="18"/>
                <w14:textFill>
                  <w14:solidFill>
                    <w14:srgbClr w14:val="000000">
                      <w14:lumMod w14:val="75000"/>
                      <w14:lumOff w14:val="25000"/>
                    </w14:srgbClr>
                  </w14:solidFill>
                </w14:textFill>
              </w:rPr>
            </w:pPr>
            <w:r w:rsidRPr="00202FEE">
              <w:rPr>
                <w:rFonts w:ascii="宋体" w:hAnsi="宋体" w:cs="宋体" w:hint="eastAsia"/>
                <w:bCs/>
                <w:color w:val="000000"/>
                <w:szCs w:val="18"/>
                <w14:textFill>
                  <w14:solidFill>
                    <w14:srgbClr w14:val="000000">
                      <w14:lumMod w14:val="75000"/>
                      <w14:lumOff w14:val="25000"/>
                    </w14:srgbClr>
                  </w14:solidFill>
                </w14:textFill>
              </w:rPr>
              <w:t>指定教材《数据结构C语言版》</w:t>
            </w:r>
          </w:p>
        </w:tc>
        <w:tc>
          <w:tcPr>
            <w:tcW w:w="1923" w:type="dxa"/>
            <w:tcBorders>
              <w:top w:val="single" w:sz="4" w:space="0" w:color="FFC000"/>
              <w:left w:val="single" w:sz="4" w:space="0" w:color="FFC000"/>
              <w:bottom w:val="single" w:sz="4" w:space="0" w:color="FFC000"/>
            </w:tcBorders>
            <w:vAlign w:val="center"/>
          </w:tcPr>
          <w:p w14:paraId="31FC9578" w14:textId="77777777" w:rsidR="00F138F6" w:rsidRPr="00202FEE" w:rsidRDefault="00F138F6" w:rsidP="00B8473E">
            <w:pPr>
              <w:ind w:firstLine="360"/>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r>
      <w:tr w:rsidR="00F138F6" w:rsidRPr="00202FEE" w14:paraId="71DC59C8"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FFC000"/>
              <w:bottom w:val="single" w:sz="4" w:space="0" w:color="FFC000"/>
              <w:right w:val="single" w:sz="4" w:space="0" w:color="FFC000"/>
            </w:tcBorders>
            <w:vAlign w:val="center"/>
          </w:tcPr>
          <w:p w14:paraId="6C01C059" w14:textId="77777777" w:rsidR="00F138F6" w:rsidRPr="00202FEE" w:rsidRDefault="00F138F6" w:rsidP="00B8473E">
            <w:pPr>
              <w:ind w:firstLine="360"/>
              <w:jc w:val="center"/>
              <w:rPr>
                <w:rFonts w:ascii="宋体" w:hAnsi="宋体"/>
                <w:szCs w:val="18"/>
              </w:rPr>
            </w:pPr>
            <w:r w:rsidRPr="00202FEE">
              <w:rPr>
                <w:rFonts w:ascii="宋体" w:hAnsi="宋体" w:hint="eastAsia"/>
                <w:b w:val="0"/>
                <w:szCs w:val="18"/>
              </w:rPr>
              <w:t>15</w:t>
            </w:r>
          </w:p>
        </w:tc>
        <w:tc>
          <w:tcPr>
            <w:tcW w:w="736" w:type="dxa"/>
            <w:tcBorders>
              <w:top w:val="single" w:sz="4" w:space="0" w:color="FFC000"/>
              <w:left w:val="single" w:sz="4" w:space="0" w:color="FFC000"/>
              <w:bottom w:val="single" w:sz="4" w:space="0" w:color="FFC000"/>
              <w:right w:val="single" w:sz="4" w:space="0" w:color="FFC000"/>
            </w:tcBorders>
            <w:vAlign w:val="center"/>
          </w:tcPr>
          <w:p w14:paraId="1A3D132A"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szCs w:val="18"/>
              </w:rPr>
            </w:pPr>
            <w:r w:rsidRPr="00202FEE">
              <w:rPr>
                <w:rFonts w:hint="eastAsia"/>
                <w:szCs w:val="18"/>
              </w:rPr>
              <w:t>待定</w:t>
            </w:r>
          </w:p>
        </w:tc>
        <w:tc>
          <w:tcPr>
            <w:tcW w:w="2144" w:type="dxa"/>
            <w:tcBorders>
              <w:top w:val="single" w:sz="4" w:space="0" w:color="FFC000"/>
              <w:left w:val="single" w:sz="4" w:space="0" w:color="FFC000"/>
              <w:bottom w:val="single" w:sz="4" w:space="0" w:color="FFC000"/>
              <w:right w:val="single" w:sz="4" w:space="0" w:color="FFC000"/>
            </w:tcBorders>
            <w:vAlign w:val="center"/>
          </w:tcPr>
          <w:p w14:paraId="3414FD69" w14:textId="77777777" w:rsidR="00F138F6" w:rsidRPr="00202FEE" w:rsidRDefault="00F138F6" w:rsidP="00B8473E">
            <w:pPr>
              <w:ind w:firstLine="360"/>
              <w:cnfStyle w:val="000000000000" w:firstRow="0" w:lastRow="0" w:firstColumn="0" w:lastColumn="0" w:oddVBand="0" w:evenVBand="0" w:oddHBand="0" w:evenHBand="0" w:firstRowFirstColumn="0" w:firstRowLastColumn="0" w:lastRowFirstColumn="0" w:lastRowLastColumn="0"/>
              <w:rPr>
                <w:rFonts w:ascii="宋体" w:hAnsi="宋体" w:cs="宋体"/>
                <w:color w:val="000000"/>
                <w:szCs w:val="18"/>
                <w14:textFill>
                  <w14:solidFill>
                    <w14:srgbClr w14:val="000000">
                      <w14:lumMod w14:val="75000"/>
                      <w14:lumOff w14:val="25000"/>
                    </w14:srgbClr>
                  </w14:solidFill>
                </w14:textFill>
              </w:rPr>
            </w:pPr>
            <w:r w:rsidRPr="00202FEE">
              <w:rPr>
                <w:rFonts w:hint="eastAsia"/>
                <w:color w:val="000000"/>
                <w:szCs w:val="18"/>
                <w14:textFill>
                  <w14:solidFill>
                    <w14:srgbClr w14:val="000000">
                      <w14:lumMod w14:val="75000"/>
                      <w14:lumOff w14:val="25000"/>
                    </w14:srgbClr>
                  </w14:solidFill>
                </w14:textFill>
              </w:rPr>
              <w:t>复习</w:t>
            </w:r>
          </w:p>
        </w:tc>
        <w:tc>
          <w:tcPr>
            <w:tcW w:w="1770" w:type="dxa"/>
            <w:tcBorders>
              <w:top w:val="single" w:sz="4" w:space="0" w:color="FFC000"/>
              <w:left w:val="single" w:sz="4" w:space="0" w:color="FFC000"/>
              <w:bottom w:val="single" w:sz="4" w:space="0" w:color="FFC000"/>
              <w:right w:val="single" w:sz="4" w:space="0" w:color="FFC000"/>
            </w:tcBorders>
            <w:vAlign w:val="center"/>
          </w:tcPr>
          <w:p w14:paraId="244A861B" w14:textId="77777777" w:rsidR="00F138F6" w:rsidRPr="00202FEE" w:rsidRDefault="00F138F6" w:rsidP="00B8473E">
            <w:pPr>
              <w:adjustRightInd w:val="0"/>
              <w:snapToGrid w:val="0"/>
              <w:ind w:firstLine="36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02FEE">
              <w:rPr>
                <w:rFonts w:ascii="宋体" w:hAnsi="宋体" w:cs="宋体" w:hint="eastAsia"/>
                <w:bCs/>
                <w:color w:val="000000"/>
                <w:szCs w:val="18"/>
                <w14:textFill>
                  <w14:solidFill>
                    <w14:srgbClr w14:val="000000">
                      <w14:lumMod w14:val="75000"/>
                      <w14:lumOff w14:val="25000"/>
                    </w14:srgbClr>
                  </w14:solidFill>
                </w14:textFill>
              </w:rPr>
              <w:t>阅读教材</w:t>
            </w:r>
          </w:p>
        </w:tc>
        <w:tc>
          <w:tcPr>
            <w:tcW w:w="1425" w:type="dxa"/>
            <w:tcBorders>
              <w:top w:val="single" w:sz="4" w:space="0" w:color="FFC000"/>
              <w:left w:val="single" w:sz="4" w:space="0" w:color="FFC000"/>
              <w:bottom w:val="single" w:sz="4" w:space="0" w:color="FFC000"/>
              <w:right w:val="single" w:sz="4" w:space="0" w:color="FFC000"/>
            </w:tcBorders>
            <w:vAlign w:val="center"/>
          </w:tcPr>
          <w:p w14:paraId="5A076EEE" w14:textId="77777777" w:rsidR="00F138F6" w:rsidRPr="00202FEE" w:rsidRDefault="00F138F6" w:rsidP="00B8473E">
            <w:pPr>
              <w:ind w:firstLine="36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202FEE">
              <w:rPr>
                <w:rFonts w:ascii="宋体" w:hAnsi="宋体" w:cs="宋体" w:hint="eastAsia"/>
                <w:bCs/>
                <w:color w:val="000000"/>
                <w:szCs w:val="18"/>
                <w14:textFill>
                  <w14:solidFill>
                    <w14:srgbClr w14:val="000000">
                      <w14:lumMod w14:val="75000"/>
                      <w14:lumOff w14:val="25000"/>
                    </w14:srgbClr>
                  </w14:solidFill>
                </w14:textFill>
              </w:rPr>
              <w:t>指定教材《数据结构C语言版》</w:t>
            </w:r>
          </w:p>
        </w:tc>
        <w:tc>
          <w:tcPr>
            <w:tcW w:w="1923" w:type="dxa"/>
            <w:tcBorders>
              <w:top w:val="single" w:sz="4" w:space="0" w:color="FFC000"/>
              <w:left w:val="single" w:sz="4" w:space="0" w:color="FFC000"/>
              <w:bottom w:val="single" w:sz="4" w:space="0" w:color="FFC000"/>
            </w:tcBorders>
            <w:vAlign w:val="center"/>
          </w:tcPr>
          <w:p w14:paraId="6A379858" w14:textId="77777777" w:rsidR="00F138F6" w:rsidRPr="00202FEE" w:rsidRDefault="00F138F6" w:rsidP="00B8473E">
            <w:pPr>
              <w:ind w:firstLine="360"/>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r>
    </w:tbl>
    <w:p w14:paraId="2D6D4A7D"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54CF6890" w14:textId="77777777" w:rsidR="00F138F6" w:rsidRDefault="00F138F6" w:rsidP="00F138F6">
      <w:pPr>
        <w:spacing w:line="360" w:lineRule="auto"/>
        <w:ind w:firstLineChars="200" w:firstLine="480"/>
        <w:rPr>
          <w:sz w:val="24"/>
        </w:rPr>
      </w:pPr>
      <w:r>
        <w:rPr>
          <w:rFonts w:hint="eastAsia"/>
          <w:sz w:val="24"/>
        </w:rPr>
        <w:t>考勤</w:t>
      </w:r>
      <w:r>
        <w:rPr>
          <w:rFonts w:hint="eastAsia"/>
          <w:sz w:val="24"/>
        </w:rPr>
        <w:t xml:space="preserve">               10 %</w:t>
      </w:r>
    </w:p>
    <w:p w14:paraId="33EB3D45" w14:textId="77777777" w:rsidR="00F138F6" w:rsidRDefault="00F138F6" w:rsidP="00F138F6">
      <w:pPr>
        <w:spacing w:line="360" w:lineRule="auto"/>
        <w:ind w:firstLineChars="200" w:firstLine="480"/>
        <w:rPr>
          <w:sz w:val="24"/>
        </w:rPr>
      </w:pPr>
      <w:r>
        <w:rPr>
          <w:sz w:val="24"/>
        </w:rPr>
        <w:t>课堂</w:t>
      </w:r>
      <w:r>
        <w:rPr>
          <w:rFonts w:hint="eastAsia"/>
          <w:sz w:val="24"/>
        </w:rPr>
        <w:t>表现</w:t>
      </w:r>
      <w:r>
        <w:rPr>
          <w:rFonts w:hint="eastAsia"/>
          <w:sz w:val="24"/>
        </w:rPr>
        <w:t xml:space="preserve">           10%</w:t>
      </w:r>
    </w:p>
    <w:p w14:paraId="629A5B8D" w14:textId="77777777" w:rsidR="00F138F6" w:rsidRDefault="00F138F6" w:rsidP="00F138F6">
      <w:pPr>
        <w:spacing w:line="360" w:lineRule="auto"/>
        <w:ind w:firstLineChars="200" w:firstLine="480"/>
        <w:rPr>
          <w:sz w:val="24"/>
        </w:rPr>
      </w:pPr>
      <w:r>
        <w:rPr>
          <w:rFonts w:hint="eastAsia"/>
          <w:sz w:val="24"/>
        </w:rPr>
        <w:t>课程实验</w:t>
      </w:r>
      <w:r>
        <w:rPr>
          <w:rFonts w:hint="eastAsia"/>
          <w:sz w:val="24"/>
        </w:rPr>
        <w:t xml:space="preserve">           10 %</w:t>
      </w:r>
    </w:p>
    <w:p w14:paraId="56B7281B" w14:textId="77777777" w:rsidR="00F138F6" w:rsidRDefault="00F138F6" w:rsidP="00F138F6">
      <w:pPr>
        <w:spacing w:line="360" w:lineRule="auto"/>
        <w:ind w:firstLineChars="200" w:firstLine="480"/>
        <w:rPr>
          <w:sz w:val="24"/>
        </w:rPr>
      </w:pPr>
      <w:r>
        <w:rPr>
          <w:rFonts w:hint="eastAsia"/>
          <w:sz w:val="24"/>
        </w:rPr>
        <w:t>课程作业</w:t>
      </w:r>
      <w:r>
        <w:rPr>
          <w:rFonts w:hint="eastAsia"/>
          <w:sz w:val="24"/>
        </w:rPr>
        <w:t xml:space="preserve">           10 %</w:t>
      </w:r>
    </w:p>
    <w:p w14:paraId="4B8A85A0" w14:textId="77777777" w:rsidR="00F138F6" w:rsidRDefault="00F138F6" w:rsidP="00F138F6">
      <w:pPr>
        <w:spacing w:line="360" w:lineRule="auto"/>
        <w:ind w:firstLineChars="200" w:firstLine="480"/>
        <w:rPr>
          <w:sz w:val="24"/>
        </w:rPr>
      </w:pPr>
      <w:r>
        <w:rPr>
          <w:sz w:val="24"/>
        </w:rPr>
        <w:t>期末考试</w:t>
      </w:r>
      <w:r>
        <w:rPr>
          <w:rFonts w:hint="eastAsia"/>
          <w:sz w:val="24"/>
        </w:rPr>
        <w:t xml:space="preserve">           60 %</w:t>
      </w:r>
    </w:p>
    <w:p w14:paraId="1C352198" w14:textId="77777777" w:rsidR="00F138F6" w:rsidRDefault="00F138F6" w:rsidP="00F138F6">
      <w:pPr>
        <w:spacing w:line="360" w:lineRule="auto"/>
        <w:ind w:firstLineChars="200" w:firstLine="480"/>
        <w:rPr>
          <w:sz w:val="24"/>
        </w:rPr>
      </w:pPr>
      <w:r>
        <w:rPr>
          <w:noProof/>
          <w:sz w:val="24"/>
        </w:rPr>
        <mc:AlternateContent>
          <mc:Choice Requires="wps">
            <w:drawing>
              <wp:anchor distT="0" distB="0" distL="114300" distR="114300" simplePos="0" relativeHeight="251661312" behindDoc="0" locked="0" layoutInCell="1" allowOverlap="1" wp14:anchorId="079C7F06" wp14:editId="19C1C87F">
                <wp:simplePos x="0" y="0"/>
                <wp:positionH relativeFrom="column">
                  <wp:posOffset>348615</wp:posOffset>
                </wp:positionH>
                <wp:positionV relativeFrom="paragraph">
                  <wp:posOffset>29845</wp:posOffset>
                </wp:positionV>
                <wp:extent cx="177165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8D88EB"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45pt,2.35pt" to="166.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" strokecolor="black [3213]" strokeweight="1pt">
                <v:stroke joinstyle="miter"/>
              </v:line>
            </w:pict>
          </mc:Fallback>
        </mc:AlternateContent>
      </w:r>
      <w:r>
        <w:rPr>
          <w:rFonts w:hint="eastAsia"/>
          <w:sz w:val="24"/>
        </w:rPr>
        <w:t>合计</w:t>
      </w:r>
      <w:r>
        <w:rPr>
          <w:rFonts w:hint="eastAsia"/>
          <w:sz w:val="24"/>
        </w:rPr>
        <w:t xml:space="preserve">               100%</w:t>
      </w:r>
    </w:p>
    <w:p w14:paraId="3D568F39" w14:textId="77777777" w:rsidR="00F138F6" w:rsidRDefault="00F138F6" w:rsidP="00F138F6">
      <w:pPr>
        <w:spacing w:line="360" w:lineRule="auto"/>
        <w:ind w:firstLineChars="200" w:firstLine="480"/>
        <w:rPr>
          <w:sz w:val="24"/>
        </w:rPr>
      </w:pPr>
      <w:r>
        <w:rPr>
          <w:rFonts w:hint="eastAsia"/>
          <w:sz w:val="24"/>
        </w:rPr>
        <w:t>本课程坚持知识、技能、能力、态度等方面全面考核，以能力和态度考核为重点。</w:t>
      </w:r>
    </w:p>
    <w:p w14:paraId="3CC150BA" w14:textId="77777777" w:rsidR="00F138F6" w:rsidRDefault="00F138F6" w:rsidP="00F138F6">
      <w:pPr>
        <w:spacing w:line="360" w:lineRule="auto"/>
        <w:ind w:firstLineChars="200" w:firstLine="480"/>
        <w:rPr>
          <w:sz w:val="24"/>
        </w:rPr>
      </w:pPr>
      <w:r>
        <w:rPr>
          <w:rFonts w:hint="eastAsia"/>
          <w:sz w:val="24"/>
        </w:rPr>
        <w:t>平时</w:t>
      </w:r>
      <w:r>
        <w:rPr>
          <w:sz w:val="24"/>
        </w:rPr>
        <w:t>成绩</w:t>
      </w:r>
      <w:r>
        <w:rPr>
          <w:rFonts w:hint="eastAsia"/>
          <w:sz w:val="24"/>
        </w:rPr>
        <w:t>40</w:t>
      </w:r>
      <w:r>
        <w:rPr>
          <w:rFonts w:hint="eastAsia"/>
          <w:sz w:val="24"/>
        </w:rPr>
        <w:t>分，占总成绩的</w:t>
      </w:r>
      <w:r>
        <w:rPr>
          <w:rFonts w:hint="eastAsia"/>
          <w:sz w:val="24"/>
        </w:rPr>
        <w:t>40%</w:t>
      </w:r>
      <w:r>
        <w:rPr>
          <w:rFonts w:hint="eastAsia"/>
          <w:sz w:val="24"/>
        </w:rPr>
        <w:t>，包括考勤、实验、课堂测验和课程作业等，实验成绩包括实验上机学习态度，实验结果与实验报告等环节成绩考核。</w:t>
      </w:r>
    </w:p>
    <w:p w14:paraId="5F42D34C" w14:textId="77777777" w:rsidR="00F138F6" w:rsidRDefault="00F138F6" w:rsidP="00F138F6">
      <w:pPr>
        <w:spacing w:line="360" w:lineRule="auto"/>
        <w:ind w:firstLineChars="200" w:firstLine="480"/>
        <w:rPr>
          <w:sz w:val="24"/>
        </w:rPr>
      </w:pPr>
      <w:r>
        <w:rPr>
          <w:rFonts w:hint="eastAsia"/>
          <w:sz w:val="24"/>
        </w:rPr>
        <w:t>期末考试采用笔试闭卷形式（</w:t>
      </w:r>
      <w:r>
        <w:rPr>
          <w:rFonts w:hint="eastAsia"/>
          <w:sz w:val="24"/>
        </w:rPr>
        <w:t>100</w:t>
      </w:r>
      <w:r>
        <w:rPr>
          <w:rFonts w:hint="eastAsia"/>
          <w:sz w:val="24"/>
        </w:rPr>
        <w:t>分），占总成绩的</w:t>
      </w:r>
      <w:r>
        <w:rPr>
          <w:rFonts w:hint="eastAsia"/>
          <w:sz w:val="24"/>
        </w:rPr>
        <w:t>60%</w:t>
      </w:r>
      <w:r>
        <w:rPr>
          <w:rFonts w:hint="eastAsia"/>
          <w:sz w:val="24"/>
        </w:rPr>
        <w:t>，期末考试时间为</w:t>
      </w:r>
      <w:r>
        <w:rPr>
          <w:rFonts w:hint="eastAsia"/>
          <w:sz w:val="24"/>
        </w:rPr>
        <w:t>90</w:t>
      </w:r>
      <w:r>
        <w:rPr>
          <w:rFonts w:hint="eastAsia"/>
          <w:sz w:val="24"/>
        </w:rPr>
        <w:t>分钟。</w:t>
      </w:r>
    </w:p>
    <w:p w14:paraId="21B101BF" w14:textId="77777777" w:rsidR="00F138F6" w:rsidRDefault="00F138F6" w:rsidP="00F138F6">
      <w:pPr>
        <w:spacing w:line="360" w:lineRule="auto"/>
        <w:ind w:left="420"/>
        <w:rPr>
          <w:sz w:val="24"/>
        </w:rPr>
      </w:pPr>
      <w:r>
        <w:rPr>
          <w:rFonts w:hint="eastAsia"/>
          <w:sz w:val="24"/>
        </w:rPr>
        <w:t>考核标准及要求：</w:t>
      </w:r>
    </w:p>
    <w:p w14:paraId="1E9CCEE3" w14:textId="77777777" w:rsidR="00F138F6" w:rsidRDefault="00F138F6" w:rsidP="00F138F6">
      <w:pPr>
        <w:numPr>
          <w:ilvl w:val="0"/>
          <w:numId w:val="1"/>
        </w:numPr>
        <w:spacing w:line="360" w:lineRule="auto"/>
        <w:rPr>
          <w:sz w:val="24"/>
        </w:rPr>
      </w:pPr>
      <w:r>
        <w:rPr>
          <w:rFonts w:hint="eastAsia"/>
          <w:sz w:val="24"/>
        </w:rPr>
        <w:t>考核标准及要求（各项分数汇总后四舍五入）：</w:t>
      </w:r>
    </w:p>
    <w:p w14:paraId="00B98D6C" w14:textId="77777777" w:rsidR="00F138F6" w:rsidRDefault="00F138F6" w:rsidP="00F138F6">
      <w:pPr>
        <w:spacing w:line="360" w:lineRule="auto"/>
        <w:ind w:firstLineChars="200" w:firstLine="480"/>
        <w:rPr>
          <w:rFonts w:ascii="宋体" w:hAnsi="宋体"/>
          <w:color w:val="000000"/>
          <w:sz w:val="24"/>
        </w:rPr>
      </w:pPr>
      <w:r>
        <w:rPr>
          <w:rFonts w:hint="eastAsia"/>
          <w:sz w:val="24"/>
        </w:rPr>
        <w:t>1.</w:t>
      </w:r>
      <w:r>
        <w:rPr>
          <w:rFonts w:hint="eastAsia"/>
          <w:sz w:val="24"/>
        </w:rPr>
        <w:t>考勤</w:t>
      </w:r>
      <w:r>
        <w:rPr>
          <w:rFonts w:hint="eastAsia"/>
          <w:sz w:val="24"/>
        </w:rPr>
        <w:t xml:space="preserve"> </w:t>
      </w:r>
      <w:r>
        <w:rPr>
          <w:rFonts w:hint="eastAsia"/>
          <w:sz w:val="24"/>
        </w:rPr>
        <w:t>：首先按学校规定，</w:t>
      </w:r>
      <w:r>
        <w:rPr>
          <w:rFonts w:ascii="宋体" w:hAnsi="宋体" w:hint="eastAsia"/>
          <w:color w:val="000000"/>
          <w:sz w:val="24"/>
        </w:rPr>
        <w:t>一门课程缺课的学时累计达到该门课程总学时的1/3者(获准课程免听者除外)，此门课程需重修。本门课程共75学时，缺课25学时需重修。</w:t>
      </w:r>
    </w:p>
    <w:p w14:paraId="69730920" w14:textId="77777777" w:rsidR="00F138F6" w:rsidRDefault="00F138F6" w:rsidP="00F138F6">
      <w:pPr>
        <w:spacing w:line="360" w:lineRule="auto"/>
        <w:ind w:firstLineChars="200" w:firstLine="480"/>
        <w:rPr>
          <w:sz w:val="24"/>
        </w:rPr>
      </w:pPr>
      <w:r>
        <w:rPr>
          <w:rFonts w:hint="eastAsia"/>
          <w:sz w:val="24"/>
        </w:rPr>
        <w:lastRenderedPageBreak/>
        <w:t>考勤</w:t>
      </w:r>
      <w:r>
        <w:rPr>
          <w:rFonts w:hint="eastAsia"/>
          <w:sz w:val="24"/>
        </w:rPr>
        <w:t>100</w:t>
      </w:r>
      <w:r>
        <w:rPr>
          <w:rFonts w:hint="eastAsia"/>
          <w:sz w:val="24"/>
        </w:rPr>
        <w:t>分制，一学期有效考勤</w:t>
      </w:r>
      <w:r>
        <w:rPr>
          <w:rFonts w:hint="eastAsia"/>
          <w:sz w:val="24"/>
        </w:rPr>
        <w:t>20</w:t>
      </w:r>
      <w:r>
        <w:rPr>
          <w:rFonts w:hint="eastAsia"/>
          <w:sz w:val="24"/>
        </w:rPr>
        <w:t>次，每次</w:t>
      </w:r>
      <w:r>
        <w:rPr>
          <w:rFonts w:hint="eastAsia"/>
          <w:sz w:val="24"/>
        </w:rPr>
        <w:t>5</w:t>
      </w:r>
      <w:r>
        <w:rPr>
          <w:rFonts w:hint="eastAsia"/>
          <w:sz w:val="24"/>
        </w:rPr>
        <w:t>分，如有迟到、早退、请假（需有假条）情况，扣</w:t>
      </w:r>
      <w:r>
        <w:rPr>
          <w:rFonts w:hint="eastAsia"/>
          <w:sz w:val="24"/>
        </w:rPr>
        <w:t>3</w:t>
      </w:r>
      <w:r>
        <w:rPr>
          <w:rFonts w:hint="eastAsia"/>
          <w:sz w:val="24"/>
        </w:rPr>
        <w:t>分</w:t>
      </w:r>
      <w:r>
        <w:rPr>
          <w:rFonts w:hint="eastAsia"/>
          <w:sz w:val="24"/>
        </w:rPr>
        <w:t>/</w:t>
      </w:r>
      <w:r>
        <w:rPr>
          <w:rFonts w:hint="eastAsia"/>
          <w:sz w:val="24"/>
        </w:rPr>
        <w:t>次。</w:t>
      </w:r>
    </w:p>
    <w:p w14:paraId="7D3206DC" w14:textId="77777777" w:rsidR="00F138F6" w:rsidRDefault="00F138F6" w:rsidP="00F138F6">
      <w:pPr>
        <w:spacing w:line="360" w:lineRule="auto"/>
        <w:ind w:firstLineChars="200" w:firstLine="480"/>
        <w:rPr>
          <w:sz w:val="24"/>
        </w:rPr>
      </w:pPr>
      <w:r>
        <w:rPr>
          <w:rFonts w:hint="eastAsia"/>
          <w:sz w:val="24"/>
        </w:rPr>
        <w:t>2.</w:t>
      </w:r>
      <w:r>
        <w:rPr>
          <w:rFonts w:hint="eastAsia"/>
          <w:sz w:val="24"/>
        </w:rPr>
        <w:t>课堂表现</w:t>
      </w:r>
    </w:p>
    <w:p w14:paraId="033E235B" w14:textId="77777777" w:rsidR="00F138F6" w:rsidRDefault="00F138F6" w:rsidP="00F138F6">
      <w:pPr>
        <w:spacing w:line="360" w:lineRule="auto"/>
        <w:ind w:firstLineChars="200" w:firstLine="480"/>
        <w:rPr>
          <w:sz w:val="24"/>
        </w:rPr>
      </w:pPr>
      <w:r>
        <w:rPr>
          <w:rFonts w:hint="eastAsia"/>
          <w:sz w:val="24"/>
        </w:rPr>
        <w:t>课堂提问及发言，统计学生课程参与度，具体时间由任课教师自行安排，满分</w:t>
      </w:r>
      <w:r>
        <w:rPr>
          <w:rFonts w:hint="eastAsia"/>
          <w:sz w:val="24"/>
        </w:rPr>
        <w:t>100</w:t>
      </w:r>
      <w:r>
        <w:rPr>
          <w:rFonts w:hint="eastAsia"/>
          <w:sz w:val="24"/>
        </w:rPr>
        <w:t>分。</w:t>
      </w:r>
    </w:p>
    <w:p w14:paraId="01DF103C" w14:textId="77777777" w:rsidR="00F138F6" w:rsidRDefault="00F138F6" w:rsidP="00F138F6">
      <w:pPr>
        <w:spacing w:line="360" w:lineRule="auto"/>
        <w:ind w:firstLineChars="200" w:firstLine="480"/>
        <w:rPr>
          <w:sz w:val="24"/>
        </w:rPr>
      </w:pPr>
      <w:r>
        <w:rPr>
          <w:rFonts w:hint="eastAsia"/>
          <w:sz w:val="24"/>
        </w:rPr>
        <w:t>3.</w:t>
      </w:r>
      <w:r>
        <w:rPr>
          <w:rFonts w:hint="eastAsia"/>
          <w:sz w:val="24"/>
        </w:rPr>
        <w:t>课程实验</w:t>
      </w:r>
    </w:p>
    <w:p w14:paraId="657E8DC9" w14:textId="77777777" w:rsidR="00F138F6" w:rsidRDefault="00F138F6" w:rsidP="00F138F6">
      <w:pPr>
        <w:spacing w:line="360" w:lineRule="auto"/>
        <w:ind w:firstLineChars="200" w:firstLine="480"/>
        <w:rPr>
          <w:sz w:val="24"/>
        </w:rPr>
      </w:pPr>
      <w:r>
        <w:rPr>
          <w:rFonts w:hint="eastAsia"/>
          <w:sz w:val="24"/>
        </w:rPr>
        <w:t>实验包括课堂提交的电子作业，程序源代码，每学期老师有效回收作业次数</w:t>
      </w:r>
      <w:r>
        <w:rPr>
          <w:rFonts w:hint="eastAsia"/>
          <w:sz w:val="24"/>
        </w:rPr>
        <w:t>8</w:t>
      </w:r>
      <w:r>
        <w:rPr>
          <w:rFonts w:hint="eastAsia"/>
          <w:sz w:val="24"/>
        </w:rPr>
        <w:t>次。</w:t>
      </w:r>
    </w:p>
    <w:p w14:paraId="43124D81" w14:textId="77777777" w:rsidR="00F138F6" w:rsidRDefault="00F138F6" w:rsidP="00F138F6">
      <w:pPr>
        <w:spacing w:line="360" w:lineRule="auto"/>
        <w:ind w:leftChars="200" w:left="420"/>
        <w:rPr>
          <w:sz w:val="24"/>
        </w:rPr>
      </w:pPr>
      <w:r>
        <w:rPr>
          <w:rFonts w:hint="eastAsia"/>
          <w:sz w:val="24"/>
        </w:rPr>
        <w:t>4.</w:t>
      </w:r>
      <w:r>
        <w:rPr>
          <w:rFonts w:hint="eastAsia"/>
          <w:sz w:val="24"/>
        </w:rPr>
        <w:t>课程作业</w:t>
      </w:r>
    </w:p>
    <w:p w14:paraId="303418DE" w14:textId="77777777" w:rsidR="00F138F6" w:rsidRDefault="00F138F6" w:rsidP="00F138F6">
      <w:pPr>
        <w:spacing w:line="360" w:lineRule="auto"/>
        <w:ind w:firstLineChars="200" w:firstLine="480"/>
        <w:rPr>
          <w:sz w:val="24"/>
        </w:rPr>
      </w:pPr>
      <w:r>
        <w:rPr>
          <w:rFonts w:hint="eastAsia"/>
          <w:sz w:val="24"/>
        </w:rPr>
        <w:t>作业满分</w:t>
      </w:r>
      <w:r>
        <w:rPr>
          <w:rFonts w:hint="eastAsia"/>
          <w:sz w:val="24"/>
        </w:rPr>
        <w:t>100</w:t>
      </w:r>
      <w:r>
        <w:rPr>
          <w:rFonts w:hint="eastAsia"/>
          <w:sz w:val="24"/>
        </w:rPr>
        <w:t>分，缺一次电子作业扣</w:t>
      </w:r>
      <w:r>
        <w:rPr>
          <w:rFonts w:hint="eastAsia"/>
          <w:sz w:val="24"/>
        </w:rPr>
        <w:t>10</w:t>
      </w:r>
      <w:r>
        <w:rPr>
          <w:rFonts w:hint="eastAsia"/>
          <w:sz w:val="24"/>
        </w:rPr>
        <w:t>分。每次</w:t>
      </w:r>
      <w:proofErr w:type="gramStart"/>
      <w:r>
        <w:rPr>
          <w:rFonts w:hint="eastAsia"/>
          <w:sz w:val="24"/>
        </w:rPr>
        <w:t>作业按优</w:t>
      </w:r>
      <w:proofErr w:type="gramEnd"/>
      <w:r>
        <w:rPr>
          <w:rFonts w:hint="eastAsia"/>
          <w:sz w:val="24"/>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F138F6" w14:paraId="06FB9198" w14:textId="77777777" w:rsidTr="00B8473E">
        <w:tc>
          <w:tcPr>
            <w:tcW w:w="4786" w:type="dxa"/>
            <w:vAlign w:val="center"/>
          </w:tcPr>
          <w:p w14:paraId="59AACFAB" w14:textId="77777777" w:rsidR="00F138F6" w:rsidRDefault="00F138F6" w:rsidP="00B8473E">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08EDB6DB" w14:textId="77777777" w:rsidR="00F138F6" w:rsidRDefault="00F138F6" w:rsidP="00B8473E">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228C99F8" w14:textId="77777777" w:rsidR="00F138F6" w:rsidRDefault="00F138F6" w:rsidP="00B8473E">
            <w:pPr>
              <w:jc w:val="center"/>
              <w:rPr>
                <w:rFonts w:ascii="宋体"/>
                <w:b/>
                <w:bCs/>
                <w:color w:val="000000"/>
                <w:sz w:val="18"/>
                <w:szCs w:val="18"/>
              </w:rPr>
            </w:pPr>
            <w:r>
              <w:rPr>
                <w:rFonts w:ascii="宋体" w:hAnsi="宋体" w:hint="eastAsia"/>
                <w:b/>
                <w:bCs/>
                <w:color w:val="000000"/>
                <w:sz w:val="18"/>
                <w:szCs w:val="18"/>
              </w:rPr>
              <w:t>此次作业分值</w:t>
            </w:r>
          </w:p>
        </w:tc>
      </w:tr>
      <w:tr w:rsidR="00F138F6" w14:paraId="0214C088" w14:textId="77777777" w:rsidTr="00B8473E">
        <w:tc>
          <w:tcPr>
            <w:tcW w:w="4786" w:type="dxa"/>
            <w:vAlign w:val="center"/>
          </w:tcPr>
          <w:p w14:paraId="7C0D272B" w14:textId="77777777" w:rsidR="00F138F6" w:rsidRDefault="00F138F6" w:rsidP="00B8473E">
            <w:pPr>
              <w:jc w:val="center"/>
              <w:rPr>
                <w:rFonts w:ascii="宋体"/>
                <w:color w:val="000000"/>
                <w:sz w:val="18"/>
                <w:szCs w:val="18"/>
              </w:rPr>
            </w:pPr>
            <w:r>
              <w:rPr>
                <w:rFonts w:ascii="宋体" w:hAnsi="宋体" w:hint="eastAsia"/>
                <w:color w:val="000000"/>
                <w:sz w:val="18"/>
                <w:szCs w:val="18"/>
              </w:rPr>
              <w:t>作业全部完成，全部正确；且有额外扩展</w:t>
            </w:r>
          </w:p>
        </w:tc>
        <w:tc>
          <w:tcPr>
            <w:tcW w:w="1843" w:type="dxa"/>
            <w:vAlign w:val="center"/>
          </w:tcPr>
          <w:p w14:paraId="1FA48A3E" w14:textId="77777777" w:rsidR="00F138F6" w:rsidRDefault="00F138F6" w:rsidP="00B8473E">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06583C7A" w14:textId="77777777" w:rsidR="00F138F6" w:rsidRDefault="00F138F6" w:rsidP="00B8473E">
            <w:pPr>
              <w:jc w:val="center"/>
              <w:rPr>
                <w:rFonts w:ascii="宋体"/>
                <w:color w:val="000000"/>
                <w:sz w:val="18"/>
                <w:szCs w:val="18"/>
              </w:rPr>
            </w:pPr>
            <w:r>
              <w:rPr>
                <w:rFonts w:ascii="宋体" w:hAnsi="宋体" w:hint="eastAsia"/>
                <w:color w:val="000000"/>
                <w:sz w:val="18"/>
                <w:szCs w:val="18"/>
              </w:rPr>
              <w:t>10</w:t>
            </w:r>
          </w:p>
        </w:tc>
      </w:tr>
      <w:tr w:rsidR="00F138F6" w14:paraId="2FB23D9F" w14:textId="77777777" w:rsidTr="00B8473E">
        <w:tc>
          <w:tcPr>
            <w:tcW w:w="4786" w:type="dxa"/>
            <w:vAlign w:val="center"/>
          </w:tcPr>
          <w:p w14:paraId="712ADB53" w14:textId="77777777" w:rsidR="00F138F6" w:rsidRDefault="00F138F6" w:rsidP="00B8473E">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全部完成，全部正确或有细微错误</w:t>
            </w:r>
          </w:p>
        </w:tc>
        <w:tc>
          <w:tcPr>
            <w:tcW w:w="1843" w:type="dxa"/>
            <w:vAlign w:val="center"/>
          </w:tcPr>
          <w:p w14:paraId="142CE8A8" w14:textId="77777777" w:rsidR="00F138F6" w:rsidRDefault="00F138F6" w:rsidP="00B8473E">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19E635FF" w14:textId="77777777" w:rsidR="00F138F6" w:rsidRDefault="00F138F6" w:rsidP="00B8473E">
            <w:pPr>
              <w:jc w:val="center"/>
              <w:rPr>
                <w:rFonts w:ascii="宋体"/>
                <w:color w:val="000000"/>
                <w:sz w:val="18"/>
                <w:szCs w:val="18"/>
              </w:rPr>
            </w:pPr>
            <w:r>
              <w:rPr>
                <w:rFonts w:ascii="宋体" w:hAnsi="宋体" w:hint="eastAsia"/>
                <w:color w:val="000000"/>
                <w:sz w:val="18"/>
                <w:szCs w:val="18"/>
              </w:rPr>
              <w:t>7-9</w:t>
            </w:r>
          </w:p>
        </w:tc>
      </w:tr>
      <w:tr w:rsidR="00F138F6" w14:paraId="4F71F897" w14:textId="77777777" w:rsidTr="00B8473E">
        <w:tc>
          <w:tcPr>
            <w:tcW w:w="4786" w:type="dxa"/>
            <w:vAlign w:val="center"/>
          </w:tcPr>
          <w:p w14:paraId="63F2C943" w14:textId="77777777" w:rsidR="00F138F6" w:rsidRDefault="00F138F6" w:rsidP="00B8473E">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完成度高于80%，明显错误不错过1处</w:t>
            </w:r>
          </w:p>
        </w:tc>
        <w:tc>
          <w:tcPr>
            <w:tcW w:w="1843" w:type="dxa"/>
            <w:vAlign w:val="center"/>
          </w:tcPr>
          <w:p w14:paraId="741FFAA2" w14:textId="77777777" w:rsidR="00F138F6" w:rsidRDefault="00F138F6" w:rsidP="00B8473E">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09DF1D41" w14:textId="77777777" w:rsidR="00F138F6" w:rsidRDefault="00F138F6" w:rsidP="00B8473E">
            <w:pPr>
              <w:jc w:val="center"/>
              <w:rPr>
                <w:rFonts w:ascii="宋体"/>
                <w:color w:val="000000"/>
                <w:sz w:val="18"/>
                <w:szCs w:val="18"/>
              </w:rPr>
            </w:pPr>
            <w:r>
              <w:rPr>
                <w:rFonts w:ascii="宋体" w:hAnsi="宋体" w:hint="eastAsia"/>
                <w:color w:val="000000"/>
                <w:sz w:val="18"/>
                <w:szCs w:val="18"/>
              </w:rPr>
              <w:t>5-6</w:t>
            </w:r>
          </w:p>
        </w:tc>
      </w:tr>
      <w:tr w:rsidR="00F138F6" w14:paraId="482E262B" w14:textId="77777777" w:rsidTr="00B8473E">
        <w:tc>
          <w:tcPr>
            <w:tcW w:w="4786" w:type="dxa"/>
            <w:vAlign w:val="center"/>
          </w:tcPr>
          <w:p w14:paraId="625A989D" w14:textId="77777777" w:rsidR="00F138F6" w:rsidRDefault="00F138F6" w:rsidP="00B8473E">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完成度高于50%，低于80%；</w:t>
            </w:r>
          </w:p>
          <w:p w14:paraId="489D9E1E" w14:textId="77777777" w:rsidR="00F138F6" w:rsidRDefault="00F138F6" w:rsidP="00B8473E">
            <w:pPr>
              <w:jc w:val="center"/>
              <w:rPr>
                <w:rFonts w:ascii="宋体"/>
                <w:color w:val="000000"/>
                <w:sz w:val="18"/>
                <w:szCs w:val="18"/>
              </w:rPr>
            </w:pPr>
            <w:r>
              <w:rPr>
                <w:rFonts w:ascii="宋体" w:hint="eastAsia"/>
                <w:color w:val="000000"/>
                <w:sz w:val="18"/>
                <w:szCs w:val="18"/>
              </w:rPr>
              <w:t>或完成度高于80%，但有多处明显错误</w:t>
            </w:r>
          </w:p>
        </w:tc>
        <w:tc>
          <w:tcPr>
            <w:tcW w:w="1843" w:type="dxa"/>
            <w:vAlign w:val="center"/>
          </w:tcPr>
          <w:p w14:paraId="61C7D1FE" w14:textId="77777777" w:rsidR="00F138F6" w:rsidRDefault="00F138F6" w:rsidP="00B8473E">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49CFE918" w14:textId="77777777" w:rsidR="00F138F6" w:rsidRDefault="00F138F6" w:rsidP="00B8473E">
            <w:pPr>
              <w:jc w:val="center"/>
              <w:rPr>
                <w:rFonts w:ascii="宋体"/>
                <w:color w:val="000000"/>
                <w:sz w:val="18"/>
                <w:szCs w:val="18"/>
              </w:rPr>
            </w:pPr>
            <w:r>
              <w:rPr>
                <w:rFonts w:ascii="宋体" w:hAnsi="宋体" w:hint="eastAsia"/>
                <w:color w:val="000000"/>
                <w:sz w:val="18"/>
                <w:szCs w:val="18"/>
              </w:rPr>
              <w:t>3-4</w:t>
            </w:r>
          </w:p>
        </w:tc>
      </w:tr>
      <w:tr w:rsidR="00F138F6" w14:paraId="016BBF27" w14:textId="77777777" w:rsidTr="00B8473E">
        <w:tc>
          <w:tcPr>
            <w:tcW w:w="4786" w:type="dxa"/>
            <w:vAlign w:val="center"/>
          </w:tcPr>
          <w:p w14:paraId="2D7B2167" w14:textId="77777777" w:rsidR="00F138F6" w:rsidRDefault="00F138F6" w:rsidP="00B8473E">
            <w:pPr>
              <w:jc w:val="center"/>
              <w:rPr>
                <w:rFonts w:ascii="宋体"/>
                <w:color w:val="000000"/>
                <w:sz w:val="18"/>
                <w:szCs w:val="18"/>
              </w:rPr>
            </w:pPr>
            <w:r>
              <w:rPr>
                <w:rFonts w:ascii="宋体" w:hAnsi="宋体" w:hint="eastAsia"/>
                <w:color w:val="000000"/>
                <w:sz w:val="18"/>
                <w:szCs w:val="18"/>
              </w:rPr>
              <w:t>作业</w:t>
            </w:r>
            <w:r>
              <w:rPr>
                <w:rFonts w:ascii="宋体" w:hint="eastAsia"/>
                <w:color w:val="000000"/>
                <w:sz w:val="18"/>
                <w:szCs w:val="18"/>
              </w:rPr>
              <w:t>完成度低于50%；</w:t>
            </w:r>
          </w:p>
          <w:p w14:paraId="67BD47D4" w14:textId="77777777" w:rsidR="00F138F6" w:rsidRDefault="00F138F6" w:rsidP="00B8473E">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637980EE" w14:textId="77777777" w:rsidR="00F138F6" w:rsidRDefault="00F138F6" w:rsidP="00B8473E">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47542066" w14:textId="77777777" w:rsidR="00F138F6" w:rsidRDefault="00F138F6" w:rsidP="00B8473E">
            <w:pPr>
              <w:jc w:val="center"/>
              <w:rPr>
                <w:rFonts w:ascii="宋体"/>
                <w:color w:val="000000"/>
                <w:sz w:val="18"/>
                <w:szCs w:val="18"/>
              </w:rPr>
            </w:pPr>
            <w:r>
              <w:rPr>
                <w:rFonts w:ascii="宋体" w:hAnsi="宋体" w:hint="eastAsia"/>
                <w:color w:val="000000"/>
                <w:sz w:val="18"/>
                <w:szCs w:val="18"/>
              </w:rPr>
              <w:t>0</w:t>
            </w:r>
          </w:p>
        </w:tc>
      </w:tr>
    </w:tbl>
    <w:p w14:paraId="1D90E355" w14:textId="77777777" w:rsidR="00F138F6" w:rsidRDefault="00F138F6" w:rsidP="00F138F6">
      <w:pPr>
        <w:spacing w:line="360" w:lineRule="auto"/>
        <w:ind w:leftChars="200" w:left="420" w:firstLineChars="200" w:firstLine="480"/>
        <w:rPr>
          <w:sz w:val="24"/>
        </w:rPr>
      </w:pPr>
      <w:r>
        <w:rPr>
          <w:rFonts w:hint="eastAsia"/>
          <w:sz w:val="24"/>
        </w:rPr>
        <w:t>5.</w:t>
      </w:r>
      <w:r>
        <w:rPr>
          <w:rFonts w:hint="eastAsia"/>
          <w:sz w:val="24"/>
        </w:rPr>
        <w:t>期末考试：根据实际条件进行笔试或上机考试，要求学生能够独立完成考试，不得违反学校相关考试规定。考试题型：选择题、程序填空、程序改错、编程题等，满分</w:t>
      </w:r>
      <w:r>
        <w:rPr>
          <w:rFonts w:hint="eastAsia"/>
          <w:sz w:val="24"/>
        </w:rPr>
        <w:t>100</w:t>
      </w:r>
      <w:r>
        <w:rPr>
          <w:rFonts w:hint="eastAsia"/>
          <w:sz w:val="24"/>
        </w:rPr>
        <w:t>分，考试时间</w:t>
      </w:r>
      <w:r>
        <w:rPr>
          <w:sz w:val="24"/>
        </w:rPr>
        <w:t>9</w:t>
      </w:r>
      <w:r>
        <w:rPr>
          <w:rFonts w:hint="eastAsia"/>
          <w:sz w:val="24"/>
        </w:rPr>
        <w:t>0</w:t>
      </w:r>
      <w:r>
        <w:rPr>
          <w:rFonts w:hint="eastAsia"/>
          <w:sz w:val="24"/>
        </w:rPr>
        <w:t>分钟，考试不允许作弊，作弊者按学校规定处理。</w:t>
      </w:r>
    </w:p>
    <w:p w14:paraId="5A6DF524" w14:textId="77777777" w:rsidR="00F138F6" w:rsidRDefault="00F138F6" w:rsidP="00F138F6">
      <w:pPr>
        <w:spacing w:line="360" w:lineRule="auto"/>
        <w:ind w:firstLineChars="200" w:firstLine="480"/>
        <w:rPr>
          <w:rFonts w:ascii="宋体" w:hAnsi="宋体"/>
          <w:sz w:val="24"/>
        </w:rPr>
      </w:pPr>
    </w:p>
    <w:p w14:paraId="47625370"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287"/>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F138F6" w14:paraId="13BD7B11" w14:textId="77777777" w:rsidTr="00B8473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2227BA51" w14:textId="77777777" w:rsidR="00F138F6" w:rsidRDefault="00F138F6" w:rsidP="00B8473E">
            <w:pPr>
              <w:ind w:firstLine="400"/>
              <w:jc w:val="center"/>
              <w:rPr>
                <w:rFonts w:ascii="微软雅黑" w:eastAsia="微软雅黑" w:hAnsi="微软雅黑"/>
                <w:color w:val="000000" w:themeColor="text1"/>
              </w:rPr>
            </w:pPr>
            <w:r>
              <w:rPr>
                <w:rFonts w:ascii="微软雅黑" w:eastAsia="微软雅黑" w:hAnsi="微软雅黑"/>
                <w:color w:val="000000" w:themeColor="text1"/>
                <w:lang w:val="zh-CN"/>
              </w:rPr>
              <w:t>日期</w:t>
            </w:r>
          </w:p>
        </w:tc>
        <w:tc>
          <w:tcPr>
            <w:tcW w:w="6083" w:type="dxa"/>
            <w:tcBorders>
              <w:bottom w:val="single" w:sz="4" w:space="0" w:color="auto"/>
            </w:tcBorders>
            <w:vAlign w:val="center"/>
          </w:tcPr>
          <w:p w14:paraId="69238BF7" w14:textId="77777777" w:rsidR="00F138F6" w:rsidRDefault="00F138F6" w:rsidP="00B8473E">
            <w:pPr>
              <w:ind w:firstLine="400"/>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F138F6" w14:paraId="0BDB9CFB" w14:textId="77777777" w:rsidTr="00B8473E">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67270A13" w14:textId="77777777" w:rsidR="00F138F6" w:rsidRPr="00455B08" w:rsidRDefault="00F138F6" w:rsidP="00B8473E">
            <w:pPr>
              <w:ind w:firstLine="360"/>
              <w:jc w:val="center"/>
              <w:rPr>
                <w:rFonts w:ascii="微软雅黑" w:eastAsia="微软雅黑" w:hAnsi="微软雅黑"/>
                <w:b w:val="0"/>
              </w:rPr>
            </w:pPr>
          </w:p>
        </w:tc>
        <w:tc>
          <w:tcPr>
            <w:tcW w:w="6083" w:type="dxa"/>
            <w:tcBorders>
              <w:top w:val="single" w:sz="4" w:space="0" w:color="auto"/>
              <w:left w:val="single" w:sz="4" w:space="0" w:color="auto"/>
              <w:bottom w:val="single" w:sz="4" w:space="0" w:color="auto"/>
            </w:tcBorders>
            <w:vAlign w:val="center"/>
          </w:tcPr>
          <w:p w14:paraId="5FBA5F01" w14:textId="77777777" w:rsidR="00F138F6" w:rsidRDefault="00F138F6" w:rsidP="00B8473E">
            <w:pPr>
              <w:ind w:firstLine="360"/>
              <w:jc w:val="center"/>
              <w:cnfStyle w:val="000000000000" w:firstRow="0" w:lastRow="0" w:firstColumn="0" w:lastColumn="0" w:oddVBand="0" w:evenVBand="0" w:oddHBand="0" w:evenHBand="0" w:firstRowFirstColumn="0" w:firstRowLastColumn="0" w:lastRowFirstColumn="0" w:lastRowLastColumn="0"/>
              <w:rPr>
                <w:rFonts w:ascii="宋体" w:hAnsi="宋体"/>
              </w:rPr>
            </w:pPr>
          </w:p>
        </w:tc>
      </w:tr>
    </w:tbl>
    <w:p w14:paraId="03220714" w14:textId="77777777" w:rsidR="00F138F6" w:rsidRDefault="00F138F6" w:rsidP="00F138F6">
      <w:pPr>
        <w:tabs>
          <w:tab w:val="left" w:pos="6120"/>
        </w:tabs>
        <w:spacing w:line="360" w:lineRule="auto"/>
        <w:ind w:firstLineChars="200" w:firstLine="482"/>
        <w:rPr>
          <w:rFonts w:ascii="宋体" w:hAnsi="宋体"/>
          <w:b/>
          <w:sz w:val="24"/>
        </w:rPr>
      </w:pPr>
    </w:p>
    <w:p w14:paraId="4B763F17"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125F315F" w14:textId="77777777" w:rsidR="00F138F6" w:rsidRDefault="00F138F6" w:rsidP="00F138F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8F5D616" w14:textId="77777777" w:rsidR="00F138F6" w:rsidRDefault="00F138F6" w:rsidP="00F138F6">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3A22FC42" w14:textId="77777777" w:rsidR="00F138F6" w:rsidRDefault="00F138F6" w:rsidP="00F138F6">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6B3449E3"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50038878"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（1）课程考核不及格者；</w:t>
      </w:r>
    </w:p>
    <w:p w14:paraId="329738F0"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6E7024C1" w14:textId="77777777" w:rsidR="00F138F6" w:rsidRDefault="00F138F6" w:rsidP="00F138F6">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5F3EEA96" w14:textId="77777777" w:rsidR="00F138F6" w:rsidRDefault="00F138F6" w:rsidP="00F138F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0BBA5AAE" w14:textId="77777777" w:rsidR="00F138F6" w:rsidRPr="00455B08" w:rsidRDefault="00F138F6" w:rsidP="00F138F6">
      <w:pPr>
        <w:spacing w:line="360" w:lineRule="auto"/>
        <w:ind w:firstLineChars="200" w:firstLine="420"/>
        <w:rPr>
          <w:rFonts w:ascii="宋体" w:hAnsi="宋体" w:cs="宋体"/>
          <w:bCs/>
          <w:color w:val="000000" w:themeColor="text1"/>
          <w:szCs w:val="21"/>
        </w:rPr>
      </w:pPr>
      <w:r w:rsidRPr="00455B08">
        <w:rPr>
          <w:rFonts w:ascii="宋体" w:hAnsi="宋体" w:cs="宋体"/>
          <w:bCs/>
          <w:color w:val="000000" w:themeColor="text1"/>
          <w:szCs w:val="21"/>
        </w:rPr>
        <w:t>www.icourse163.org</w:t>
      </w:r>
    </w:p>
    <w:p w14:paraId="0735850E" w14:textId="77777777" w:rsidR="00F138F6" w:rsidRPr="00455B08" w:rsidRDefault="00F138F6" w:rsidP="00F138F6">
      <w:pPr>
        <w:spacing w:line="360" w:lineRule="auto"/>
        <w:ind w:firstLineChars="200" w:firstLine="420"/>
        <w:rPr>
          <w:rFonts w:ascii="宋体" w:hAnsi="宋体" w:cs="宋体"/>
          <w:bCs/>
          <w:color w:val="000000" w:themeColor="text1"/>
          <w:szCs w:val="21"/>
        </w:rPr>
      </w:pPr>
      <w:r w:rsidRPr="00455B08">
        <w:rPr>
          <w:rFonts w:ascii="宋体" w:hAnsi="宋体" w:cs="宋体"/>
          <w:bCs/>
          <w:color w:val="000000" w:themeColor="text1"/>
          <w:szCs w:val="21"/>
        </w:rPr>
        <w:t xml:space="preserve">www.icourses.cn </w:t>
      </w:r>
    </w:p>
    <w:p w14:paraId="2B3E1446" w14:textId="77777777" w:rsidR="00F138F6" w:rsidRDefault="00F138F6" w:rsidP="00F138F6">
      <w:pPr>
        <w:spacing w:line="360" w:lineRule="auto"/>
        <w:ind w:firstLineChars="200" w:firstLine="420"/>
        <w:rPr>
          <w:rFonts w:ascii="宋体" w:hAnsi="宋体"/>
          <w:color w:val="000000"/>
          <w:sz w:val="24"/>
        </w:rPr>
      </w:pPr>
      <w:r w:rsidRPr="00455B08">
        <w:rPr>
          <w:rFonts w:ascii="宋体" w:hAnsi="宋体" w:cs="宋体"/>
          <w:bCs/>
          <w:color w:val="000000" w:themeColor="text1"/>
          <w:szCs w:val="21"/>
        </w:rPr>
        <w:t>www.bilibili.com</w:t>
      </w:r>
    </w:p>
    <w:p w14:paraId="13F3C271" w14:textId="77777777" w:rsidR="008C3CE3" w:rsidRPr="00F138F6" w:rsidRDefault="008C3CE3" w:rsidP="00F138F6"/>
    <w:sectPr w:rsidR="008C3CE3" w:rsidRPr="00F138F6">
      <w:headerReference w:type="default" r:id="rId9"/>
      <w:footerReference w:type="default" r:id="rId10"/>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6490" w14:textId="77777777" w:rsidR="004F27EF" w:rsidRDefault="00F138F6" w:rsidP="00E21D85">
    <w:pPr>
      <w:pStyle w:val="a3"/>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82ACB" w14:textId="77777777" w:rsidR="004F27EF" w:rsidRDefault="00F138F6">
    <w:pPr>
      <w:pStyle w:val="a5"/>
      <w:jc w:val="left"/>
    </w:pPr>
    <w:r>
      <w:rPr>
        <w:noProof/>
      </w:rPr>
      <w:drawing>
        <wp:inline distT="0" distB="0" distL="0" distR="0" wp14:anchorId="6EA31A5B" wp14:editId="02370FA5">
          <wp:extent cx="1884680" cy="59055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三亚学院新校徽201706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62301" cy="6148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9F5DF65"/>
    <w:multiLevelType w:val="singleLevel"/>
    <w:tmpl w:val="A9F5DF65"/>
    <w:lvl w:ilvl="0">
      <w:start w:val="1"/>
      <w:numFmt w:val="decimal"/>
      <w:lvlText w:val="%1."/>
      <w:lvlJc w:val="left"/>
      <w:pPr>
        <w:tabs>
          <w:tab w:val="left" w:pos="312"/>
        </w:tabs>
      </w:pPr>
    </w:lvl>
  </w:abstractNum>
  <w:abstractNum w:abstractNumId="1" w15:restartNumberingAfterBreak="0">
    <w:nsid w:val="C0CDEED9"/>
    <w:multiLevelType w:val="singleLevel"/>
    <w:tmpl w:val="C0CDEED9"/>
    <w:lvl w:ilvl="0">
      <w:start w:val="1"/>
      <w:numFmt w:val="decimal"/>
      <w:suff w:val="space"/>
      <w:lvlText w:val="%1."/>
      <w:lvlJc w:val="left"/>
    </w:lvl>
  </w:abstractNum>
  <w:abstractNum w:abstractNumId="2" w15:restartNumberingAfterBreak="0">
    <w:nsid w:val="352E72F9"/>
    <w:multiLevelType w:val="hybridMultilevel"/>
    <w:tmpl w:val="854AF080"/>
    <w:lvl w:ilvl="0" w:tplc="A6D6E242">
      <w:start w:val="1"/>
      <w:numFmt w:val="decimal"/>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CFEBB71"/>
    <w:multiLevelType w:val="singleLevel"/>
    <w:tmpl w:val="3CFEBB71"/>
    <w:lvl w:ilvl="0">
      <w:start w:val="1"/>
      <w:numFmt w:val="decimal"/>
      <w:lvlText w:val="%1."/>
      <w:lvlJc w:val="left"/>
      <w:pPr>
        <w:tabs>
          <w:tab w:val="left" w:pos="312"/>
        </w:tabs>
      </w:pPr>
    </w:lvl>
  </w:abstractNum>
  <w:abstractNum w:abstractNumId="4" w15:restartNumberingAfterBreak="0">
    <w:nsid w:val="51A90E83"/>
    <w:multiLevelType w:val="hybridMultilevel"/>
    <w:tmpl w:val="08AC0750"/>
    <w:lvl w:ilvl="0" w:tplc="7E54C96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6" w15:restartNumberingAfterBreak="0">
    <w:nsid w:val="5A37C6EA"/>
    <w:multiLevelType w:val="singleLevel"/>
    <w:tmpl w:val="5A37C6EA"/>
    <w:lvl w:ilvl="0">
      <w:start w:val="1"/>
      <w:numFmt w:val="decimal"/>
      <w:suff w:val="nothing"/>
      <w:lvlText w:val="%1、"/>
      <w:lvlJc w:val="left"/>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67F"/>
    <w:rsid w:val="008C3CE3"/>
    <w:rsid w:val="0092167F"/>
    <w:rsid w:val="00F13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BE6502-F24D-4BEE-A11F-6B390085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38F6"/>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F138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138F6"/>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F138F6"/>
    <w:rPr>
      <w:rFonts w:ascii="Times New Roman" w:eastAsia="宋体" w:hAnsi="Times New Roman" w:cs="Times New Roman"/>
      <w:sz w:val="18"/>
      <w:szCs w:val="18"/>
    </w:rPr>
  </w:style>
  <w:style w:type="paragraph" w:styleId="a5">
    <w:name w:val="header"/>
    <w:basedOn w:val="a"/>
    <w:link w:val="a6"/>
    <w:uiPriority w:val="99"/>
    <w:unhideWhenUsed/>
    <w:qFormat/>
    <w:rsid w:val="00F138F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F138F6"/>
    <w:rPr>
      <w:rFonts w:ascii="Times New Roman" w:eastAsia="宋体" w:hAnsi="Times New Roman" w:cs="Times New Roman"/>
      <w:sz w:val="18"/>
      <w:szCs w:val="18"/>
    </w:rPr>
  </w:style>
  <w:style w:type="table" w:customStyle="1" w:styleId="-">
    <w:name w:val="课程提纲表 - 带边框"/>
    <w:basedOn w:val="a1"/>
    <w:uiPriority w:val="99"/>
    <w:qFormat/>
    <w:rsid w:val="00F138F6"/>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F138F6"/>
    <w:rPr>
      <w:color w:val="808080"/>
    </w:rPr>
  </w:style>
  <w:style w:type="paragraph" w:styleId="a7">
    <w:name w:val="List Paragraph"/>
    <w:basedOn w:val="a"/>
    <w:uiPriority w:val="99"/>
    <w:rsid w:val="00F138F6"/>
    <w:pPr>
      <w:ind w:firstLineChars="200" w:firstLine="420"/>
    </w:pPr>
  </w:style>
  <w:style w:type="paragraph" w:styleId="HTML">
    <w:name w:val="HTML Preformatted"/>
    <w:basedOn w:val="a"/>
    <w:link w:val="HTML0"/>
    <w:uiPriority w:val="99"/>
    <w:unhideWhenUsed/>
    <w:rsid w:val="00F138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F138F6"/>
    <w:rPr>
      <w:rFonts w:ascii="宋体" w:eastAsia="宋体" w:hAnsi="宋体" w:cs="宋体"/>
      <w:kern w:val="0"/>
      <w:sz w:val="24"/>
      <w:szCs w:val="24"/>
    </w:rPr>
  </w:style>
  <w:style w:type="character" w:styleId="a8">
    <w:name w:val="Hyperlink"/>
    <w:basedOn w:val="a0"/>
    <w:uiPriority w:val="99"/>
    <w:qFormat/>
    <w:rsid w:val="00F138F6"/>
    <w:rPr>
      <w:rFonts w:cs="Times New Roman"/>
      <w:color w:val="0000FF"/>
      <w:u w:val="single"/>
    </w:rPr>
  </w:style>
  <w:style w:type="paragraph" w:styleId="a9">
    <w:name w:val="Body Text Indent"/>
    <w:basedOn w:val="a"/>
    <w:link w:val="aa"/>
    <w:qFormat/>
    <w:rsid w:val="00F138F6"/>
    <w:pPr>
      <w:ind w:left="555"/>
    </w:pPr>
    <w:rPr>
      <w:szCs w:val="20"/>
    </w:rPr>
  </w:style>
  <w:style w:type="character" w:customStyle="1" w:styleId="aa">
    <w:name w:val="正文文本缩进 字符"/>
    <w:basedOn w:val="a0"/>
    <w:link w:val="a9"/>
    <w:rsid w:val="00F138F6"/>
    <w:rPr>
      <w:rFonts w:ascii="Times New Roman" w:eastAsia="宋体" w:hAnsi="Times New Roman" w:cs="Times New Roman"/>
      <w:szCs w:val="20"/>
    </w:rPr>
  </w:style>
  <w:style w:type="character" w:customStyle="1" w:styleId="10">
    <w:name w:val="标题 1 字符"/>
    <w:basedOn w:val="a0"/>
    <w:link w:val="1"/>
    <w:uiPriority w:val="9"/>
    <w:rsid w:val="00F138F6"/>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F138F6"/>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F1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ingk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bccn.net/"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upeng.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601A1C94130466D9C7EABBCFEFD18BF"/>
        <w:category>
          <w:name w:val="常规"/>
          <w:gallery w:val="placeholder"/>
        </w:category>
        <w:types>
          <w:type w:val="bbPlcHdr"/>
        </w:types>
        <w:behaviors>
          <w:behavior w:val="content"/>
        </w:behaviors>
        <w:guid w:val="{F5506D28-1EAE-4419-9A0C-06A1D5D31697}"/>
      </w:docPartPr>
      <w:docPartBody>
        <w:p w:rsidR="00000000" w:rsidRDefault="00B859CE" w:rsidP="00B859CE">
          <w:pPr>
            <w:pStyle w:val="5601A1C94130466D9C7EABBCFEFD18BF"/>
          </w:pPr>
          <w:r>
            <w:rPr>
              <w:rStyle w:val="1"/>
              <w:rFonts w:hint="eastAsia"/>
            </w:rPr>
            <w:t>选择一项。</w:t>
          </w:r>
        </w:p>
      </w:docPartBody>
    </w:docPart>
    <w:docPart>
      <w:docPartPr>
        <w:name w:val="775A25EE03AC40F090D2AE1E95FB27FD"/>
        <w:category>
          <w:name w:val="常规"/>
          <w:gallery w:val="placeholder"/>
        </w:category>
        <w:types>
          <w:type w:val="bbPlcHdr"/>
        </w:types>
        <w:behaviors>
          <w:behavior w:val="content"/>
        </w:behaviors>
        <w:guid w:val="{D2C9E9F3-1804-4474-AF36-E0F56221385A}"/>
      </w:docPartPr>
      <w:docPartBody>
        <w:p w:rsidR="00000000" w:rsidRDefault="00B859CE" w:rsidP="00B859CE">
          <w:pPr>
            <w:pStyle w:val="775A25EE03AC40F090D2AE1E95FB27FD"/>
          </w:pPr>
          <w:r>
            <w:rPr>
              <w:rStyle w:val="1"/>
              <w:rFonts w:hint="eastAsia"/>
            </w:rPr>
            <w:t>单击此处输入日期。</w:t>
          </w:r>
        </w:p>
      </w:docPartBody>
    </w:docPart>
    <w:docPart>
      <w:docPartPr>
        <w:name w:val="5144910DCC55487A81639C142425CC87"/>
        <w:category>
          <w:name w:val="常规"/>
          <w:gallery w:val="placeholder"/>
        </w:category>
        <w:types>
          <w:type w:val="bbPlcHdr"/>
        </w:types>
        <w:behaviors>
          <w:behavior w:val="content"/>
        </w:behaviors>
        <w:guid w:val="{036374D4-07DA-472B-B040-B4D9FCEC67F8}"/>
      </w:docPartPr>
      <w:docPartBody>
        <w:p w:rsidR="00000000" w:rsidRDefault="00B859CE" w:rsidP="00B859CE">
          <w:pPr>
            <w:pStyle w:val="5144910DCC55487A81639C142425CC87"/>
          </w:pPr>
          <w:r>
            <w:rPr>
              <w:rStyle w:val="1"/>
              <w:rFonts w:hint="eastAsia"/>
            </w:rPr>
            <w:t>单击此处输入日期。</w:t>
          </w:r>
        </w:p>
      </w:docPartBody>
    </w:docPart>
    <w:docPart>
      <w:docPartPr>
        <w:name w:val="1F04CFF71CDB4592940584E9645E58C8"/>
        <w:category>
          <w:name w:val="常规"/>
          <w:gallery w:val="placeholder"/>
        </w:category>
        <w:types>
          <w:type w:val="bbPlcHdr"/>
        </w:types>
        <w:behaviors>
          <w:behavior w:val="content"/>
        </w:behaviors>
        <w:guid w:val="{587B495D-FF4A-4644-9EAF-0540BCC5258C}"/>
      </w:docPartPr>
      <w:docPartBody>
        <w:p w:rsidR="00000000" w:rsidRDefault="00B859CE" w:rsidP="00B859CE">
          <w:pPr>
            <w:pStyle w:val="1F04CFF71CDB4592940584E9645E58C8"/>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9CE"/>
    <w:rsid w:val="00851F85"/>
    <w:rsid w:val="00B85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B859CE"/>
    <w:rPr>
      <w:color w:val="808080"/>
    </w:rPr>
  </w:style>
  <w:style w:type="paragraph" w:customStyle="1" w:styleId="5601A1C94130466D9C7EABBCFEFD18BF">
    <w:name w:val="5601A1C94130466D9C7EABBCFEFD18BF"/>
    <w:rsid w:val="00B859CE"/>
    <w:pPr>
      <w:widowControl w:val="0"/>
      <w:jc w:val="both"/>
    </w:pPr>
  </w:style>
  <w:style w:type="paragraph" w:customStyle="1" w:styleId="775A25EE03AC40F090D2AE1E95FB27FD">
    <w:name w:val="775A25EE03AC40F090D2AE1E95FB27FD"/>
    <w:rsid w:val="00B859CE"/>
    <w:pPr>
      <w:widowControl w:val="0"/>
      <w:jc w:val="both"/>
    </w:pPr>
  </w:style>
  <w:style w:type="paragraph" w:customStyle="1" w:styleId="5144910DCC55487A81639C142425CC87">
    <w:name w:val="5144910DCC55487A81639C142425CC87"/>
    <w:rsid w:val="00B859CE"/>
    <w:pPr>
      <w:widowControl w:val="0"/>
      <w:jc w:val="both"/>
    </w:pPr>
  </w:style>
  <w:style w:type="paragraph" w:customStyle="1" w:styleId="1F04CFF71CDB4592940584E9645E58C8">
    <w:name w:val="1F04CFF71CDB4592940584E9645E58C8"/>
    <w:rsid w:val="00B859C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0120E-FCCC-4523-A180-2A11B986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1614</Words>
  <Characters>9202</Characters>
  <Application>Microsoft Office Word</Application>
  <DocSecurity>0</DocSecurity>
  <Lines>76</Lines>
  <Paragraphs>21</Paragraphs>
  <ScaleCrop>false</ScaleCrop>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2021-06-05T09:11:00Z</dcterms:created>
  <dcterms:modified xsi:type="dcterms:W3CDTF">2021-06-05T09:13:00Z</dcterms:modified>
</cp:coreProperties>
</file>