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1E2B3" w14:textId="77777777" w:rsidR="0021799E" w:rsidRDefault="0021799E" w:rsidP="0021799E">
      <w:pPr>
        <w:tabs>
          <w:tab w:val="left" w:pos="6120"/>
        </w:tabs>
        <w:spacing w:line="430" w:lineRule="exact"/>
        <w:rPr>
          <w:rFonts w:ascii="黑体" w:eastAsia="黑体"/>
          <w:b/>
          <w:bCs/>
          <w:sz w:val="32"/>
          <w:szCs w:val="32"/>
        </w:rPr>
      </w:pPr>
    </w:p>
    <w:sdt>
      <w:sdtPr>
        <w:rPr>
          <w:lang w:val="zh-CN"/>
        </w:rPr>
        <w:id w:val="-889185133"/>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32890AC1" w14:textId="4C795361" w:rsidR="0021799E" w:rsidRPr="0021799E" w:rsidRDefault="0021799E" w:rsidP="0021799E">
          <w:pPr>
            <w:pStyle w:val="TOC"/>
            <w:jc w:val="center"/>
            <w:rPr>
              <w:rFonts w:ascii="宋体" w:eastAsia="宋体" w:hAnsi="宋体"/>
              <w:color w:val="auto"/>
              <w:sz w:val="48"/>
              <w:szCs w:val="48"/>
            </w:rPr>
          </w:pPr>
          <w:r w:rsidRPr="0021799E">
            <w:rPr>
              <w:rFonts w:ascii="宋体" w:eastAsia="宋体" w:hAnsi="宋体"/>
              <w:color w:val="auto"/>
              <w:sz w:val="48"/>
              <w:szCs w:val="48"/>
              <w:lang w:val="zh-CN"/>
            </w:rPr>
            <w:t>目录</w:t>
          </w:r>
        </w:p>
        <w:p w14:paraId="5A81B2FD" w14:textId="29E34296" w:rsidR="0021799E" w:rsidRPr="0021799E" w:rsidRDefault="0021799E">
          <w:pPr>
            <w:pStyle w:val="TOC1"/>
            <w:tabs>
              <w:tab w:val="right" w:leader="dot" w:pos="8302"/>
            </w:tabs>
            <w:rPr>
              <w:rFonts w:ascii="宋体" w:hAnsi="宋体"/>
              <w:noProof/>
              <w:sz w:val="28"/>
              <w:szCs w:val="28"/>
            </w:rPr>
          </w:pPr>
          <w:r>
            <w:fldChar w:fldCharType="begin"/>
          </w:r>
          <w:r>
            <w:instrText xml:space="preserve"> TOC \o "1-3" \h \z \u </w:instrText>
          </w:r>
          <w:r>
            <w:fldChar w:fldCharType="separate"/>
          </w:r>
          <w:hyperlink w:anchor="_Toc73806415" w:history="1">
            <w:r w:rsidRPr="0021799E">
              <w:rPr>
                <w:rStyle w:val="a7"/>
                <w:rFonts w:ascii="宋体" w:hAnsi="宋体"/>
                <w:noProof/>
                <w:sz w:val="28"/>
                <w:szCs w:val="28"/>
              </w:rPr>
              <w:t>《自然科学基础》课程大纲</w:t>
            </w:r>
            <w:r w:rsidRPr="0021799E">
              <w:rPr>
                <w:rFonts w:ascii="宋体" w:hAnsi="宋体"/>
                <w:noProof/>
                <w:webHidden/>
                <w:sz w:val="28"/>
                <w:szCs w:val="28"/>
              </w:rPr>
              <w:tab/>
            </w:r>
            <w:r w:rsidRPr="0021799E">
              <w:rPr>
                <w:rFonts w:ascii="宋体" w:hAnsi="宋体"/>
                <w:noProof/>
                <w:webHidden/>
                <w:sz w:val="28"/>
                <w:szCs w:val="28"/>
              </w:rPr>
              <w:fldChar w:fldCharType="begin"/>
            </w:r>
            <w:r w:rsidRPr="0021799E">
              <w:rPr>
                <w:rFonts w:ascii="宋体" w:hAnsi="宋体"/>
                <w:noProof/>
                <w:webHidden/>
                <w:sz w:val="28"/>
                <w:szCs w:val="28"/>
              </w:rPr>
              <w:instrText xml:space="preserve"> PAGEREF _Toc73806415 \h </w:instrText>
            </w:r>
            <w:r w:rsidRPr="0021799E">
              <w:rPr>
                <w:rFonts w:ascii="宋体" w:hAnsi="宋体"/>
                <w:noProof/>
                <w:webHidden/>
                <w:sz w:val="28"/>
                <w:szCs w:val="28"/>
              </w:rPr>
            </w:r>
            <w:r w:rsidRPr="0021799E">
              <w:rPr>
                <w:rFonts w:ascii="宋体" w:hAnsi="宋体"/>
                <w:noProof/>
                <w:webHidden/>
                <w:sz w:val="28"/>
                <w:szCs w:val="28"/>
              </w:rPr>
              <w:fldChar w:fldCharType="separate"/>
            </w:r>
            <w:r w:rsidRPr="0021799E">
              <w:rPr>
                <w:rFonts w:ascii="宋体" w:hAnsi="宋体"/>
                <w:noProof/>
                <w:webHidden/>
                <w:sz w:val="28"/>
                <w:szCs w:val="28"/>
              </w:rPr>
              <w:t>2</w:t>
            </w:r>
            <w:r w:rsidRPr="0021799E">
              <w:rPr>
                <w:rFonts w:ascii="宋体" w:hAnsi="宋体"/>
                <w:noProof/>
                <w:webHidden/>
                <w:sz w:val="28"/>
                <w:szCs w:val="28"/>
              </w:rPr>
              <w:fldChar w:fldCharType="end"/>
            </w:r>
          </w:hyperlink>
        </w:p>
        <w:p w14:paraId="3CBC8CFF" w14:textId="19BEBC09" w:rsidR="0021799E" w:rsidRPr="0021799E" w:rsidRDefault="0021799E">
          <w:pPr>
            <w:pStyle w:val="TOC1"/>
            <w:tabs>
              <w:tab w:val="right" w:leader="dot" w:pos="8302"/>
            </w:tabs>
            <w:rPr>
              <w:rFonts w:ascii="宋体" w:hAnsi="宋体"/>
              <w:noProof/>
              <w:sz w:val="28"/>
              <w:szCs w:val="28"/>
            </w:rPr>
          </w:pPr>
          <w:hyperlink w:anchor="_Toc73806416" w:history="1">
            <w:r w:rsidRPr="0021799E">
              <w:rPr>
                <w:rStyle w:val="a7"/>
                <w:rFonts w:ascii="宋体" w:hAnsi="宋体"/>
                <w:noProof/>
                <w:sz w:val="28"/>
                <w:szCs w:val="28"/>
              </w:rPr>
              <w:t>《数据结构》课程大纲</w:t>
            </w:r>
            <w:r w:rsidRPr="0021799E">
              <w:rPr>
                <w:rFonts w:ascii="宋体" w:hAnsi="宋体"/>
                <w:noProof/>
                <w:webHidden/>
                <w:sz w:val="28"/>
                <w:szCs w:val="28"/>
              </w:rPr>
              <w:tab/>
            </w:r>
            <w:r w:rsidRPr="0021799E">
              <w:rPr>
                <w:rFonts w:ascii="宋体" w:hAnsi="宋体"/>
                <w:noProof/>
                <w:webHidden/>
                <w:sz w:val="28"/>
                <w:szCs w:val="28"/>
              </w:rPr>
              <w:fldChar w:fldCharType="begin"/>
            </w:r>
            <w:r w:rsidRPr="0021799E">
              <w:rPr>
                <w:rFonts w:ascii="宋体" w:hAnsi="宋体"/>
                <w:noProof/>
                <w:webHidden/>
                <w:sz w:val="28"/>
                <w:szCs w:val="28"/>
              </w:rPr>
              <w:instrText xml:space="preserve"> PAGEREF _Toc73806416 \h </w:instrText>
            </w:r>
            <w:r w:rsidRPr="0021799E">
              <w:rPr>
                <w:rFonts w:ascii="宋体" w:hAnsi="宋体"/>
                <w:noProof/>
                <w:webHidden/>
                <w:sz w:val="28"/>
                <w:szCs w:val="28"/>
              </w:rPr>
            </w:r>
            <w:r w:rsidRPr="0021799E">
              <w:rPr>
                <w:rFonts w:ascii="宋体" w:hAnsi="宋体"/>
                <w:noProof/>
                <w:webHidden/>
                <w:sz w:val="28"/>
                <w:szCs w:val="28"/>
              </w:rPr>
              <w:fldChar w:fldCharType="separate"/>
            </w:r>
            <w:r w:rsidRPr="0021799E">
              <w:rPr>
                <w:rFonts w:ascii="宋体" w:hAnsi="宋体"/>
                <w:noProof/>
                <w:webHidden/>
                <w:sz w:val="28"/>
                <w:szCs w:val="28"/>
              </w:rPr>
              <w:t>13</w:t>
            </w:r>
            <w:r w:rsidRPr="0021799E">
              <w:rPr>
                <w:rFonts w:ascii="宋体" w:hAnsi="宋体"/>
                <w:noProof/>
                <w:webHidden/>
                <w:sz w:val="28"/>
                <w:szCs w:val="28"/>
              </w:rPr>
              <w:fldChar w:fldCharType="end"/>
            </w:r>
          </w:hyperlink>
        </w:p>
        <w:p w14:paraId="2879DA7F" w14:textId="5103C446" w:rsidR="0021799E" w:rsidRPr="0021799E" w:rsidRDefault="0021799E">
          <w:pPr>
            <w:pStyle w:val="TOC1"/>
            <w:tabs>
              <w:tab w:val="right" w:leader="dot" w:pos="8302"/>
            </w:tabs>
            <w:rPr>
              <w:rFonts w:ascii="宋体" w:hAnsi="宋体"/>
              <w:noProof/>
              <w:sz w:val="28"/>
              <w:szCs w:val="28"/>
            </w:rPr>
          </w:pPr>
          <w:hyperlink w:anchor="_Toc73806417" w:history="1">
            <w:r w:rsidRPr="0021799E">
              <w:rPr>
                <w:rStyle w:val="a7"/>
                <w:rFonts w:ascii="宋体" w:hAnsi="宋体"/>
                <w:noProof/>
                <w:sz w:val="28"/>
                <w:szCs w:val="28"/>
              </w:rPr>
              <w:t>《面向对象程序设计》课程大纲</w:t>
            </w:r>
            <w:r w:rsidRPr="0021799E">
              <w:rPr>
                <w:rFonts w:ascii="宋体" w:hAnsi="宋体"/>
                <w:noProof/>
                <w:webHidden/>
                <w:sz w:val="28"/>
                <w:szCs w:val="28"/>
              </w:rPr>
              <w:tab/>
            </w:r>
            <w:r w:rsidRPr="0021799E">
              <w:rPr>
                <w:rFonts w:ascii="宋体" w:hAnsi="宋体"/>
                <w:noProof/>
                <w:webHidden/>
                <w:sz w:val="28"/>
                <w:szCs w:val="28"/>
              </w:rPr>
              <w:fldChar w:fldCharType="begin"/>
            </w:r>
            <w:r w:rsidRPr="0021799E">
              <w:rPr>
                <w:rFonts w:ascii="宋体" w:hAnsi="宋体"/>
                <w:noProof/>
                <w:webHidden/>
                <w:sz w:val="28"/>
                <w:szCs w:val="28"/>
              </w:rPr>
              <w:instrText xml:space="preserve"> PAGEREF _Toc73806417 \h </w:instrText>
            </w:r>
            <w:r w:rsidRPr="0021799E">
              <w:rPr>
                <w:rFonts w:ascii="宋体" w:hAnsi="宋体"/>
                <w:noProof/>
                <w:webHidden/>
                <w:sz w:val="28"/>
                <w:szCs w:val="28"/>
              </w:rPr>
            </w:r>
            <w:r w:rsidRPr="0021799E">
              <w:rPr>
                <w:rFonts w:ascii="宋体" w:hAnsi="宋体"/>
                <w:noProof/>
                <w:webHidden/>
                <w:sz w:val="28"/>
                <w:szCs w:val="28"/>
              </w:rPr>
              <w:fldChar w:fldCharType="separate"/>
            </w:r>
            <w:r w:rsidRPr="0021799E">
              <w:rPr>
                <w:rFonts w:ascii="宋体" w:hAnsi="宋体"/>
                <w:noProof/>
                <w:webHidden/>
                <w:sz w:val="28"/>
                <w:szCs w:val="28"/>
              </w:rPr>
              <w:t>24</w:t>
            </w:r>
            <w:r w:rsidRPr="0021799E">
              <w:rPr>
                <w:rFonts w:ascii="宋体" w:hAnsi="宋体"/>
                <w:noProof/>
                <w:webHidden/>
                <w:sz w:val="28"/>
                <w:szCs w:val="28"/>
              </w:rPr>
              <w:fldChar w:fldCharType="end"/>
            </w:r>
          </w:hyperlink>
        </w:p>
        <w:p w14:paraId="4E6E5C43" w14:textId="4DF50979" w:rsidR="0021799E" w:rsidRDefault="0021799E">
          <w:r>
            <w:rPr>
              <w:b/>
              <w:bCs/>
              <w:lang w:val="zh-CN"/>
            </w:rPr>
            <w:fldChar w:fldCharType="end"/>
          </w:r>
        </w:p>
      </w:sdtContent>
    </w:sdt>
    <w:p w14:paraId="75A2D0D4" w14:textId="393C91DF" w:rsidR="0021799E" w:rsidRDefault="0021799E">
      <w:pPr>
        <w:widowControl/>
        <w:jc w:val="left"/>
        <w:rPr>
          <w:rFonts w:ascii="黑体" w:eastAsia="黑体"/>
          <w:b/>
          <w:bCs/>
          <w:sz w:val="32"/>
          <w:szCs w:val="32"/>
        </w:rPr>
      </w:pPr>
      <w:r>
        <w:rPr>
          <w:rFonts w:ascii="黑体" w:eastAsia="黑体"/>
          <w:b/>
          <w:bCs/>
          <w:sz w:val="32"/>
          <w:szCs w:val="32"/>
        </w:rPr>
        <w:br w:type="page"/>
      </w:r>
    </w:p>
    <w:p w14:paraId="63B4ECC1" w14:textId="77777777" w:rsidR="0021799E" w:rsidRDefault="0021799E" w:rsidP="0021799E">
      <w:pPr>
        <w:tabs>
          <w:tab w:val="left" w:pos="6120"/>
        </w:tabs>
        <w:spacing w:line="430" w:lineRule="exact"/>
        <w:rPr>
          <w:rFonts w:ascii="黑体" w:eastAsia="黑体"/>
          <w:b/>
          <w:bCs/>
          <w:sz w:val="32"/>
          <w:szCs w:val="32"/>
        </w:rPr>
      </w:pPr>
    </w:p>
    <w:p w14:paraId="02325320" w14:textId="77777777" w:rsidR="0021799E" w:rsidRDefault="0021799E" w:rsidP="0021799E">
      <w:pPr>
        <w:pStyle w:val="1"/>
        <w:jc w:val="center"/>
        <w:rPr>
          <w:sz w:val="44"/>
          <w:szCs w:val="44"/>
        </w:rPr>
      </w:pPr>
      <w:bookmarkStart w:id="0" w:name="_Toc73806415"/>
      <w:r>
        <w:rPr>
          <w:rFonts w:eastAsia="黑体" w:hint="eastAsia"/>
          <w:b w:val="0"/>
          <w:bCs w:val="0"/>
          <w:sz w:val="44"/>
          <w:szCs w:val="44"/>
        </w:rPr>
        <w:t>《自然科学基础》课程大纲</w:t>
      </w:r>
      <w:bookmarkEnd w:id="0"/>
    </w:p>
    <w:p w14:paraId="5FAB9AB6" w14:textId="77777777" w:rsidR="0021799E" w:rsidRDefault="0021799E" w:rsidP="0021799E">
      <w:pPr>
        <w:tabs>
          <w:tab w:val="left" w:pos="6120"/>
        </w:tabs>
        <w:adjustRightInd w:val="0"/>
        <w:snapToGrid w:val="0"/>
        <w:spacing w:line="360" w:lineRule="auto"/>
        <w:jc w:val="center"/>
        <w:rPr>
          <w:rFonts w:hint="eastAsia"/>
        </w:rPr>
      </w:pPr>
      <w:r>
        <w:rPr>
          <w:rFonts w:hint="eastAsia"/>
        </w:rPr>
        <w:t>（</w:t>
      </w:r>
      <w:r>
        <w:rPr>
          <w:rFonts w:eastAsia="黑体" w:hint="eastAsia"/>
          <w:szCs w:val="21"/>
        </w:rPr>
        <w:t>Natural Science Foundation</w:t>
      </w:r>
      <w:r>
        <w:rPr>
          <w:rFonts w:hint="eastAsia"/>
        </w:rPr>
        <w:t>）</w:t>
      </w:r>
    </w:p>
    <w:p w14:paraId="555B18C7" w14:textId="77777777" w:rsidR="0021799E" w:rsidRDefault="0021799E" w:rsidP="0021799E">
      <w:pPr>
        <w:tabs>
          <w:tab w:val="left" w:pos="6120"/>
        </w:tabs>
        <w:adjustRightInd w:val="0"/>
        <w:snapToGrid w:val="0"/>
        <w:spacing w:line="360" w:lineRule="auto"/>
        <w:rPr>
          <w:rFonts w:ascii="微软雅黑" w:eastAsia="微软雅黑" w:hAnsi="微软雅黑" w:hint="eastAsia"/>
          <w:b/>
          <w:sz w:val="24"/>
        </w:rPr>
      </w:pPr>
    </w:p>
    <w:p w14:paraId="22D260EA" w14:textId="77777777" w:rsidR="0021799E" w:rsidRDefault="0021799E" w:rsidP="0021799E">
      <w:pPr>
        <w:tabs>
          <w:tab w:val="left" w:pos="6120"/>
        </w:tabs>
        <w:adjustRightInd w:val="0"/>
        <w:snapToGrid w:val="0"/>
        <w:spacing w:line="360" w:lineRule="auto"/>
        <w:rPr>
          <w:sz w:val="24"/>
        </w:rPr>
      </w:pPr>
      <w:r>
        <w:rPr>
          <w:rFonts w:ascii="微软雅黑" w:eastAsia="微软雅黑" w:hAnsi="微软雅黑" w:hint="eastAsia"/>
          <w:b/>
          <w:sz w:val="24"/>
        </w:rPr>
        <w:t>课程性质：</w:t>
      </w:r>
      <w:r>
        <w:rPr>
          <w:rFonts w:hint="eastAsia"/>
          <w:sz w:val="24"/>
        </w:rPr>
        <w:t xml:space="preserve"> </w:t>
      </w:r>
      <w:r>
        <w:rPr>
          <w:rFonts w:hint="eastAsia"/>
          <w:sz w:val="24"/>
        </w:rPr>
        <w:t>学科专业基础课</w:t>
      </w:r>
    </w:p>
    <w:p w14:paraId="7BDCA395" w14:textId="77777777" w:rsidR="0021799E" w:rsidRDefault="0021799E" w:rsidP="0021799E">
      <w:pPr>
        <w:tabs>
          <w:tab w:val="left" w:pos="6120"/>
        </w:tabs>
        <w:adjustRightInd w:val="0"/>
        <w:snapToGrid w:val="0"/>
        <w:spacing w:line="360" w:lineRule="auto"/>
        <w:rPr>
          <w:rFonts w:ascii="宋体" w:hAnsi="宋体" w:cs="宋体" w:hint="eastAsia"/>
          <w:bCs/>
          <w:color w:val="0000FF"/>
          <w:sz w:val="24"/>
        </w:rPr>
      </w:pPr>
      <w:r>
        <w:rPr>
          <w:rFonts w:ascii="微软雅黑" w:eastAsia="微软雅黑" w:hAnsi="微软雅黑" w:hint="eastAsia"/>
          <w:b/>
          <w:sz w:val="24"/>
        </w:rPr>
        <w:t>课程学分/学时：</w:t>
      </w:r>
      <w:r>
        <w:rPr>
          <w:rFonts w:ascii="宋体" w:hAnsi="宋体" w:cs="宋体" w:hint="eastAsia"/>
          <w:bCs/>
          <w:sz w:val="24"/>
        </w:rPr>
        <w:t>2学分/30学时</w:t>
      </w:r>
    </w:p>
    <w:p w14:paraId="5A7C7C45" w14:textId="77777777" w:rsidR="0021799E" w:rsidRDefault="0021799E" w:rsidP="0021799E">
      <w:pPr>
        <w:tabs>
          <w:tab w:val="left" w:pos="6120"/>
        </w:tabs>
        <w:adjustRightInd w:val="0"/>
        <w:snapToGrid w:val="0"/>
        <w:spacing w:line="360" w:lineRule="auto"/>
        <w:rPr>
          <w:rFonts w:ascii="微软雅黑" w:eastAsia="微软雅黑" w:hAnsi="微软雅黑" w:hint="eastAsia"/>
          <w:b/>
          <w:sz w:val="24"/>
        </w:rPr>
      </w:pPr>
      <w:r>
        <w:rPr>
          <w:rFonts w:ascii="微软雅黑" w:eastAsia="微软雅黑" w:hAnsi="微软雅黑" w:hint="eastAsia"/>
          <w:b/>
          <w:sz w:val="24"/>
        </w:rPr>
        <w:t>上课时间/教室：</w:t>
      </w:r>
    </w:p>
    <w:p w14:paraId="74B847B1" w14:textId="77777777" w:rsidR="0021799E" w:rsidRDefault="0021799E" w:rsidP="0021799E">
      <w:pPr>
        <w:tabs>
          <w:tab w:val="left" w:pos="6120"/>
        </w:tabs>
        <w:adjustRightInd w:val="0"/>
        <w:snapToGrid w:val="0"/>
        <w:spacing w:line="360" w:lineRule="auto"/>
        <w:rPr>
          <w:rFonts w:ascii="宋体" w:hAnsi="宋体" w:cs="宋体" w:hint="eastAsia"/>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5CA34F54" w14:textId="77777777" w:rsidR="0021799E" w:rsidRDefault="0021799E" w:rsidP="0021799E">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教师姓名/职称：</w:t>
      </w:r>
      <w:proofErr w:type="gramStart"/>
      <w:r>
        <w:rPr>
          <w:rFonts w:ascii="宋体" w:hAnsi="宋体" w:cs="宋体" w:hint="eastAsia"/>
          <w:bCs/>
          <w:sz w:val="24"/>
        </w:rPr>
        <w:t>付三丽</w:t>
      </w:r>
      <w:proofErr w:type="gramEnd"/>
      <w:r>
        <w:rPr>
          <w:rFonts w:ascii="宋体" w:hAnsi="宋体" w:cs="宋体" w:hint="eastAsia"/>
          <w:bCs/>
          <w:sz w:val="24"/>
        </w:rPr>
        <w:t xml:space="preserve">/讲师 </w:t>
      </w:r>
    </w:p>
    <w:p w14:paraId="00273771" w14:textId="77777777" w:rsidR="0021799E" w:rsidRDefault="0021799E" w:rsidP="0021799E">
      <w:pPr>
        <w:tabs>
          <w:tab w:val="left" w:pos="6120"/>
        </w:tabs>
        <w:adjustRightInd w:val="0"/>
        <w:snapToGrid w:val="0"/>
        <w:spacing w:line="360" w:lineRule="auto"/>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Tel:</w:t>
      </w:r>
      <w:proofErr w:type="gramStart"/>
      <w:r>
        <w:rPr>
          <w:rFonts w:ascii="宋体" w:hAnsi="宋体" w:hint="eastAsia"/>
          <w:sz w:val="24"/>
        </w:rPr>
        <w:t>1</w:t>
      </w:r>
      <w:r>
        <w:rPr>
          <w:rFonts w:ascii="宋体" w:hAnsi="宋体"/>
          <w:sz w:val="24"/>
        </w:rPr>
        <w:t>3</w:t>
      </w:r>
      <w:r>
        <w:rPr>
          <w:rFonts w:ascii="宋体" w:hAnsi="宋体" w:hint="eastAsia"/>
          <w:sz w:val="24"/>
        </w:rPr>
        <w:t>086066293</w:t>
      </w:r>
      <w:r>
        <w:rPr>
          <w:rFonts w:ascii="宋体" w:hAnsi="宋体"/>
          <w:sz w:val="24"/>
        </w:rPr>
        <w:t>;Email</w:t>
      </w:r>
      <w:proofErr w:type="gramEnd"/>
      <w:r>
        <w:rPr>
          <w:rFonts w:ascii="宋体" w:hAnsi="宋体"/>
          <w:sz w:val="24"/>
        </w:rPr>
        <w:t>:</w:t>
      </w:r>
      <w:r>
        <w:rPr>
          <w:rFonts w:ascii="宋体" w:hAnsi="宋体" w:hint="eastAsia"/>
          <w:sz w:val="24"/>
        </w:rPr>
        <w:t>690730878</w:t>
      </w:r>
      <w:r>
        <w:rPr>
          <w:rFonts w:ascii="宋体" w:hAnsi="宋体"/>
          <w:sz w:val="24"/>
        </w:rPr>
        <w:t>@</w:t>
      </w:r>
      <w:r>
        <w:rPr>
          <w:rFonts w:ascii="宋体" w:hAnsi="宋体" w:hint="eastAsia"/>
          <w:sz w:val="24"/>
        </w:rPr>
        <w:t>qq</w:t>
      </w:r>
      <w:r>
        <w:rPr>
          <w:rFonts w:ascii="宋体" w:hAnsi="宋体"/>
          <w:sz w:val="24"/>
        </w:rPr>
        <w:t>.com</w:t>
      </w:r>
    </w:p>
    <w:p w14:paraId="7B868911" w14:textId="77777777" w:rsidR="0021799E" w:rsidRDefault="0021799E" w:rsidP="0021799E">
      <w:pPr>
        <w:tabs>
          <w:tab w:val="left" w:pos="6120"/>
        </w:tabs>
        <w:adjustRightInd w:val="0"/>
        <w:snapToGrid w:val="0"/>
        <w:spacing w:line="360" w:lineRule="auto"/>
        <w:rPr>
          <w:rFonts w:ascii="微软雅黑" w:eastAsia="微软雅黑" w:hAnsi="微软雅黑" w:hint="eastAsia"/>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p>
    <w:p w14:paraId="73455905" w14:textId="77777777" w:rsidR="0021799E" w:rsidRDefault="0021799E" w:rsidP="0021799E">
      <w:pPr>
        <w:tabs>
          <w:tab w:val="left" w:pos="6120"/>
        </w:tabs>
        <w:adjustRightInd w:val="0"/>
        <w:snapToGrid w:val="0"/>
        <w:spacing w:line="360" w:lineRule="auto"/>
        <w:rPr>
          <w:rFonts w:ascii="微软雅黑" w:eastAsia="微软雅黑" w:hAnsi="微软雅黑" w:hint="eastAsia"/>
          <w:b/>
          <w:sz w:val="24"/>
        </w:rPr>
      </w:pPr>
      <w:r>
        <w:rPr>
          <w:rFonts w:ascii="宋体" w:hAnsi="宋体" w:cs="宋体" w:hint="eastAsia"/>
          <w:bCs/>
          <w:sz w:val="24"/>
        </w:rPr>
        <w:t>/实验中心6B</w:t>
      </w:r>
      <w:r>
        <w:rPr>
          <w:rFonts w:ascii="宋体" w:hAnsi="宋体" w:cs="宋体"/>
          <w:bCs/>
          <w:sz w:val="24"/>
        </w:rPr>
        <w:t>30</w:t>
      </w:r>
      <w:r>
        <w:rPr>
          <w:rFonts w:ascii="宋体" w:hAnsi="宋体" w:cs="宋体" w:hint="eastAsia"/>
          <w:bCs/>
          <w:sz w:val="24"/>
        </w:rPr>
        <w:t>6（理工学院</w:t>
      </w:r>
      <w:r>
        <w:rPr>
          <w:rFonts w:ascii="宋体" w:hAnsi="宋体" w:cs="宋体"/>
          <w:bCs/>
          <w:sz w:val="24"/>
        </w:rPr>
        <w:t>办公室）</w:t>
      </w:r>
    </w:p>
    <w:p w14:paraId="4675092E"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12EE0700" w14:textId="77777777" w:rsidR="0021799E" w:rsidRDefault="0021799E" w:rsidP="0021799E">
      <w:pPr>
        <w:adjustRightInd w:val="0"/>
        <w:snapToGrid w:val="0"/>
        <w:spacing w:line="360" w:lineRule="auto"/>
        <w:ind w:firstLineChars="200" w:firstLine="420"/>
        <w:rPr>
          <w:rFonts w:ascii="宋体" w:hAnsi="宋体" w:cs="宋体" w:hint="eastAsia"/>
          <w:szCs w:val="21"/>
        </w:rPr>
      </w:pPr>
    </w:p>
    <w:p w14:paraId="508F43F2" w14:textId="77777777" w:rsidR="0021799E" w:rsidRDefault="0021799E" w:rsidP="0021799E">
      <w:pPr>
        <w:tabs>
          <w:tab w:val="left" w:pos="6120"/>
        </w:tabs>
        <w:adjustRightInd w:val="0"/>
        <w:snapToGrid w:val="0"/>
        <w:spacing w:line="360" w:lineRule="auto"/>
        <w:ind w:firstLineChars="200" w:firstLine="482"/>
        <w:rPr>
          <w:sz w:val="24"/>
        </w:rPr>
      </w:pPr>
      <w:r>
        <w:rPr>
          <w:rFonts w:hint="eastAsia"/>
          <w:b/>
          <w:bCs/>
          <w:sz w:val="24"/>
        </w:rPr>
        <w:t>课程简介</w:t>
      </w:r>
      <w:r>
        <w:rPr>
          <w:rFonts w:hint="eastAsia"/>
          <w:sz w:val="24"/>
        </w:rPr>
        <w:t>：本课程是工科学生必修的公共基础理论课，是对学生进行科学思维方法、科学素质教育和知识创新教育的重要基础课。学习“大学物理”有利于促进大学生学习能力的发展，有利于提高大学生的科学研究能力和工程技术素质，有利于激发大学生的创造力。学习“自然科学基础”，一方面为大学生构建必备的科学知识基础，为其专业教育提供坚实的理论基础；另一方面也为其“终身学习”建立扎实的理论根基。</w:t>
      </w:r>
    </w:p>
    <w:p w14:paraId="232E768E" w14:textId="77777777" w:rsidR="0021799E" w:rsidRDefault="0021799E" w:rsidP="0021799E">
      <w:pPr>
        <w:tabs>
          <w:tab w:val="left" w:pos="6120"/>
        </w:tabs>
        <w:adjustRightInd w:val="0"/>
        <w:snapToGrid w:val="0"/>
        <w:spacing w:line="360" w:lineRule="auto"/>
        <w:ind w:firstLineChars="200" w:firstLine="482"/>
        <w:rPr>
          <w:sz w:val="24"/>
        </w:rPr>
      </w:pPr>
      <w:r>
        <w:rPr>
          <w:rFonts w:hint="eastAsia"/>
          <w:b/>
          <w:bCs/>
          <w:sz w:val="24"/>
        </w:rPr>
        <w:t>教学内容</w:t>
      </w:r>
      <w:r>
        <w:rPr>
          <w:rFonts w:hint="eastAsia"/>
          <w:sz w:val="24"/>
        </w:rPr>
        <w:t>：课程内容分为力学、热学、电磁学和波动，将系统地介绍大学物理的基本知识、基本理论、基本的思维方式、提高对具体问题的分析和计算能力以及在工程技术中的应用。</w:t>
      </w:r>
    </w:p>
    <w:p w14:paraId="4886DEAE" w14:textId="77777777" w:rsidR="0021799E" w:rsidRDefault="0021799E" w:rsidP="0021799E">
      <w:pPr>
        <w:tabs>
          <w:tab w:val="left" w:pos="6120"/>
        </w:tabs>
        <w:adjustRightInd w:val="0"/>
        <w:snapToGrid w:val="0"/>
        <w:spacing w:line="360" w:lineRule="auto"/>
        <w:ind w:firstLineChars="200" w:firstLine="482"/>
        <w:rPr>
          <w:sz w:val="24"/>
        </w:rPr>
      </w:pPr>
      <w:r>
        <w:rPr>
          <w:rFonts w:hint="eastAsia"/>
          <w:b/>
          <w:bCs/>
          <w:sz w:val="24"/>
        </w:rPr>
        <w:t>教学目标</w:t>
      </w:r>
      <w:r>
        <w:rPr>
          <w:rFonts w:hint="eastAsia"/>
          <w:sz w:val="24"/>
        </w:rPr>
        <w:t>：</w:t>
      </w:r>
      <w:r>
        <w:rPr>
          <w:sz w:val="24"/>
        </w:rPr>
        <w:t>通过</w:t>
      </w:r>
      <w:r>
        <w:rPr>
          <w:rFonts w:hint="eastAsia"/>
          <w:sz w:val="24"/>
        </w:rPr>
        <w:t>课程设置及多样化的考核方式，经过</w:t>
      </w:r>
      <w:r>
        <w:rPr>
          <w:sz w:val="24"/>
        </w:rPr>
        <w:t>本课程的学习</w:t>
      </w:r>
      <w:r>
        <w:rPr>
          <w:rFonts w:ascii="宋体" w:hAnsi="宋体" w:cs="宋体" w:hint="eastAsia"/>
          <w:szCs w:val="21"/>
        </w:rPr>
        <w:t>，</w:t>
      </w:r>
      <w:r>
        <w:rPr>
          <w:rFonts w:hint="eastAsia"/>
          <w:sz w:val="24"/>
        </w:rPr>
        <w:t>使同学们具备下列能力：</w:t>
      </w:r>
    </w:p>
    <w:p w14:paraId="7919A2C8" w14:textId="77777777" w:rsidR="0021799E" w:rsidRDefault="0021799E" w:rsidP="0021799E">
      <w:pPr>
        <w:tabs>
          <w:tab w:val="left" w:pos="6120"/>
        </w:tabs>
        <w:adjustRightInd w:val="0"/>
        <w:snapToGrid w:val="0"/>
        <w:spacing w:line="360" w:lineRule="auto"/>
        <w:ind w:firstLineChars="200" w:firstLine="480"/>
        <w:rPr>
          <w:rFonts w:ascii="宋体"/>
          <w:sz w:val="24"/>
        </w:rPr>
      </w:pPr>
      <w:r>
        <w:rPr>
          <w:rFonts w:hint="eastAsia"/>
          <w:sz w:val="24"/>
        </w:rPr>
        <w:lastRenderedPageBreak/>
        <w:t>1</w:t>
      </w:r>
      <w:r>
        <w:rPr>
          <w:rFonts w:hint="eastAsia"/>
          <w:sz w:val="24"/>
        </w:rPr>
        <w:t>、通过本课程的学习，要求学生能够对物理学的内容和方法、概念和物理图像、物理学的专业语言、物理学发展的历史、现状和前沿、及其对科学发展和社会进步的作用等方面在整体上有一个比较全面的了解，对物理学所研究的各种运动形式，以及它们之间的联系，有比较全面和系统的认识，并具有初步应用的能力</w:t>
      </w:r>
      <w:r>
        <w:rPr>
          <w:rFonts w:ascii="宋体" w:hint="eastAsia"/>
          <w:sz w:val="24"/>
        </w:rPr>
        <w:t>；</w:t>
      </w:r>
    </w:p>
    <w:p w14:paraId="6786D03C" w14:textId="77777777" w:rsidR="0021799E" w:rsidRDefault="0021799E" w:rsidP="0021799E">
      <w:pPr>
        <w:tabs>
          <w:tab w:val="left" w:pos="6120"/>
        </w:tabs>
        <w:adjustRightInd w:val="0"/>
        <w:snapToGrid w:val="0"/>
        <w:spacing w:line="360" w:lineRule="auto"/>
        <w:ind w:firstLineChars="200" w:firstLine="480"/>
        <w:rPr>
          <w:rFonts w:ascii="宋体" w:hAnsi="宋体" w:cs="宋体"/>
          <w:szCs w:val="21"/>
        </w:rPr>
      </w:pPr>
      <w:r>
        <w:rPr>
          <w:rFonts w:ascii="宋体" w:hint="eastAsia"/>
          <w:sz w:val="24"/>
        </w:rPr>
        <w:t>2、</w:t>
      </w:r>
      <w:r>
        <w:rPr>
          <w:rFonts w:hint="eastAsia"/>
          <w:sz w:val="24"/>
        </w:rPr>
        <w:t>熟练掌握矢量和微积分在物理学中的表示和应用。了解物理学在自然科学和工程技术中的应用，以及相关科学互相渗透的关系。将大学物理的知识点以及学习方法与电子</w:t>
      </w:r>
      <w:proofErr w:type="gramStart"/>
      <w:r>
        <w:rPr>
          <w:rFonts w:hint="eastAsia"/>
          <w:sz w:val="24"/>
        </w:rPr>
        <w:t>系其它</w:t>
      </w:r>
      <w:proofErr w:type="gramEnd"/>
      <w:r>
        <w:rPr>
          <w:rFonts w:hint="eastAsia"/>
          <w:sz w:val="24"/>
        </w:rPr>
        <w:t>课程融会贯通</w:t>
      </w:r>
      <w:r>
        <w:rPr>
          <w:rFonts w:ascii="宋体" w:hint="eastAsia"/>
          <w:sz w:val="24"/>
        </w:rPr>
        <w:t>；</w:t>
      </w:r>
    </w:p>
    <w:p w14:paraId="39EF781F" w14:textId="77777777" w:rsidR="0021799E" w:rsidRDefault="0021799E" w:rsidP="0021799E">
      <w:pPr>
        <w:tabs>
          <w:tab w:val="left" w:pos="6120"/>
        </w:tabs>
        <w:adjustRightInd w:val="0"/>
        <w:snapToGrid w:val="0"/>
        <w:spacing w:line="360" w:lineRule="auto"/>
        <w:ind w:firstLineChars="200" w:firstLine="480"/>
        <w:rPr>
          <w:sz w:val="24"/>
        </w:rPr>
      </w:pPr>
      <w:r>
        <w:rPr>
          <w:rFonts w:hint="eastAsia"/>
          <w:sz w:val="24"/>
        </w:rPr>
        <w:t>3</w:t>
      </w:r>
      <w:r>
        <w:rPr>
          <w:rFonts w:hint="eastAsia"/>
          <w:sz w:val="24"/>
        </w:rPr>
        <w:t>、注重物理学思想、科学思维方法、科学观点的传授。通过介绍科学研究的方法论和认识论，启迪学生的创造性思维和创新意识，培养学生的科学素质。通过学习科学的思维方法和研究方法，使学生具备综合运用物理学知识和数学工具解决实际问题的能力，提高发现问题、分析问题、解决问题的能力和开拓创新的素质</w:t>
      </w:r>
      <w:r>
        <w:rPr>
          <w:sz w:val="24"/>
        </w:rPr>
        <w:t>；</w:t>
      </w:r>
    </w:p>
    <w:p w14:paraId="32E00D70" w14:textId="77777777" w:rsidR="0021799E" w:rsidRDefault="0021799E" w:rsidP="0021799E">
      <w:pPr>
        <w:tabs>
          <w:tab w:val="left" w:pos="6120"/>
        </w:tabs>
        <w:adjustRightInd w:val="0"/>
        <w:snapToGrid w:val="0"/>
        <w:spacing w:line="360" w:lineRule="auto"/>
        <w:ind w:firstLineChars="200" w:firstLine="480"/>
        <w:rPr>
          <w:rFonts w:hint="eastAsia"/>
          <w:sz w:val="24"/>
        </w:rPr>
      </w:pPr>
      <w:r>
        <w:rPr>
          <w:rFonts w:hint="eastAsia"/>
          <w:sz w:val="24"/>
        </w:rPr>
        <w:t>4</w:t>
      </w:r>
      <w:r>
        <w:rPr>
          <w:rFonts w:hint="eastAsia"/>
          <w:sz w:val="24"/>
        </w:rPr>
        <w:t>、通过该课程的学习，使学生树立科学的唯物主义的世界观、方法论和认识论；</w:t>
      </w:r>
    </w:p>
    <w:p w14:paraId="587042CD" w14:textId="77777777" w:rsidR="0021799E" w:rsidRDefault="0021799E" w:rsidP="0021799E">
      <w:pPr>
        <w:tabs>
          <w:tab w:val="left" w:pos="6120"/>
        </w:tabs>
        <w:adjustRightInd w:val="0"/>
        <w:snapToGrid w:val="0"/>
        <w:spacing w:line="360" w:lineRule="auto"/>
        <w:ind w:firstLineChars="200" w:firstLine="480"/>
        <w:rPr>
          <w:rFonts w:hint="eastAsia"/>
          <w:sz w:val="24"/>
        </w:rPr>
      </w:pPr>
      <w:r>
        <w:rPr>
          <w:rFonts w:hint="eastAsia"/>
          <w:sz w:val="24"/>
        </w:rPr>
        <w:t>5</w:t>
      </w:r>
      <w:r>
        <w:rPr>
          <w:rFonts w:hint="eastAsia"/>
          <w:sz w:val="24"/>
        </w:rPr>
        <w:t>、</w:t>
      </w:r>
      <w:r>
        <w:rPr>
          <w:rFonts w:ascii="宋体" w:hAnsi="宋体" w:hint="eastAsia"/>
          <w:color w:val="000000"/>
          <w:sz w:val="24"/>
        </w:rPr>
        <w:t>在教学过程中，结合讨论法和探</w:t>
      </w:r>
      <w:r>
        <w:rPr>
          <w:rFonts w:ascii="宋体" w:hAnsi="宋体" w:hint="eastAsia"/>
          <w:sz w:val="24"/>
        </w:rPr>
        <w:t>究法，激发同学们乐于积极地思维，使同学们获得多元化的思维空间，从而</w:t>
      </w:r>
      <w:r>
        <w:rPr>
          <w:rFonts w:ascii="宋体" w:hAnsi="宋体"/>
          <w:sz w:val="24"/>
        </w:rPr>
        <w:t>培养</w:t>
      </w:r>
      <w:r>
        <w:rPr>
          <w:rFonts w:ascii="宋体" w:hAnsi="宋体" w:hint="eastAsia"/>
          <w:sz w:val="24"/>
        </w:rPr>
        <w:t>同学们</w:t>
      </w:r>
      <w:r>
        <w:rPr>
          <w:rFonts w:ascii="宋体" w:hAnsi="宋体"/>
          <w:sz w:val="24"/>
        </w:rPr>
        <w:t>正确</w:t>
      </w:r>
      <w:r>
        <w:rPr>
          <w:rFonts w:ascii="宋体" w:hAnsi="宋体" w:hint="eastAsia"/>
          <w:sz w:val="24"/>
        </w:rPr>
        <w:t>的</w:t>
      </w:r>
      <w:r>
        <w:rPr>
          <w:rFonts w:ascii="宋体" w:hAnsi="宋体"/>
          <w:sz w:val="24"/>
        </w:rPr>
        <w:t>思维</w:t>
      </w:r>
      <w:r>
        <w:rPr>
          <w:rFonts w:ascii="宋体" w:hAnsi="宋体" w:hint="eastAsia"/>
          <w:sz w:val="24"/>
        </w:rPr>
        <w:t>方式</w:t>
      </w:r>
      <w:r>
        <w:rPr>
          <w:rFonts w:ascii="宋体" w:hAnsi="宋体"/>
          <w:sz w:val="24"/>
        </w:rPr>
        <w:t>和严谨的科学态度</w:t>
      </w:r>
      <w:r>
        <w:rPr>
          <w:rFonts w:ascii="宋体" w:hAnsi="宋体" w:hint="eastAsia"/>
          <w:sz w:val="24"/>
        </w:rPr>
        <w:t>,激发同学们的学习兴趣。</w:t>
      </w:r>
      <w:r>
        <w:rPr>
          <w:rFonts w:hint="eastAsia"/>
          <w:sz w:val="24"/>
        </w:rPr>
        <w:t>为学生进一步学习专业知识奠定良好的基础，也为学生将来走向社会从事专业技术工作和有关的科学研究工作打下基础。</w:t>
      </w:r>
    </w:p>
    <w:p w14:paraId="65BF8664" w14:textId="77777777" w:rsidR="0021799E" w:rsidRDefault="0021799E" w:rsidP="0021799E">
      <w:pPr>
        <w:tabs>
          <w:tab w:val="left" w:pos="6120"/>
        </w:tabs>
        <w:adjustRightInd w:val="0"/>
        <w:snapToGrid w:val="0"/>
        <w:spacing w:line="360" w:lineRule="auto"/>
        <w:ind w:firstLineChars="200" w:firstLine="480"/>
        <w:rPr>
          <w:rFonts w:hint="eastAsia"/>
          <w:sz w:val="24"/>
        </w:rPr>
      </w:pPr>
      <w:r>
        <w:rPr>
          <w:rFonts w:ascii="宋体" w:hAnsi="宋体" w:cs="宋体" w:hint="eastAsia"/>
          <w:sz w:val="24"/>
        </w:rPr>
        <w:t>大学物理课的内容涵盖自经典到现代、涉及自然科学领域的方方面面，内容丰富信息量大，对学生自然科学的知识和理论体系的培养具有其他课程无法替代的作用，具有相当的</w:t>
      </w:r>
      <w:r>
        <w:rPr>
          <w:rFonts w:ascii="宋体" w:hAnsi="宋体" w:cs="宋体" w:hint="eastAsia"/>
          <w:b/>
          <w:sz w:val="24"/>
        </w:rPr>
        <w:t>饱和度。</w:t>
      </w:r>
      <w:r>
        <w:rPr>
          <w:rFonts w:hint="eastAsia"/>
          <w:sz w:val="24"/>
        </w:rPr>
        <w:t>本课程在课堂授课以及中国大学</w:t>
      </w:r>
      <w:r>
        <w:rPr>
          <w:rFonts w:hint="eastAsia"/>
          <w:sz w:val="24"/>
        </w:rPr>
        <w:t>MOOC</w:t>
      </w:r>
      <w:r>
        <w:rPr>
          <w:rFonts w:hint="eastAsia"/>
          <w:sz w:val="24"/>
        </w:rPr>
        <w:t>网络资源（清华大学安宇教授的大学物理课）教学的基础上，课后布置大量作业以及课间给学生播放与教学内容相关的《加油！向未来》节目进行科普等方式加强学生该课程学习的</w:t>
      </w:r>
      <w:r>
        <w:rPr>
          <w:rFonts w:hint="eastAsia"/>
          <w:b/>
          <w:bCs/>
          <w:sz w:val="24"/>
        </w:rPr>
        <w:t>深度</w:t>
      </w:r>
      <w:r>
        <w:rPr>
          <w:rFonts w:hint="eastAsia"/>
          <w:sz w:val="24"/>
        </w:rPr>
        <w:t>；课程在加强学生学习饱和度和学习深度的基础上，通过雨课堂进行课堂小测试，测试</w:t>
      </w:r>
      <w:proofErr w:type="gramStart"/>
      <w:r>
        <w:rPr>
          <w:rFonts w:hint="eastAsia"/>
          <w:sz w:val="24"/>
        </w:rPr>
        <w:t>题时间</w:t>
      </w:r>
      <w:proofErr w:type="gramEnd"/>
      <w:r>
        <w:rPr>
          <w:rFonts w:hint="eastAsia"/>
          <w:sz w:val="24"/>
        </w:rPr>
        <w:t>有限制、作业抄袭否决制、迟到旷课达到一定次数取消期末考试制、期末考试</w:t>
      </w:r>
      <w:proofErr w:type="gramStart"/>
      <w:r>
        <w:rPr>
          <w:rFonts w:hint="eastAsia"/>
          <w:sz w:val="24"/>
        </w:rPr>
        <w:t>全知识</w:t>
      </w:r>
      <w:proofErr w:type="gramEnd"/>
      <w:r>
        <w:rPr>
          <w:rFonts w:hint="eastAsia"/>
          <w:sz w:val="24"/>
        </w:rPr>
        <w:t>覆盖制、期末考试高要求制以及学校学位要求</w:t>
      </w:r>
      <w:proofErr w:type="gramStart"/>
      <w:r>
        <w:rPr>
          <w:rFonts w:hint="eastAsia"/>
          <w:sz w:val="24"/>
        </w:rPr>
        <w:t>的绩点制</w:t>
      </w:r>
      <w:proofErr w:type="gramEnd"/>
      <w:r>
        <w:rPr>
          <w:rFonts w:hint="eastAsia"/>
          <w:sz w:val="24"/>
        </w:rPr>
        <w:t>等方式提高学生的学习</w:t>
      </w:r>
      <w:r>
        <w:rPr>
          <w:rFonts w:hint="eastAsia"/>
          <w:b/>
          <w:sz w:val="24"/>
        </w:rPr>
        <w:t>紧张度</w:t>
      </w:r>
      <w:r>
        <w:rPr>
          <w:rFonts w:hint="eastAsia"/>
          <w:sz w:val="24"/>
        </w:rPr>
        <w:t>。</w:t>
      </w:r>
    </w:p>
    <w:tbl>
      <w:tblPr>
        <w:tblpPr w:leftFromText="180" w:rightFromText="180" w:vertAnchor="page" w:horzAnchor="page" w:tblpXSpec="center" w:tblpY="2764"/>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554"/>
        <w:gridCol w:w="5100"/>
        <w:gridCol w:w="818"/>
      </w:tblGrid>
      <w:tr w:rsidR="0021799E" w:rsidRPr="00BE6A3C" w14:paraId="5BC61A53" w14:textId="77777777" w:rsidTr="00B40296">
        <w:trPr>
          <w:trHeight w:val="546"/>
          <w:jc w:val="center"/>
        </w:trPr>
        <w:tc>
          <w:tcPr>
            <w:tcW w:w="8291" w:type="dxa"/>
            <w:gridSpan w:val="4"/>
            <w:shd w:val="clear" w:color="auto" w:fill="auto"/>
            <w:vAlign w:val="center"/>
          </w:tcPr>
          <w:p w14:paraId="7F9394F3" w14:textId="77777777" w:rsidR="0021799E" w:rsidRPr="00BE6A3C" w:rsidRDefault="0021799E" w:rsidP="00B40296">
            <w:pPr>
              <w:tabs>
                <w:tab w:val="left" w:pos="6120"/>
              </w:tabs>
              <w:adjustRightInd w:val="0"/>
              <w:snapToGrid w:val="0"/>
              <w:spacing w:line="360" w:lineRule="auto"/>
              <w:ind w:firstLineChars="200" w:firstLine="560"/>
              <w:rPr>
                <w:rFonts w:ascii="宋体" w:hAnsi="宋体" w:cs="宋体" w:hint="eastAsia"/>
                <w:b/>
                <w:bCs/>
                <w:szCs w:val="21"/>
              </w:rPr>
            </w:pPr>
            <w:r w:rsidRPr="00BE6A3C">
              <w:rPr>
                <w:rFonts w:ascii="微软雅黑" w:eastAsia="微软雅黑" w:hAnsi="微软雅黑" w:hint="eastAsia"/>
                <w:b/>
                <w:sz w:val="28"/>
                <w:szCs w:val="28"/>
              </w:rPr>
              <w:lastRenderedPageBreak/>
              <w:t>五种品质体现课程目标与毕业要求的对应关系</w:t>
            </w:r>
          </w:p>
        </w:tc>
      </w:tr>
      <w:tr w:rsidR="0021799E" w:rsidRPr="00BE6A3C" w14:paraId="10BD9E5D" w14:textId="77777777" w:rsidTr="00B40296">
        <w:trPr>
          <w:trHeight w:val="551"/>
          <w:jc w:val="center"/>
        </w:trPr>
        <w:tc>
          <w:tcPr>
            <w:tcW w:w="819" w:type="dxa"/>
            <w:shd w:val="clear" w:color="auto" w:fill="auto"/>
            <w:vAlign w:val="center"/>
          </w:tcPr>
          <w:p w14:paraId="59ECB94B" w14:textId="77777777" w:rsidR="0021799E" w:rsidRPr="00BE6A3C" w:rsidRDefault="0021799E" w:rsidP="00B40296">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五种</w:t>
            </w:r>
          </w:p>
          <w:p w14:paraId="698D5599" w14:textId="77777777" w:rsidR="0021799E" w:rsidRPr="00BE6A3C" w:rsidRDefault="0021799E" w:rsidP="00B40296">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品质</w:t>
            </w:r>
          </w:p>
        </w:tc>
        <w:tc>
          <w:tcPr>
            <w:tcW w:w="1554" w:type="dxa"/>
            <w:shd w:val="clear" w:color="auto" w:fill="auto"/>
            <w:vAlign w:val="center"/>
          </w:tcPr>
          <w:p w14:paraId="6E19C93D" w14:textId="77777777" w:rsidR="0021799E" w:rsidRPr="00BE6A3C" w:rsidRDefault="0021799E" w:rsidP="00B40296">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w:t>
            </w:r>
          </w:p>
        </w:tc>
        <w:tc>
          <w:tcPr>
            <w:tcW w:w="5100" w:type="dxa"/>
            <w:shd w:val="clear" w:color="auto" w:fill="auto"/>
            <w:vAlign w:val="center"/>
          </w:tcPr>
          <w:p w14:paraId="6E4A1042" w14:textId="77777777" w:rsidR="0021799E" w:rsidRPr="00BE6A3C" w:rsidRDefault="0021799E" w:rsidP="00B40296">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毕业要求指标点</w:t>
            </w:r>
          </w:p>
        </w:tc>
        <w:tc>
          <w:tcPr>
            <w:tcW w:w="818" w:type="dxa"/>
            <w:shd w:val="clear" w:color="auto" w:fill="auto"/>
            <w:vAlign w:val="center"/>
          </w:tcPr>
          <w:p w14:paraId="2A5EB1C8" w14:textId="77777777" w:rsidR="0021799E" w:rsidRPr="00BE6A3C" w:rsidRDefault="0021799E" w:rsidP="00B40296">
            <w:pPr>
              <w:tabs>
                <w:tab w:val="left" w:pos="6120"/>
              </w:tabs>
              <w:adjustRightInd w:val="0"/>
              <w:snapToGrid w:val="0"/>
              <w:spacing w:line="360" w:lineRule="auto"/>
              <w:jc w:val="center"/>
              <w:rPr>
                <w:rFonts w:ascii="宋体" w:hAnsi="宋体" w:cs="宋体" w:hint="eastAsia"/>
                <w:b/>
                <w:bCs/>
                <w:szCs w:val="21"/>
              </w:rPr>
            </w:pPr>
            <w:r w:rsidRPr="00BE6A3C">
              <w:rPr>
                <w:rFonts w:ascii="宋体" w:hAnsi="宋体" w:cs="宋体" w:hint="eastAsia"/>
                <w:b/>
                <w:bCs/>
                <w:szCs w:val="21"/>
              </w:rPr>
              <w:t>课程</w:t>
            </w:r>
          </w:p>
          <w:p w14:paraId="0DD71E99" w14:textId="77777777" w:rsidR="0021799E" w:rsidRPr="00BE6A3C" w:rsidRDefault="0021799E" w:rsidP="00B40296">
            <w:pPr>
              <w:tabs>
                <w:tab w:val="left" w:pos="6120"/>
              </w:tabs>
              <w:adjustRightInd w:val="0"/>
              <w:snapToGrid w:val="0"/>
              <w:spacing w:line="360" w:lineRule="auto"/>
              <w:jc w:val="center"/>
              <w:rPr>
                <w:rFonts w:ascii="宋体" w:hAnsi="宋体" w:cs="宋体"/>
                <w:b/>
                <w:bCs/>
                <w:szCs w:val="21"/>
              </w:rPr>
            </w:pPr>
            <w:r w:rsidRPr="00BE6A3C">
              <w:rPr>
                <w:rFonts w:ascii="宋体" w:hAnsi="宋体" w:cs="宋体" w:hint="eastAsia"/>
                <w:b/>
                <w:bCs/>
                <w:szCs w:val="21"/>
              </w:rPr>
              <w:t>目标</w:t>
            </w:r>
          </w:p>
        </w:tc>
      </w:tr>
      <w:tr w:rsidR="0021799E" w:rsidRPr="00BE6A3C" w14:paraId="31C37A2A" w14:textId="77777777" w:rsidTr="00B40296">
        <w:trPr>
          <w:trHeight w:val="672"/>
          <w:jc w:val="center"/>
        </w:trPr>
        <w:tc>
          <w:tcPr>
            <w:tcW w:w="819" w:type="dxa"/>
            <w:vMerge w:val="restart"/>
            <w:shd w:val="clear" w:color="auto" w:fill="auto"/>
            <w:vAlign w:val="center"/>
          </w:tcPr>
          <w:p w14:paraId="557113E6"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6E154EA5"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技术</w:t>
            </w:r>
          </w:p>
        </w:tc>
        <w:tc>
          <w:tcPr>
            <w:tcW w:w="1554" w:type="dxa"/>
            <w:vMerge w:val="restart"/>
            <w:shd w:val="clear" w:color="auto" w:fill="auto"/>
            <w:vAlign w:val="center"/>
          </w:tcPr>
          <w:p w14:paraId="427705F4"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1工程知识</w:t>
            </w:r>
          </w:p>
        </w:tc>
        <w:tc>
          <w:tcPr>
            <w:tcW w:w="5100" w:type="dxa"/>
            <w:shd w:val="clear" w:color="auto" w:fill="auto"/>
            <w:vAlign w:val="center"/>
          </w:tcPr>
          <w:p w14:paraId="6B2C3EC6"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1.1掌握数学知识，能将其用于电子信息领域复杂工程问题的建模和求解。</w:t>
            </w:r>
          </w:p>
        </w:tc>
        <w:tc>
          <w:tcPr>
            <w:tcW w:w="818" w:type="dxa"/>
            <w:vMerge w:val="restart"/>
            <w:shd w:val="clear" w:color="auto" w:fill="auto"/>
          </w:tcPr>
          <w:p w14:paraId="1B7129AB"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p w14:paraId="5F5842C9"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 xml:space="preserve">1    </w:t>
            </w:r>
          </w:p>
          <w:p w14:paraId="580705AA"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 xml:space="preserve">2 </w:t>
            </w:r>
          </w:p>
          <w:p w14:paraId="20713323"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3</w:t>
            </w:r>
          </w:p>
        </w:tc>
      </w:tr>
      <w:tr w:rsidR="0021799E" w:rsidRPr="00BE6A3C" w14:paraId="79D28926" w14:textId="77777777" w:rsidTr="00B40296">
        <w:trPr>
          <w:trHeight w:val="307"/>
          <w:jc w:val="center"/>
        </w:trPr>
        <w:tc>
          <w:tcPr>
            <w:tcW w:w="819" w:type="dxa"/>
            <w:vMerge/>
            <w:shd w:val="clear" w:color="auto" w:fill="auto"/>
            <w:vAlign w:val="center"/>
          </w:tcPr>
          <w:p w14:paraId="33327CCB"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32EA41ED"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5FEFF431"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1.2掌握自然科学知识，能将其用于电子信息领域复杂工程问题的建模和求解。</w:t>
            </w:r>
          </w:p>
        </w:tc>
        <w:tc>
          <w:tcPr>
            <w:tcW w:w="818" w:type="dxa"/>
            <w:vMerge/>
            <w:shd w:val="clear" w:color="auto" w:fill="auto"/>
            <w:vAlign w:val="center"/>
          </w:tcPr>
          <w:p w14:paraId="1377E680"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r>
      <w:tr w:rsidR="0021799E" w:rsidRPr="00BE6A3C" w14:paraId="5225BF6C" w14:textId="77777777" w:rsidTr="00B40296">
        <w:trPr>
          <w:trHeight w:val="307"/>
          <w:jc w:val="center"/>
        </w:trPr>
        <w:tc>
          <w:tcPr>
            <w:tcW w:w="819" w:type="dxa"/>
            <w:vMerge/>
            <w:shd w:val="clear" w:color="auto" w:fill="auto"/>
            <w:vAlign w:val="center"/>
          </w:tcPr>
          <w:p w14:paraId="1CE4700B" w14:textId="77777777" w:rsidR="0021799E" w:rsidRPr="00BE6A3C" w:rsidRDefault="0021799E" w:rsidP="00B40296">
            <w:pPr>
              <w:tabs>
                <w:tab w:val="left" w:pos="6120"/>
              </w:tabs>
              <w:adjustRightInd w:val="0"/>
              <w:snapToGrid w:val="0"/>
              <w:spacing w:line="360" w:lineRule="auto"/>
              <w:jc w:val="left"/>
              <w:rPr>
                <w:sz w:val="20"/>
                <w:szCs w:val="20"/>
              </w:rPr>
            </w:pPr>
          </w:p>
        </w:tc>
        <w:tc>
          <w:tcPr>
            <w:tcW w:w="1554" w:type="dxa"/>
            <w:vMerge/>
            <w:shd w:val="clear" w:color="auto" w:fill="auto"/>
            <w:vAlign w:val="center"/>
          </w:tcPr>
          <w:p w14:paraId="02AB0594" w14:textId="77777777" w:rsidR="0021799E" w:rsidRPr="00BE6A3C" w:rsidRDefault="0021799E" w:rsidP="00B40296">
            <w:pPr>
              <w:tabs>
                <w:tab w:val="left" w:pos="6120"/>
              </w:tabs>
              <w:adjustRightInd w:val="0"/>
              <w:snapToGrid w:val="0"/>
              <w:spacing w:line="360" w:lineRule="auto"/>
              <w:jc w:val="left"/>
              <w:rPr>
                <w:sz w:val="20"/>
                <w:szCs w:val="20"/>
              </w:rPr>
            </w:pPr>
          </w:p>
        </w:tc>
        <w:tc>
          <w:tcPr>
            <w:tcW w:w="5100" w:type="dxa"/>
            <w:shd w:val="clear" w:color="auto" w:fill="auto"/>
            <w:vAlign w:val="center"/>
          </w:tcPr>
          <w:p w14:paraId="7601BF5A"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1.3具有抽象与自动计算的计算思维能力。</w:t>
            </w:r>
          </w:p>
        </w:tc>
        <w:tc>
          <w:tcPr>
            <w:tcW w:w="818" w:type="dxa"/>
            <w:vMerge/>
            <w:shd w:val="clear" w:color="auto" w:fill="auto"/>
            <w:vAlign w:val="center"/>
          </w:tcPr>
          <w:p w14:paraId="3C16CF91"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p>
        </w:tc>
      </w:tr>
      <w:tr w:rsidR="0021799E" w:rsidRPr="00BE6A3C" w14:paraId="3D6E6050" w14:textId="77777777" w:rsidTr="00B40296">
        <w:trPr>
          <w:trHeight w:val="451"/>
          <w:jc w:val="center"/>
        </w:trPr>
        <w:tc>
          <w:tcPr>
            <w:tcW w:w="819" w:type="dxa"/>
            <w:vMerge/>
            <w:shd w:val="clear" w:color="auto" w:fill="auto"/>
            <w:vAlign w:val="center"/>
          </w:tcPr>
          <w:p w14:paraId="0D2D7298" w14:textId="77777777" w:rsidR="0021799E" w:rsidRDefault="0021799E" w:rsidP="00B40296">
            <w:pPr>
              <w:tabs>
                <w:tab w:val="left" w:pos="6120"/>
              </w:tabs>
              <w:adjustRightInd w:val="0"/>
              <w:snapToGrid w:val="0"/>
              <w:spacing w:line="360" w:lineRule="auto"/>
              <w:jc w:val="left"/>
            </w:pPr>
          </w:p>
        </w:tc>
        <w:tc>
          <w:tcPr>
            <w:tcW w:w="1554" w:type="dxa"/>
            <w:vMerge/>
            <w:shd w:val="clear" w:color="auto" w:fill="auto"/>
            <w:vAlign w:val="center"/>
          </w:tcPr>
          <w:p w14:paraId="2391FB53" w14:textId="77777777" w:rsidR="0021799E" w:rsidRDefault="0021799E" w:rsidP="00B40296">
            <w:pPr>
              <w:tabs>
                <w:tab w:val="left" w:pos="6120"/>
              </w:tabs>
              <w:adjustRightInd w:val="0"/>
              <w:snapToGrid w:val="0"/>
              <w:spacing w:line="360" w:lineRule="auto"/>
              <w:jc w:val="left"/>
            </w:pPr>
          </w:p>
        </w:tc>
        <w:tc>
          <w:tcPr>
            <w:tcW w:w="5100" w:type="dxa"/>
            <w:shd w:val="clear" w:color="auto" w:fill="auto"/>
            <w:vAlign w:val="center"/>
          </w:tcPr>
          <w:p w14:paraId="32636B48"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1.5掌握电子信息领域基础知识，能将其用于电子信息模块与系统的建模和设计。</w:t>
            </w:r>
          </w:p>
        </w:tc>
        <w:tc>
          <w:tcPr>
            <w:tcW w:w="818" w:type="dxa"/>
            <w:vMerge/>
            <w:shd w:val="clear" w:color="auto" w:fill="auto"/>
            <w:vAlign w:val="center"/>
          </w:tcPr>
          <w:p w14:paraId="2B17719D"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p>
        </w:tc>
      </w:tr>
      <w:tr w:rsidR="0021799E" w:rsidRPr="00BE6A3C" w14:paraId="6D536A38" w14:textId="77777777" w:rsidTr="00B40296">
        <w:trPr>
          <w:trHeight w:val="599"/>
          <w:jc w:val="center"/>
        </w:trPr>
        <w:tc>
          <w:tcPr>
            <w:tcW w:w="819" w:type="dxa"/>
            <w:vMerge w:val="restart"/>
            <w:shd w:val="clear" w:color="auto" w:fill="auto"/>
            <w:vAlign w:val="center"/>
          </w:tcPr>
          <w:p w14:paraId="4E71B374"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专业</w:t>
            </w:r>
          </w:p>
          <w:p w14:paraId="7AFE5389"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方法</w:t>
            </w:r>
          </w:p>
        </w:tc>
        <w:tc>
          <w:tcPr>
            <w:tcW w:w="1554" w:type="dxa"/>
            <w:vMerge w:val="restart"/>
            <w:shd w:val="clear" w:color="auto" w:fill="auto"/>
            <w:vAlign w:val="center"/>
          </w:tcPr>
          <w:p w14:paraId="09D7AC47"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2问题分析</w:t>
            </w:r>
          </w:p>
        </w:tc>
        <w:tc>
          <w:tcPr>
            <w:tcW w:w="5100" w:type="dxa"/>
            <w:shd w:val="clear" w:color="auto" w:fill="auto"/>
            <w:vAlign w:val="center"/>
          </w:tcPr>
          <w:p w14:paraId="31F8DCDC"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2.1能够运用数学和自然科学知识，对电子信息领域复杂工程问题进行分析、识别、条件假设、建模和知识表达。</w:t>
            </w:r>
          </w:p>
        </w:tc>
        <w:tc>
          <w:tcPr>
            <w:tcW w:w="818" w:type="dxa"/>
            <w:vMerge w:val="restart"/>
            <w:shd w:val="clear" w:color="auto" w:fill="auto"/>
            <w:vAlign w:val="center"/>
          </w:tcPr>
          <w:p w14:paraId="333DBF30"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p w14:paraId="62DC510D"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2</w:t>
            </w:r>
          </w:p>
          <w:p w14:paraId="391E5DE7"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 xml:space="preserve">5 </w:t>
            </w:r>
          </w:p>
          <w:p w14:paraId="5D053C43"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p w14:paraId="2CE5ABE9"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p w14:paraId="0200CDC2"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4</w:t>
            </w:r>
          </w:p>
          <w:p w14:paraId="73E24338"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p w14:paraId="4A39C0F1"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p w14:paraId="24ABC93A"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r w:rsidRPr="00BE6A3C">
              <w:rPr>
                <w:rFonts w:ascii="宋体" w:hAnsi="宋体" w:cs="宋体" w:hint="eastAsia"/>
                <w:sz w:val="20"/>
                <w:szCs w:val="20"/>
              </w:rPr>
              <w:t>5</w:t>
            </w:r>
          </w:p>
        </w:tc>
      </w:tr>
      <w:tr w:rsidR="0021799E" w:rsidRPr="00BE6A3C" w14:paraId="2D2425FA" w14:textId="77777777" w:rsidTr="00B40296">
        <w:trPr>
          <w:trHeight w:val="599"/>
          <w:jc w:val="center"/>
        </w:trPr>
        <w:tc>
          <w:tcPr>
            <w:tcW w:w="819" w:type="dxa"/>
            <w:vMerge/>
            <w:shd w:val="clear" w:color="auto" w:fill="auto"/>
            <w:vAlign w:val="center"/>
          </w:tcPr>
          <w:p w14:paraId="341ED05E"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tc>
        <w:tc>
          <w:tcPr>
            <w:tcW w:w="1554" w:type="dxa"/>
            <w:vMerge/>
            <w:shd w:val="clear" w:color="auto" w:fill="auto"/>
            <w:vAlign w:val="center"/>
          </w:tcPr>
          <w:p w14:paraId="1D2C80E4"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tc>
        <w:tc>
          <w:tcPr>
            <w:tcW w:w="5100" w:type="dxa"/>
            <w:shd w:val="clear" w:color="auto" w:fill="auto"/>
            <w:vAlign w:val="center"/>
          </w:tcPr>
          <w:p w14:paraId="4F595D08" w14:textId="77777777" w:rsidR="0021799E" w:rsidRPr="00BE6A3C" w:rsidRDefault="0021799E" w:rsidP="00B40296">
            <w:pPr>
              <w:tabs>
                <w:tab w:val="left" w:pos="6120"/>
              </w:tabs>
              <w:adjustRightInd w:val="0"/>
              <w:snapToGrid w:val="0"/>
              <w:spacing w:line="360" w:lineRule="auto"/>
              <w:jc w:val="left"/>
              <w:rPr>
                <w:rFonts w:ascii="宋体" w:hAnsi="宋体" w:cs="宋体" w:hint="eastAsia"/>
                <w:sz w:val="20"/>
                <w:szCs w:val="20"/>
              </w:rPr>
            </w:pPr>
            <w:r w:rsidRPr="00BE6A3C">
              <w:rPr>
                <w:rFonts w:ascii="宋体" w:hAnsi="宋体" w:cs="宋体" w:hint="eastAsia"/>
                <w:sz w:val="20"/>
                <w:szCs w:val="20"/>
              </w:rPr>
              <w:t>2.4能够通过文献研究，对特定需求电子信息领域复杂工程问题解决方案进行分析和验证，以获得有效结论。</w:t>
            </w:r>
          </w:p>
        </w:tc>
        <w:tc>
          <w:tcPr>
            <w:tcW w:w="818" w:type="dxa"/>
            <w:vMerge/>
            <w:shd w:val="clear" w:color="auto" w:fill="auto"/>
            <w:vAlign w:val="center"/>
          </w:tcPr>
          <w:p w14:paraId="3252CA35" w14:textId="77777777" w:rsidR="0021799E" w:rsidRPr="00BE6A3C" w:rsidRDefault="0021799E" w:rsidP="00B40296">
            <w:pPr>
              <w:tabs>
                <w:tab w:val="left" w:pos="6120"/>
              </w:tabs>
              <w:adjustRightInd w:val="0"/>
              <w:snapToGrid w:val="0"/>
              <w:spacing w:line="360" w:lineRule="auto"/>
              <w:jc w:val="center"/>
              <w:rPr>
                <w:rFonts w:ascii="宋体" w:hAnsi="宋体" w:cs="宋体" w:hint="eastAsia"/>
                <w:sz w:val="20"/>
                <w:szCs w:val="20"/>
              </w:rPr>
            </w:pPr>
          </w:p>
        </w:tc>
      </w:tr>
      <w:tr w:rsidR="0021799E" w:rsidRPr="00BE6A3C" w14:paraId="1954801D" w14:textId="77777777" w:rsidTr="00B40296">
        <w:trPr>
          <w:trHeight w:val="611"/>
          <w:jc w:val="center"/>
        </w:trPr>
        <w:tc>
          <w:tcPr>
            <w:tcW w:w="819" w:type="dxa"/>
            <w:vMerge/>
            <w:shd w:val="clear" w:color="auto" w:fill="auto"/>
            <w:vAlign w:val="center"/>
          </w:tcPr>
          <w:p w14:paraId="5ED1AFAD"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1554" w:type="dxa"/>
            <w:vMerge w:val="restart"/>
            <w:shd w:val="clear" w:color="auto" w:fill="auto"/>
            <w:vAlign w:val="center"/>
          </w:tcPr>
          <w:p w14:paraId="2D4D611B"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r w:rsidRPr="00BE6A3C">
              <w:rPr>
                <w:rFonts w:ascii="宋体" w:hAnsi="宋体" w:cs="宋体" w:hint="eastAsia"/>
                <w:sz w:val="20"/>
                <w:szCs w:val="20"/>
              </w:rPr>
              <w:t>4研究</w:t>
            </w:r>
          </w:p>
        </w:tc>
        <w:tc>
          <w:tcPr>
            <w:tcW w:w="5100" w:type="dxa"/>
            <w:shd w:val="clear" w:color="auto" w:fill="auto"/>
            <w:vAlign w:val="center"/>
          </w:tcPr>
          <w:p w14:paraId="0C9319CF" w14:textId="77777777" w:rsidR="0021799E" w:rsidRPr="00BE6A3C" w:rsidRDefault="0021799E" w:rsidP="00B40296">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4.1 能够基于信息系统学科相关原理和方法，选择研究路线，设计可行的实验方案。</w:t>
            </w:r>
          </w:p>
        </w:tc>
        <w:tc>
          <w:tcPr>
            <w:tcW w:w="818" w:type="dxa"/>
            <w:vMerge/>
            <w:shd w:val="clear" w:color="auto" w:fill="auto"/>
            <w:vAlign w:val="center"/>
          </w:tcPr>
          <w:p w14:paraId="0251DB3E"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r>
      <w:tr w:rsidR="0021799E" w:rsidRPr="00BE6A3C" w14:paraId="0DFDB859" w14:textId="77777777" w:rsidTr="00B40296">
        <w:trPr>
          <w:trHeight w:val="351"/>
          <w:jc w:val="center"/>
        </w:trPr>
        <w:tc>
          <w:tcPr>
            <w:tcW w:w="819" w:type="dxa"/>
            <w:vMerge/>
            <w:shd w:val="clear" w:color="auto" w:fill="auto"/>
            <w:vAlign w:val="center"/>
          </w:tcPr>
          <w:p w14:paraId="59C3A0EB"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1554" w:type="dxa"/>
            <w:vMerge/>
            <w:shd w:val="clear" w:color="auto" w:fill="auto"/>
            <w:vAlign w:val="center"/>
          </w:tcPr>
          <w:p w14:paraId="410133AF"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66289205" w14:textId="77777777" w:rsidR="0021799E" w:rsidRPr="00BE6A3C" w:rsidRDefault="0021799E" w:rsidP="00B40296">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4.2 能够根据实验方案构建实验系统，进行实验。</w:t>
            </w:r>
          </w:p>
        </w:tc>
        <w:tc>
          <w:tcPr>
            <w:tcW w:w="818" w:type="dxa"/>
            <w:vMerge/>
            <w:shd w:val="clear" w:color="auto" w:fill="auto"/>
            <w:vAlign w:val="center"/>
          </w:tcPr>
          <w:p w14:paraId="3D76B4AA"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r>
      <w:tr w:rsidR="0021799E" w:rsidRPr="00BE6A3C" w14:paraId="1B0FE6CB" w14:textId="77777777" w:rsidTr="00B40296">
        <w:trPr>
          <w:trHeight w:val="632"/>
          <w:jc w:val="center"/>
        </w:trPr>
        <w:tc>
          <w:tcPr>
            <w:tcW w:w="819" w:type="dxa"/>
            <w:vMerge/>
            <w:shd w:val="clear" w:color="auto" w:fill="auto"/>
            <w:vAlign w:val="center"/>
          </w:tcPr>
          <w:p w14:paraId="5995F8F6" w14:textId="77777777" w:rsidR="0021799E" w:rsidRPr="00BE6A3C" w:rsidRDefault="0021799E" w:rsidP="00B40296">
            <w:pPr>
              <w:tabs>
                <w:tab w:val="left" w:pos="6120"/>
              </w:tabs>
              <w:adjustRightInd w:val="0"/>
              <w:snapToGrid w:val="0"/>
              <w:spacing w:line="360" w:lineRule="auto"/>
              <w:jc w:val="center"/>
              <w:rPr>
                <w:sz w:val="20"/>
                <w:szCs w:val="20"/>
              </w:rPr>
            </w:pPr>
          </w:p>
        </w:tc>
        <w:tc>
          <w:tcPr>
            <w:tcW w:w="1554" w:type="dxa"/>
            <w:vMerge/>
            <w:shd w:val="clear" w:color="auto" w:fill="auto"/>
            <w:vAlign w:val="center"/>
          </w:tcPr>
          <w:p w14:paraId="697CCBE8"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c>
          <w:tcPr>
            <w:tcW w:w="5100" w:type="dxa"/>
            <w:shd w:val="clear" w:color="auto" w:fill="auto"/>
            <w:vAlign w:val="center"/>
          </w:tcPr>
          <w:p w14:paraId="73A77B9D" w14:textId="77777777" w:rsidR="0021799E" w:rsidRPr="00BE6A3C" w:rsidRDefault="0021799E" w:rsidP="00B40296">
            <w:pPr>
              <w:tabs>
                <w:tab w:val="left" w:pos="6120"/>
              </w:tabs>
              <w:adjustRightInd w:val="0"/>
              <w:snapToGrid w:val="0"/>
              <w:spacing w:line="360" w:lineRule="auto"/>
              <w:jc w:val="left"/>
              <w:rPr>
                <w:rFonts w:ascii="宋体" w:hAnsi="宋体" w:cs="宋体"/>
                <w:sz w:val="20"/>
                <w:szCs w:val="20"/>
              </w:rPr>
            </w:pPr>
            <w:r w:rsidRPr="00BE6A3C">
              <w:rPr>
                <w:rFonts w:ascii="宋体" w:hAnsi="宋体" w:cs="宋体" w:hint="eastAsia"/>
                <w:sz w:val="20"/>
                <w:szCs w:val="20"/>
              </w:rPr>
              <w:t>4.3能够正确采集和整理实验数据，对实验结果进行分析和解释，并通过信息综合得到合理有效的结论。</w:t>
            </w:r>
          </w:p>
        </w:tc>
        <w:tc>
          <w:tcPr>
            <w:tcW w:w="818" w:type="dxa"/>
            <w:vMerge/>
            <w:shd w:val="clear" w:color="auto" w:fill="auto"/>
            <w:vAlign w:val="center"/>
          </w:tcPr>
          <w:p w14:paraId="7B3E2B4B" w14:textId="77777777" w:rsidR="0021799E" w:rsidRPr="00BE6A3C" w:rsidRDefault="0021799E" w:rsidP="00B40296">
            <w:pPr>
              <w:tabs>
                <w:tab w:val="left" w:pos="6120"/>
              </w:tabs>
              <w:adjustRightInd w:val="0"/>
              <w:snapToGrid w:val="0"/>
              <w:spacing w:line="360" w:lineRule="auto"/>
              <w:jc w:val="center"/>
              <w:rPr>
                <w:rFonts w:ascii="宋体" w:hAnsi="宋体" w:cs="宋体"/>
                <w:sz w:val="20"/>
                <w:szCs w:val="20"/>
              </w:rPr>
            </w:pPr>
          </w:p>
        </w:tc>
      </w:tr>
    </w:tbl>
    <w:p w14:paraId="4C15A7AD" w14:textId="77777777" w:rsidR="0021799E" w:rsidRDefault="0021799E" w:rsidP="0021799E">
      <w:pPr>
        <w:tabs>
          <w:tab w:val="left" w:pos="6120"/>
        </w:tabs>
        <w:adjustRightInd w:val="0"/>
        <w:snapToGrid w:val="0"/>
        <w:spacing w:line="360" w:lineRule="auto"/>
        <w:ind w:firstLineChars="200" w:firstLine="480"/>
        <w:rPr>
          <w:rFonts w:hint="eastAsia"/>
          <w:sz w:val="24"/>
        </w:rPr>
      </w:pPr>
    </w:p>
    <w:p w14:paraId="75CE7EF2"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adjustRightInd w:val="0"/>
        <w:snapToGrid w:val="0"/>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0DE907B9" w14:textId="77777777" w:rsidR="0021799E" w:rsidRDefault="0021799E" w:rsidP="0021799E">
      <w:pPr>
        <w:adjustRightInd w:val="0"/>
        <w:snapToGrid w:val="0"/>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使用教材： </w:t>
      </w:r>
      <w:r>
        <w:rPr>
          <w:rFonts w:ascii="宋体" w:hAnsi="宋体" w:cs="宋体" w:hint="eastAsia"/>
          <w:szCs w:val="20"/>
        </w:rPr>
        <w:t>《大学物理》，张宇、赵远著，机械工业出版社，</w:t>
      </w:r>
      <w:r>
        <w:rPr>
          <w:rFonts w:ascii="宋体" w:hAnsi="宋体" w:cs="宋体"/>
          <w:szCs w:val="20"/>
        </w:rPr>
        <w:t>2013</w:t>
      </w:r>
      <w:r>
        <w:rPr>
          <w:rFonts w:ascii="宋体" w:hAnsi="宋体" w:cs="宋体" w:hint="eastAsia"/>
          <w:szCs w:val="20"/>
        </w:rPr>
        <w:t>年</w:t>
      </w:r>
      <w:r>
        <w:rPr>
          <w:rFonts w:ascii="宋体" w:hAnsi="宋体" w:cs="宋体" w:hint="eastAsia"/>
          <w:szCs w:val="21"/>
        </w:rPr>
        <w:t>第</w:t>
      </w:r>
      <w:r>
        <w:rPr>
          <w:rFonts w:ascii="宋体" w:hAnsi="宋体" w:cs="宋体"/>
          <w:szCs w:val="21"/>
        </w:rPr>
        <w:t>3</w:t>
      </w:r>
      <w:r>
        <w:rPr>
          <w:rFonts w:ascii="宋体" w:hAnsi="宋体" w:cs="宋体" w:hint="eastAsia"/>
          <w:szCs w:val="21"/>
        </w:rPr>
        <w:t>版，</w:t>
      </w:r>
      <w:r>
        <w:rPr>
          <w:rFonts w:ascii="宋体" w:hAnsi="宋体" w:cs="宋体"/>
          <w:szCs w:val="21"/>
        </w:rPr>
        <w:t>39.8</w:t>
      </w:r>
      <w:r>
        <w:rPr>
          <w:rFonts w:ascii="宋体" w:hAnsi="宋体" w:cs="宋体" w:hint="eastAsia"/>
          <w:szCs w:val="21"/>
        </w:rPr>
        <w:t>元，</w:t>
      </w:r>
      <w:r>
        <w:rPr>
          <w:rFonts w:ascii="宋体" w:hAnsi="宋体" w:cs="宋体"/>
          <w:szCs w:val="21"/>
        </w:rPr>
        <w:t>ISBN:9787111341215</w:t>
      </w:r>
    </w:p>
    <w:p w14:paraId="3FD9F6C9" w14:textId="77777777" w:rsidR="0021799E" w:rsidRDefault="0021799E" w:rsidP="0021799E">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t>阅读书目（必读、选读）：</w:t>
      </w:r>
    </w:p>
    <w:p w14:paraId="27DD47CD" w14:textId="77777777" w:rsidR="0021799E" w:rsidRDefault="0021799E" w:rsidP="0021799E">
      <w:pPr>
        <w:adjustRightInd w:val="0"/>
        <w:snapToGrid w:val="0"/>
        <w:spacing w:line="360" w:lineRule="auto"/>
        <w:ind w:firstLineChars="200" w:firstLine="480"/>
        <w:rPr>
          <w:rFonts w:ascii="微软雅黑" w:eastAsia="微软雅黑" w:hAnsi="微软雅黑" w:hint="eastAsia"/>
          <w:b/>
          <w:sz w:val="24"/>
        </w:rPr>
      </w:pPr>
      <w:proofErr w:type="gramStart"/>
      <w:r>
        <w:rPr>
          <w:rFonts w:ascii="微软雅黑" w:eastAsia="微软雅黑" w:hAnsi="微软雅黑" w:hint="eastAsia"/>
          <w:b/>
          <w:sz w:val="24"/>
        </w:rPr>
        <w:t>慕课学习</w:t>
      </w:r>
      <w:proofErr w:type="gramEnd"/>
      <w:r>
        <w:rPr>
          <w:rFonts w:ascii="微软雅黑" w:eastAsia="微软雅黑" w:hAnsi="微软雅黑" w:hint="eastAsia"/>
          <w:b/>
          <w:sz w:val="24"/>
        </w:rPr>
        <w:t>：</w:t>
      </w:r>
    </w:p>
    <w:p w14:paraId="6F184196" w14:textId="77777777" w:rsidR="0021799E" w:rsidRDefault="0021799E" w:rsidP="0021799E">
      <w:pPr>
        <w:adjustRightInd w:val="0"/>
        <w:snapToGrid w:val="0"/>
        <w:spacing w:line="360" w:lineRule="auto"/>
        <w:ind w:firstLineChars="200" w:firstLine="420"/>
        <w:jc w:val="left"/>
        <w:rPr>
          <w:rFonts w:ascii="宋体" w:hAnsi="宋体" w:cs="宋体" w:hint="eastAsia"/>
          <w:szCs w:val="20"/>
        </w:rPr>
      </w:pPr>
      <w:r>
        <w:rPr>
          <w:rFonts w:ascii="宋体" w:hAnsi="宋体" w:cs="宋体" w:hint="eastAsia"/>
          <w:szCs w:val="20"/>
        </w:rPr>
        <w:t>1.</w:t>
      </w:r>
      <w:proofErr w:type="gramStart"/>
      <w:r>
        <w:rPr>
          <w:rFonts w:ascii="宋体" w:hAnsi="宋体" w:cs="宋体" w:hint="eastAsia"/>
          <w:szCs w:val="20"/>
        </w:rPr>
        <w:t>慕课平台</w:t>
      </w:r>
      <w:proofErr w:type="gramEnd"/>
      <w:r>
        <w:rPr>
          <w:rFonts w:ascii="宋体" w:hAnsi="宋体" w:cs="宋体" w:hint="eastAsia"/>
          <w:szCs w:val="20"/>
        </w:rPr>
        <w:t>《大学物理1（力学、热学）》课程</w:t>
      </w:r>
    </w:p>
    <w:p w14:paraId="10990797" w14:textId="77777777" w:rsidR="0021799E" w:rsidRDefault="0021799E" w:rsidP="0021799E">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http://www.xuetangx.com/courses/course-v1:TsinghuaX+10430484X+2018_T1/about</w:t>
      </w:r>
    </w:p>
    <w:p w14:paraId="59C4D524" w14:textId="77777777" w:rsidR="0021799E" w:rsidRDefault="0021799E" w:rsidP="0021799E">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2.</w:t>
      </w:r>
      <w:proofErr w:type="gramStart"/>
      <w:r>
        <w:rPr>
          <w:rFonts w:ascii="宋体" w:hAnsi="宋体" w:cs="宋体" w:hint="eastAsia"/>
          <w:szCs w:val="20"/>
        </w:rPr>
        <w:t>慕课平台</w:t>
      </w:r>
      <w:proofErr w:type="gramEnd"/>
      <w:r>
        <w:rPr>
          <w:rFonts w:ascii="宋体" w:hAnsi="宋体" w:cs="宋体" w:hint="eastAsia"/>
          <w:szCs w:val="20"/>
        </w:rPr>
        <w:t>《大学物理2（电磁学、光学和量子物理）》课程</w:t>
      </w:r>
    </w:p>
    <w:p w14:paraId="6F31A323" w14:textId="77777777" w:rsidR="0021799E" w:rsidRDefault="0021799E" w:rsidP="0021799E">
      <w:pPr>
        <w:adjustRightInd w:val="0"/>
        <w:snapToGrid w:val="0"/>
        <w:spacing w:line="360" w:lineRule="auto"/>
        <w:ind w:firstLineChars="200" w:firstLine="420"/>
        <w:rPr>
          <w:rFonts w:ascii="宋体" w:hAnsi="宋体" w:cs="宋体" w:hint="eastAsia"/>
          <w:szCs w:val="20"/>
        </w:rPr>
      </w:pPr>
      <w:r>
        <w:rPr>
          <w:rFonts w:ascii="宋体" w:hAnsi="宋体" w:cs="宋体" w:hint="eastAsia"/>
          <w:szCs w:val="20"/>
        </w:rPr>
        <w:t>http://www.xuetangx.com/courses/course-v1:TsinghuaX+10430494X_2015_2+2018_T1/about</w:t>
      </w:r>
    </w:p>
    <w:p w14:paraId="5E4C667B" w14:textId="77777777" w:rsidR="0021799E" w:rsidRDefault="0021799E" w:rsidP="0021799E">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lastRenderedPageBreak/>
        <w:t>必读（全部阅读）：</w:t>
      </w:r>
    </w:p>
    <w:p w14:paraId="340464C3" w14:textId="77777777" w:rsidR="0021799E" w:rsidRDefault="0021799E" w:rsidP="0021799E">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3</w:t>
      </w:r>
      <w:r>
        <w:rPr>
          <w:rFonts w:ascii="宋体" w:hAnsi="宋体" w:cs="宋体"/>
          <w:szCs w:val="20"/>
        </w:rPr>
        <w:t>.</w:t>
      </w:r>
      <w:r>
        <w:rPr>
          <w:rFonts w:ascii="宋体" w:hAnsi="宋体" w:cs="宋体" w:hint="eastAsia"/>
          <w:szCs w:val="20"/>
        </w:rPr>
        <w:t>《普通物理学（第一册）》，程守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7040064235（教师提供电子版）</w:t>
      </w:r>
    </w:p>
    <w:p w14:paraId="279A4BC8" w14:textId="77777777" w:rsidR="0021799E" w:rsidRDefault="0021799E" w:rsidP="0021799E">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4</w:t>
      </w:r>
      <w:r>
        <w:rPr>
          <w:rFonts w:ascii="宋体" w:hAnsi="宋体" w:cs="宋体"/>
          <w:szCs w:val="20"/>
        </w:rPr>
        <w:t>.</w:t>
      </w:r>
      <w:r>
        <w:rPr>
          <w:rFonts w:ascii="宋体" w:hAnsi="宋体" w:cs="宋体" w:hint="eastAsia"/>
          <w:szCs w:val="20"/>
        </w:rPr>
        <w:t>《普通物理学（第二册）》，程守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，15.3元，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655A014F" w14:textId="77777777" w:rsidR="0021799E" w:rsidRDefault="0021799E" w:rsidP="0021799E">
      <w:pPr>
        <w:adjustRightInd w:val="0"/>
        <w:snapToGrid w:val="0"/>
        <w:spacing w:line="360" w:lineRule="auto"/>
        <w:ind w:firstLine="420"/>
        <w:rPr>
          <w:rFonts w:ascii="宋体" w:hAnsi="宋体" w:cs="宋体" w:hint="eastAsia"/>
          <w:szCs w:val="21"/>
          <w:shd w:val="clear" w:color="auto" w:fill="FFFFFF"/>
        </w:rPr>
      </w:pPr>
      <w:r>
        <w:rPr>
          <w:rFonts w:ascii="宋体" w:hAnsi="宋体" w:cs="宋体" w:hint="eastAsia"/>
          <w:szCs w:val="20"/>
        </w:rPr>
        <w:t>5</w:t>
      </w:r>
      <w:r>
        <w:rPr>
          <w:rFonts w:ascii="宋体" w:hAnsi="宋体" w:cs="宋体"/>
          <w:szCs w:val="20"/>
        </w:rPr>
        <w:t>.</w:t>
      </w:r>
      <w:r>
        <w:rPr>
          <w:rFonts w:ascii="宋体" w:hAnsi="宋体" w:cs="宋体" w:hint="eastAsia"/>
          <w:szCs w:val="20"/>
        </w:rPr>
        <w:t>《普通物理学（第三册）》，程守</w:t>
      </w:r>
      <w:proofErr w:type="gramStart"/>
      <w:r>
        <w:rPr>
          <w:rFonts w:ascii="宋体" w:hAnsi="宋体" w:cs="宋体" w:hint="eastAsia"/>
          <w:szCs w:val="20"/>
        </w:rPr>
        <w:t>洙</w:t>
      </w:r>
      <w:proofErr w:type="gramEnd"/>
      <w:r>
        <w:rPr>
          <w:rFonts w:ascii="宋体" w:hAnsi="宋体" w:cs="宋体" w:hint="eastAsia"/>
          <w:szCs w:val="20"/>
        </w:rPr>
        <w:t>，江之永，</w:t>
      </w:r>
      <w:r>
        <w:rPr>
          <w:rFonts w:ascii="仿宋_GB2312" w:hint="eastAsia"/>
          <w:szCs w:val="20"/>
        </w:rPr>
        <w:t>高等教育出版社</w:t>
      </w:r>
      <w:r>
        <w:rPr>
          <w:rFonts w:ascii="宋体" w:hAnsi="宋体" w:hint="eastAsia"/>
          <w:szCs w:val="20"/>
        </w:rPr>
        <w:t>，1998年第5版</w:t>
      </w:r>
      <w:r>
        <w:rPr>
          <w:rFonts w:ascii="宋体" w:hAnsi="宋体" w:cs="宋体" w:hint="eastAsia"/>
          <w:bCs/>
          <w:szCs w:val="21"/>
        </w:rPr>
        <w:t>，16.8元，</w:t>
      </w:r>
      <w:r>
        <w:rPr>
          <w:rFonts w:ascii="宋体" w:hAnsi="宋体" w:cs="宋体"/>
          <w:bCs/>
          <w:szCs w:val="21"/>
        </w:rPr>
        <w:t>ISBN</w:t>
      </w:r>
      <w:r>
        <w:rPr>
          <w:rFonts w:ascii="宋体" w:hAnsi="宋体" w:cs="宋体" w:hint="eastAsia"/>
          <w:bCs/>
          <w:szCs w:val="21"/>
        </w:rPr>
        <w:t>：</w:t>
      </w:r>
      <w:r>
        <w:rPr>
          <w:rFonts w:ascii="宋体" w:hAnsi="宋体" w:cs="宋体" w:hint="eastAsia"/>
          <w:szCs w:val="21"/>
          <w:shd w:val="clear" w:color="auto" w:fill="FFFFFF"/>
        </w:rPr>
        <w:t>7040064243（教师提供电子版）</w:t>
      </w:r>
    </w:p>
    <w:p w14:paraId="48F122BE" w14:textId="77777777" w:rsidR="0021799E" w:rsidRDefault="0021799E" w:rsidP="0021799E">
      <w:pPr>
        <w:adjustRightInd w:val="0"/>
        <w:snapToGrid w:val="0"/>
        <w:spacing w:line="360" w:lineRule="auto"/>
        <w:ind w:firstLineChars="200" w:firstLine="480"/>
        <w:rPr>
          <w:rFonts w:ascii="微软雅黑" w:eastAsia="微软雅黑" w:hAnsi="微软雅黑" w:hint="eastAsia"/>
          <w:b/>
          <w:sz w:val="24"/>
        </w:rPr>
      </w:pPr>
      <w:r>
        <w:rPr>
          <w:rFonts w:ascii="微软雅黑" w:eastAsia="微软雅黑" w:hAnsi="微软雅黑" w:hint="eastAsia"/>
          <w:b/>
          <w:sz w:val="24"/>
        </w:rPr>
        <w:t>选读（选读相关章节）：</w:t>
      </w:r>
    </w:p>
    <w:p w14:paraId="65CEB434" w14:textId="77777777" w:rsidR="0021799E" w:rsidRDefault="0021799E" w:rsidP="0021799E">
      <w:pPr>
        <w:adjustRightInd w:val="0"/>
        <w:snapToGrid w:val="0"/>
        <w:spacing w:line="360" w:lineRule="auto"/>
        <w:ind w:firstLine="420"/>
        <w:rPr>
          <w:rFonts w:ascii="微软雅黑" w:eastAsia="微软雅黑" w:hAnsi="微软雅黑" w:hint="eastAsia"/>
          <w:b/>
          <w:sz w:val="24"/>
        </w:rPr>
      </w:pPr>
      <w:r>
        <w:rPr>
          <w:rFonts w:ascii="宋体" w:hAnsi="宋体" w:cs="宋体" w:hint="eastAsia"/>
          <w:bCs/>
          <w:szCs w:val="21"/>
        </w:rPr>
        <w:t>6</w:t>
      </w:r>
      <w:r>
        <w:rPr>
          <w:rFonts w:ascii="宋体" w:hAnsi="宋体" w:cs="宋体"/>
          <w:bCs/>
          <w:szCs w:val="21"/>
        </w:rPr>
        <w:t>.</w:t>
      </w:r>
      <w:r>
        <w:rPr>
          <w:rFonts w:ascii="仿宋_GB2312" w:hint="eastAsia"/>
          <w:szCs w:val="20"/>
        </w:rPr>
        <w:t>《物理学教程》，马文蔚，高等教育出版社</w:t>
      </w:r>
      <w:r>
        <w:rPr>
          <w:rFonts w:ascii="宋体" w:hAnsi="宋体" w:hint="eastAsia"/>
          <w:szCs w:val="20"/>
        </w:rPr>
        <w:t>，</w:t>
      </w:r>
      <w:r>
        <w:rPr>
          <w:rFonts w:ascii="宋体" w:hAnsi="宋体"/>
          <w:szCs w:val="20"/>
        </w:rPr>
        <w:t>2006</w:t>
      </w:r>
      <w:r>
        <w:rPr>
          <w:rFonts w:ascii="宋体" w:hAnsi="宋体" w:hint="eastAsia"/>
          <w:szCs w:val="20"/>
        </w:rPr>
        <w:t>年</w:t>
      </w:r>
      <w:r>
        <w:rPr>
          <w:rFonts w:ascii="宋体" w:hAnsi="宋体" w:cs="宋体" w:hint="eastAsia"/>
          <w:bCs/>
          <w:szCs w:val="21"/>
        </w:rPr>
        <w:t>，</w:t>
      </w:r>
      <w:r>
        <w:rPr>
          <w:rFonts w:ascii="宋体" w:hAnsi="宋体" w:cs="宋体"/>
          <w:bCs/>
          <w:szCs w:val="21"/>
        </w:rPr>
        <w:t>26.7</w:t>
      </w:r>
      <w:r>
        <w:rPr>
          <w:rFonts w:ascii="宋体" w:hAnsi="宋体" w:cs="宋体" w:hint="eastAsia"/>
          <w:bCs/>
          <w:szCs w:val="21"/>
        </w:rPr>
        <w:t>元，</w:t>
      </w:r>
      <w:r>
        <w:rPr>
          <w:rFonts w:ascii="宋体" w:hAnsi="宋体" w:cs="宋体"/>
          <w:bCs/>
          <w:szCs w:val="21"/>
        </w:rPr>
        <w:t>ISBN</w:t>
      </w:r>
      <w:r>
        <w:rPr>
          <w:rFonts w:ascii="宋体" w:hAnsi="宋体" w:cs="宋体" w:hint="eastAsia"/>
          <w:bCs/>
          <w:szCs w:val="21"/>
        </w:rPr>
        <w:t>：</w:t>
      </w:r>
      <w:r>
        <w:rPr>
          <w:rFonts w:ascii="宋体" w:hAnsi="宋体" w:cs="宋体"/>
          <w:szCs w:val="21"/>
          <w:shd w:val="clear" w:color="auto" w:fill="FFFFFF"/>
        </w:rPr>
        <w:t>97870402005</w:t>
      </w:r>
      <w:r>
        <w:rPr>
          <w:rFonts w:ascii="宋体" w:hAnsi="宋体" w:cs="宋体"/>
          <w:bCs/>
          <w:szCs w:val="21"/>
        </w:rPr>
        <w:t>84</w:t>
      </w:r>
    </w:p>
    <w:p w14:paraId="45E41F48" w14:textId="77777777" w:rsidR="0021799E" w:rsidRDefault="0021799E" w:rsidP="0021799E">
      <w:pPr>
        <w:adjustRightInd w:val="0"/>
        <w:snapToGrid w:val="0"/>
        <w:spacing w:line="360" w:lineRule="auto"/>
        <w:ind w:firstLine="420"/>
        <w:rPr>
          <w:rFonts w:ascii="微软雅黑" w:eastAsia="微软雅黑" w:hAnsi="微软雅黑" w:hint="eastAsia"/>
          <w:b/>
          <w:sz w:val="24"/>
        </w:rPr>
      </w:pPr>
      <w:r>
        <w:rPr>
          <w:rFonts w:ascii="宋体" w:hAnsi="宋体" w:cs="宋体" w:hint="eastAsia"/>
          <w:szCs w:val="20"/>
        </w:rPr>
        <w:t>7．《应用物理学》，钱显毅，水利水电出版社，</w:t>
      </w:r>
      <w:r>
        <w:rPr>
          <w:rFonts w:ascii="宋体" w:hAnsi="宋体" w:cs="宋体"/>
          <w:szCs w:val="20"/>
        </w:rPr>
        <w:t>2012</w:t>
      </w:r>
      <w:r>
        <w:rPr>
          <w:rFonts w:ascii="宋体" w:hAnsi="宋体" w:cs="宋体" w:hint="eastAsia"/>
          <w:szCs w:val="20"/>
        </w:rPr>
        <w:t>年，</w:t>
      </w:r>
      <w:r>
        <w:rPr>
          <w:rFonts w:ascii="宋体" w:hAnsi="宋体" w:cs="宋体"/>
          <w:szCs w:val="20"/>
        </w:rPr>
        <w:t>28</w:t>
      </w:r>
      <w:r>
        <w:rPr>
          <w:rFonts w:ascii="宋体" w:hAnsi="宋体" w:cs="宋体" w:hint="eastAsia"/>
          <w:szCs w:val="20"/>
        </w:rPr>
        <w:t>元，</w:t>
      </w:r>
      <w:r>
        <w:rPr>
          <w:rFonts w:ascii="宋体" w:hAnsi="宋体" w:cs="宋体"/>
          <w:szCs w:val="20"/>
        </w:rPr>
        <w:t>ISBN</w:t>
      </w:r>
      <w:r>
        <w:rPr>
          <w:rFonts w:ascii="宋体" w:hAnsi="宋体" w:cs="宋体" w:hint="eastAsia"/>
          <w:szCs w:val="20"/>
        </w:rPr>
        <w:t>：</w:t>
      </w:r>
      <w:r>
        <w:rPr>
          <w:rFonts w:ascii="宋体" w:hAnsi="宋体" w:cs="宋体"/>
          <w:szCs w:val="20"/>
        </w:rPr>
        <w:t>9787517003922</w:t>
      </w:r>
    </w:p>
    <w:p w14:paraId="5B90F8AD" w14:textId="77777777" w:rsidR="0021799E" w:rsidRDefault="0021799E" w:rsidP="0021799E">
      <w:pPr>
        <w:adjustRightInd w:val="0"/>
        <w:snapToGrid w:val="0"/>
        <w:spacing w:line="360" w:lineRule="auto"/>
        <w:ind w:firstLineChars="200" w:firstLine="480"/>
        <w:rPr>
          <w:rFonts w:ascii="微软雅黑" w:eastAsia="微软雅黑" w:hAnsi="微软雅黑" w:hint="eastAsia"/>
          <w:szCs w:val="21"/>
        </w:rPr>
      </w:pPr>
      <w:r>
        <w:rPr>
          <w:rFonts w:ascii="微软雅黑" w:eastAsia="微软雅黑" w:hAnsi="微软雅黑" w:hint="eastAsia"/>
          <w:b/>
          <w:sz w:val="24"/>
        </w:rPr>
        <w:t>教学要求：</w:t>
      </w:r>
    </w:p>
    <w:p w14:paraId="63A0F7C9" w14:textId="77777777" w:rsidR="0021799E" w:rsidRDefault="0021799E" w:rsidP="0021799E">
      <w:pPr>
        <w:adjustRightInd w:val="0"/>
        <w:snapToGrid w:val="0"/>
        <w:spacing w:line="360" w:lineRule="auto"/>
        <w:ind w:firstLineChars="200" w:firstLine="420"/>
        <w:rPr>
          <w:rFonts w:ascii="宋体" w:hAnsi="宋体" w:cs="宋体" w:hint="eastAsia"/>
          <w:szCs w:val="21"/>
        </w:rPr>
      </w:pPr>
      <w:r>
        <w:rPr>
          <w:rFonts w:ascii="宋体" w:hAnsi="宋体" w:hint="eastAsia"/>
          <w:szCs w:val="21"/>
        </w:rPr>
        <w:t>教学方法：</w:t>
      </w:r>
      <w:r>
        <w:rPr>
          <w:rFonts w:ascii="宋体" w:hAnsi="宋体" w:cs="宋体" w:hint="eastAsia"/>
          <w:szCs w:val="21"/>
        </w:rPr>
        <w:t>主要采用理论讲授法、小视频播放、网络课程结合等方法，加强教学的理论联系实际环节，将知识点与生活中的物理现象联系起来，培养同学们爱思考的习惯，期望大家成为“善观察、会分析、能拓展”的应用型专业人才。同时也注意在教学中潜移默化的培养学生树立正确的价值观、逐步养成科学的思维方式、提高自己的专业方法和专业技术方面的能力。为后续专业课程的学习准备必要的专业知识和学习能力，为学生的职业能力和职业生涯打下良好的基础。</w:t>
      </w:r>
    </w:p>
    <w:p w14:paraId="314ECC49" w14:textId="77777777" w:rsidR="0021799E" w:rsidRDefault="0021799E" w:rsidP="0021799E">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学习方法及要求：每次课前大家需要花</w:t>
      </w:r>
      <w:r>
        <w:rPr>
          <w:rFonts w:ascii="宋体" w:hAnsi="宋体" w:cs="宋体"/>
          <w:szCs w:val="21"/>
        </w:rPr>
        <w:t>30</w:t>
      </w:r>
      <w:r>
        <w:rPr>
          <w:rFonts w:ascii="宋体" w:hAnsi="宋体" w:cs="宋体" w:hint="eastAsia"/>
          <w:szCs w:val="21"/>
        </w:rPr>
        <w:t>分钟左右时间用来预习教材内容、阅读指定经典书目（教师提供电子版）并撰写读书笔记等。课上要专心听讲、积极思考、回答问题。课程结束后需要及时复习。物理知识和实际生活联系较为紧密，同学们在课后要多注意观察生活中的物理现象，善于发现问题和解决问题。认真完成课后作业，每次作业大概需要30分钟，通过作业巩固所学知识，锻炼思维能力。同时要完成期末复习。</w:t>
      </w:r>
    </w:p>
    <w:p w14:paraId="36FFE66F" w14:textId="77777777" w:rsidR="0021799E" w:rsidRDefault="0021799E" w:rsidP="0021799E">
      <w:pPr>
        <w:adjustRightInd w:val="0"/>
        <w:snapToGrid w:val="0"/>
        <w:spacing w:line="360" w:lineRule="auto"/>
        <w:rPr>
          <w:rFonts w:ascii="宋体" w:hAnsi="宋体" w:cs="宋体" w:hint="eastAsia"/>
          <w:szCs w:val="21"/>
        </w:rPr>
      </w:pPr>
    </w:p>
    <w:p w14:paraId="123808F8" w14:textId="77777777" w:rsidR="0021799E" w:rsidRDefault="0021799E" w:rsidP="0021799E">
      <w:pPr>
        <w:adjustRightInd w:val="0"/>
        <w:snapToGrid w:val="0"/>
        <w:spacing w:line="360" w:lineRule="auto"/>
        <w:rPr>
          <w:rFonts w:ascii="宋体" w:hAnsi="宋体" w:cs="宋体" w:hint="eastAsia"/>
          <w:szCs w:val="21"/>
        </w:rPr>
      </w:pPr>
    </w:p>
    <w:p w14:paraId="0ABCC101" w14:textId="77777777" w:rsidR="0021799E" w:rsidRDefault="0021799E" w:rsidP="0021799E">
      <w:pPr>
        <w:adjustRightInd w:val="0"/>
        <w:snapToGrid w:val="0"/>
        <w:spacing w:line="360" w:lineRule="auto"/>
        <w:rPr>
          <w:rFonts w:ascii="宋体" w:hAnsi="宋体" w:cs="宋体" w:hint="eastAsia"/>
          <w:szCs w:val="21"/>
        </w:rPr>
      </w:pPr>
    </w:p>
    <w:p w14:paraId="0644EB9B" w14:textId="77777777" w:rsidR="0021799E" w:rsidRDefault="0021799E" w:rsidP="0021799E">
      <w:pPr>
        <w:adjustRightInd w:val="0"/>
        <w:snapToGrid w:val="0"/>
        <w:spacing w:line="360" w:lineRule="auto"/>
        <w:rPr>
          <w:rFonts w:ascii="宋体" w:hAnsi="宋体" w:cs="宋体" w:hint="eastAsia"/>
          <w:szCs w:val="21"/>
        </w:rPr>
      </w:pPr>
    </w:p>
    <w:p w14:paraId="1D0F3B2E" w14:textId="77777777" w:rsidR="0021799E" w:rsidRDefault="0021799E" w:rsidP="0021799E">
      <w:pPr>
        <w:adjustRightInd w:val="0"/>
        <w:snapToGrid w:val="0"/>
        <w:spacing w:line="360" w:lineRule="auto"/>
        <w:rPr>
          <w:rFonts w:ascii="宋体" w:hAnsi="宋体" w:cs="宋体" w:hint="eastAsia"/>
          <w:szCs w:val="21"/>
        </w:rPr>
      </w:pPr>
    </w:p>
    <w:p w14:paraId="6C5E0B15" w14:textId="77777777" w:rsidR="0021799E" w:rsidRDefault="0021799E" w:rsidP="0021799E">
      <w:pPr>
        <w:adjustRightInd w:val="0"/>
        <w:snapToGrid w:val="0"/>
        <w:spacing w:line="360" w:lineRule="auto"/>
        <w:rPr>
          <w:rFonts w:ascii="宋体" w:hAnsi="宋体" w:cs="宋体" w:hint="eastAsia"/>
          <w:szCs w:val="21"/>
        </w:rPr>
      </w:pPr>
    </w:p>
    <w:p w14:paraId="6EDC0762" w14:textId="77777777" w:rsidR="0021799E" w:rsidRDefault="0021799E" w:rsidP="0021799E">
      <w:pPr>
        <w:adjustRightInd w:val="0"/>
        <w:snapToGrid w:val="0"/>
        <w:spacing w:line="360" w:lineRule="auto"/>
        <w:rPr>
          <w:rFonts w:ascii="宋体" w:hAnsi="宋体" w:cs="宋体" w:hint="eastAsia"/>
          <w:szCs w:val="21"/>
        </w:rPr>
      </w:pPr>
    </w:p>
    <w:p w14:paraId="0A142407" w14:textId="77777777" w:rsidR="0021799E" w:rsidRDefault="0021799E" w:rsidP="0021799E">
      <w:pPr>
        <w:adjustRightInd w:val="0"/>
        <w:snapToGrid w:val="0"/>
        <w:spacing w:line="360" w:lineRule="auto"/>
        <w:rPr>
          <w:rFonts w:ascii="宋体" w:hAnsi="宋体" w:cs="宋体" w:hint="eastAsia"/>
          <w:szCs w:val="21"/>
        </w:rPr>
      </w:pPr>
    </w:p>
    <w:p w14:paraId="41B6E9E6"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hint="eastAsia"/>
          <w:b/>
          <w:sz w:val="28"/>
          <w:szCs w:val="28"/>
        </w:rPr>
      </w:pPr>
      <w:r>
        <w:rPr>
          <w:rFonts w:ascii="微软雅黑" w:eastAsia="微软雅黑" w:hAnsi="微软雅黑" w:hint="eastAsia"/>
          <w:b/>
          <w:sz w:val="28"/>
          <w:szCs w:val="28"/>
        </w:rPr>
        <w:t>三、课程内容</w:t>
      </w:r>
    </w:p>
    <w:tbl>
      <w:tblPr>
        <w:tblW w:w="8535" w:type="dxa"/>
        <w:tblInd w:w="-10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330"/>
        <w:gridCol w:w="975"/>
        <w:gridCol w:w="2721"/>
        <w:gridCol w:w="1689"/>
        <w:gridCol w:w="525"/>
        <w:gridCol w:w="2295"/>
      </w:tblGrid>
      <w:tr w:rsidR="0021799E" w14:paraId="16BE5A71" w14:textId="77777777" w:rsidTr="00B40296">
        <w:trPr>
          <w:trHeight w:val="90"/>
          <w:tblHeader/>
        </w:trPr>
        <w:tc>
          <w:tcPr>
            <w:tcW w:w="330" w:type="dxa"/>
            <w:tcBorders>
              <w:top w:val="nil"/>
              <w:right w:val="nil"/>
            </w:tcBorders>
            <w:vAlign w:val="center"/>
          </w:tcPr>
          <w:p w14:paraId="2137EFBA" w14:textId="77777777" w:rsidR="0021799E" w:rsidRDefault="0021799E" w:rsidP="00B40296">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lastRenderedPageBreak/>
              <w:t>周次</w:t>
            </w:r>
          </w:p>
        </w:tc>
        <w:tc>
          <w:tcPr>
            <w:tcW w:w="975" w:type="dxa"/>
            <w:tcBorders>
              <w:top w:val="nil"/>
              <w:left w:val="nil"/>
              <w:right w:val="nil"/>
            </w:tcBorders>
            <w:vAlign w:val="center"/>
          </w:tcPr>
          <w:p w14:paraId="79F47DDF" w14:textId="77777777" w:rsidR="0021799E" w:rsidRDefault="0021799E" w:rsidP="00B40296">
            <w:pPr>
              <w:adjustRightInd w:val="0"/>
              <w:snapToGrid w:val="0"/>
              <w:jc w:val="center"/>
              <w:rPr>
                <w:rFonts w:ascii="微软雅黑" w:eastAsia="微软雅黑" w:hAnsi="微软雅黑"/>
                <w:b/>
                <w:bCs/>
                <w:color w:val="000000"/>
                <w:kern w:val="0"/>
                <w:sz w:val="18"/>
                <w:szCs w:val="18"/>
              </w:rPr>
            </w:pPr>
            <w:r>
              <w:rPr>
                <w:rFonts w:ascii="微软雅黑" w:eastAsia="微软雅黑" w:hAnsi="微软雅黑" w:hint="eastAsia"/>
                <w:b/>
                <w:bCs/>
                <w:color w:val="000000"/>
                <w:kern w:val="0"/>
                <w:sz w:val="20"/>
              </w:rPr>
              <w:t>时间</w:t>
            </w:r>
          </w:p>
        </w:tc>
        <w:tc>
          <w:tcPr>
            <w:tcW w:w="2721" w:type="dxa"/>
            <w:tcBorders>
              <w:top w:val="nil"/>
              <w:left w:val="nil"/>
              <w:right w:val="nil"/>
            </w:tcBorders>
            <w:vAlign w:val="center"/>
          </w:tcPr>
          <w:p w14:paraId="338DC2E8" w14:textId="77777777" w:rsidR="0021799E" w:rsidRDefault="0021799E" w:rsidP="00B40296">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bCs/>
                <w:color w:val="000000"/>
                <w:kern w:val="0"/>
                <w:sz w:val="20"/>
              </w:rPr>
              <w:t>内容</w:t>
            </w:r>
          </w:p>
        </w:tc>
        <w:tc>
          <w:tcPr>
            <w:tcW w:w="1689" w:type="dxa"/>
            <w:tcBorders>
              <w:top w:val="nil"/>
              <w:left w:val="nil"/>
              <w:right w:val="nil"/>
            </w:tcBorders>
            <w:vAlign w:val="center"/>
          </w:tcPr>
          <w:p w14:paraId="607B1186" w14:textId="77777777" w:rsidR="0021799E" w:rsidRDefault="0021799E" w:rsidP="00B40296">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lang w:val="zh-CN"/>
              </w:rPr>
              <w:t>课前阅读（必读、选读、页码范围）</w:t>
            </w:r>
          </w:p>
        </w:tc>
        <w:tc>
          <w:tcPr>
            <w:tcW w:w="525" w:type="dxa"/>
            <w:tcBorders>
              <w:top w:val="nil"/>
              <w:left w:val="nil"/>
              <w:right w:val="nil"/>
            </w:tcBorders>
            <w:vAlign w:val="center"/>
          </w:tcPr>
          <w:p w14:paraId="6C5C3A50" w14:textId="77777777" w:rsidR="0021799E" w:rsidRDefault="0021799E" w:rsidP="00B40296">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携带材料</w:t>
            </w:r>
          </w:p>
        </w:tc>
        <w:tc>
          <w:tcPr>
            <w:tcW w:w="2295" w:type="dxa"/>
            <w:tcBorders>
              <w:top w:val="nil"/>
              <w:left w:val="nil"/>
              <w:right w:val="nil"/>
            </w:tcBorders>
            <w:vAlign w:val="center"/>
          </w:tcPr>
          <w:p w14:paraId="2935F9D6" w14:textId="77777777" w:rsidR="0021799E" w:rsidRDefault="0021799E" w:rsidP="00B40296">
            <w:pPr>
              <w:adjustRightInd w:val="0"/>
              <w:snapToGrid w:val="0"/>
              <w:jc w:val="center"/>
              <w:rPr>
                <w:rFonts w:ascii="微软雅黑" w:eastAsia="微软雅黑" w:hAnsi="微软雅黑" w:cs="微软雅黑"/>
                <w:b/>
                <w:bCs/>
                <w:color w:val="000000"/>
                <w:kern w:val="0"/>
                <w:sz w:val="18"/>
                <w:szCs w:val="18"/>
                <w:lang w:val="zh-CN"/>
              </w:rPr>
            </w:pPr>
            <w:r>
              <w:rPr>
                <w:rFonts w:ascii="微软雅黑" w:eastAsia="微软雅黑" w:hAnsi="微软雅黑" w:hint="eastAsia"/>
                <w:b/>
                <w:color w:val="000000"/>
                <w:kern w:val="0"/>
                <w:sz w:val="20"/>
              </w:rPr>
              <w:t>课堂测验与课后习题</w:t>
            </w:r>
          </w:p>
        </w:tc>
      </w:tr>
      <w:tr w:rsidR="0021799E" w14:paraId="5266C4FF" w14:textId="77777777" w:rsidTr="00B40296">
        <w:trPr>
          <w:trHeight w:val="2209"/>
        </w:trPr>
        <w:tc>
          <w:tcPr>
            <w:tcW w:w="330" w:type="dxa"/>
            <w:vAlign w:val="center"/>
          </w:tcPr>
          <w:p w14:paraId="1FA05068" w14:textId="77777777" w:rsidR="0021799E" w:rsidRDefault="0021799E" w:rsidP="00B40296">
            <w:pPr>
              <w:adjustRightInd w:val="0"/>
              <w:snapToGrid w:val="0"/>
              <w:jc w:val="center"/>
              <w:rPr>
                <w:rFonts w:eastAsia="微软雅黑" w:cs="宋体"/>
                <w:bCs/>
                <w:color w:val="3F3F3F"/>
                <w:kern w:val="0"/>
                <w:sz w:val="18"/>
                <w:szCs w:val="18"/>
              </w:rPr>
            </w:pPr>
            <w:r>
              <w:rPr>
                <w:rFonts w:eastAsia="微软雅黑" w:hint="eastAsia"/>
                <w:color w:val="232323"/>
                <w:kern w:val="0"/>
                <w:szCs w:val="18"/>
              </w:rPr>
              <w:t>1</w:t>
            </w:r>
          </w:p>
        </w:tc>
        <w:tc>
          <w:tcPr>
            <w:tcW w:w="975" w:type="dxa"/>
            <w:vAlign w:val="center"/>
          </w:tcPr>
          <w:p w14:paraId="643977D3"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0BB6D5E3"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质点运动学</w:t>
            </w:r>
          </w:p>
          <w:p w14:paraId="00381F1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质点运动学的几个基本概念：质点、参考系、笛卡尔坐标系</w:t>
            </w:r>
          </w:p>
          <w:p w14:paraId="040D5C9F"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质点运动的基本物理量：位置矢量、位移、运动函数、轨迹方程</w:t>
            </w:r>
          </w:p>
          <w:p w14:paraId="0FA6FA2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平均速度、瞬时速度、平均加速度、平均加速度</w:t>
            </w:r>
          </w:p>
          <w:p w14:paraId="13D6BF4F"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圆周运动</w:t>
            </w:r>
          </w:p>
          <w:p w14:paraId="3075FBE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圆周运动的基本物理量：角位移、角速度、角加速度</w:t>
            </w:r>
          </w:p>
          <w:p w14:paraId="394D7F9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曲线运动中，掌握切向加速度和法向加速度的意义和区别。</w:t>
            </w:r>
          </w:p>
          <w:p w14:paraId="6D2545B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给定运动函数，求解瞬时加速度</w:t>
            </w:r>
          </w:p>
          <w:p w14:paraId="49F0954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曲线运动中，根据已知条件能够求解切向加速度和法向加速度以及合加速度的大小。掌握求解切向加速度和法向加速度的多种方法。</w:t>
            </w:r>
          </w:p>
          <w:p w14:paraId="2D9BEBA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proofErr w:type="gramStart"/>
            <w:r>
              <w:rPr>
                <w:rFonts w:eastAsia="微软雅黑" w:cs="宋体" w:hint="eastAsia"/>
                <w:bCs/>
                <w:color w:val="3F3F3F"/>
                <w:kern w:val="0"/>
                <w:sz w:val="18"/>
                <w:szCs w:val="18"/>
              </w:rPr>
              <w:t>线量和</w:t>
            </w:r>
            <w:proofErr w:type="gramEnd"/>
            <w:r>
              <w:rPr>
                <w:rFonts w:eastAsia="微软雅黑" w:cs="宋体" w:hint="eastAsia"/>
                <w:bCs/>
                <w:color w:val="3F3F3F"/>
                <w:kern w:val="0"/>
                <w:sz w:val="18"/>
                <w:szCs w:val="18"/>
              </w:rPr>
              <w:t>角量的关系。</w:t>
            </w:r>
          </w:p>
        </w:tc>
        <w:tc>
          <w:tcPr>
            <w:tcW w:w="1689" w:type="dxa"/>
            <w:vAlign w:val="center"/>
          </w:tcPr>
          <w:p w14:paraId="51AC799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1-8</w:t>
            </w:r>
            <w:r>
              <w:rPr>
                <w:rFonts w:eastAsia="微软雅黑" w:cs="宋体" w:hint="eastAsia"/>
                <w:bCs/>
                <w:color w:val="3F3F3F"/>
                <w:kern w:val="0"/>
                <w:sz w:val="18"/>
                <w:szCs w:val="18"/>
              </w:rPr>
              <w:t>页，</w:t>
            </w:r>
            <w:r>
              <w:rPr>
                <w:rFonts w:eastAsia="微软雅黑" w:cs="宋体" w:hint="eastAsia"/>
                <w:bCs/>
                <w:color w:val="3F3F3F"/>
                <w:kern w:val="0"/>
                <w:sz w:val="18"/>
                <w:szCs w:val="18"/>
              </w:rPr>
              <w:t>11-16</w:t>
            </w:r>
            <w:r>
              <w:rPr>
                <w:rFonts w:eastAsia="微软雅黑" w:cs="宋体" w:hint="eastAsia"/>
                <w:bCs/>
                <w:color w:val="3F3F3F"/>
                <w:kern w:val="0"/>
                <w:sz w:val="18"/>
                <w:szCs w:val="18"/>
              </w:rPr>
              <w:t>页）</w:t>
            </w:r>
          </w:p>
          <w:p w14:paraId="60C0EBAB"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5-31</w:t>
            </w:r>
            <w:r>
              <w:rPr>
                <w:rFonts w:eastAsia="微软雅黑" w:cs="宋体" w:hint="eastAsia"/>
                <w:bCs/>
                <w:color w:val="3F3F3F"/>
                <w:kern w:val="0"/>
                <w:sz w:val="18"/>
                <w:szCs w:val="18"/>
              </w:rPr>
              <w:t>页）</w:t>
            </w:r>
          </w:p>
        </w:tc>
        <w:tc>
          <w:tcPr>
            <w:tcW w:w="525" w:type="dxa"/>
            <w:vAlign w:val="center"/>
          </w:tcPr>
          <w:p w14:paraId="641DF535"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6C54D64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点名提问“质点运动学”的“课后测试”内容，检验学生是否完成了课前阅读内容</w:t>
            </w:r>
          </w:p>
          <w:p w14:paraId="0DAD74CE" w14:textId="77777777" w:rsidR="0021799E" w:rsidRDefault="0021799E" w:rsidP="00B40296">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P18</w:t>
            </w:r>
            <w:r>
              <w:rPr>
                <w:rFonts w:eastAsia="微软雅黑" w:cs="宋体" w:hint="eastAsia"/>
                <w:bCs/>
                <w:color w:val="3F3F3F"/>
                <w:kern w:val="0"/>
                <w:sz w:val="18"/>
                <w:szCs w:val="18"/>
              </w:rPr>
              <w:t>习题</w:t>
            </w:r>
            <w:r>
              <w:rPr>
                <w:rFonts w:eastAsia="微软雅黑" w:cs="宋体" w:hint="eastAsia"/>
                <w:bCs/>
                <w:color w:val="3F3F3F"/>
                <w:kern w:val="0"/>
                <w:sz w:val="18"/>
                <w:szCs w:val="18"/>
              </w:rPr>
              <w:t>1-1</w:t>
            </w:r>
            <w:r>
              <w:rPr>
                <w:rFonts w:eastAsia="微软雅黑" w:cs="宋体" w:hint="eastAsia"/>
                <w:bCs/>
                <w:color w:val="3F3F3F"/>
                <w:kern w:val="0"/>
                <w:sz w:val="18"/>
                <w:szCs w:val="18"/>
              </w:rPr>
              <w:t>～</w:t>
            </w:r>
            <w:r>
              <w:rPr>
                <w:rFonts w:eastAsia="微软雅黑" w:cs="宋体" w:hint="eastAsia"/>
                <w:bCs/>
                <w:color w:val="3F3F3F"/>
                <w:kern w:val="0"/>
                <w:sz w:val="18"/>
                <w:szCs w:val="18"/>
              </w:rPr>
              <w:t>1-6</w:t>
            </w:r>
            <w:r>
              <w:rPr>
                <w:rFonts w:eastAsia="微软雅黑" w:cs="宋体" w:hint="eastAsia"/>
                <w:bCs/>
                <w:color w:val="3F3F3F"/>
                <w:kern w:val="0"/>
                <w:sz w:val="18"/>
                <w:szCs w:val="18"/>
              </w:rPr>
              <w:t>；教材</w:t>
            </w:r>
            <w:r>
              <w:rPr>
                <w:rFonts w:eastAsia="微软雅黑" w:cs="宋体" w:hint="eastAsia"/>
                <w:bCs/>
                <w:color w:val="3F3F3F"/>
                <w:kern w:val="0"/>
                <w:sz w:val="18"/>
                <w:szCs w:val="18"/>
              </w:rPr>
              <w:t>P19</w:t>
            </w:r>
            <w:r>
              <w:rPr>
                <w:rFonts w:eastAsia="微软雅黑" w:cs="宋体" w:hint="eastAsia"/>
                <w:bCs/>
                <w:color w:val="3F3F3F"/>
                <w:kern w:val="0"/>
                <w:sz w:val="18"/>
                <w:szCs w:val="18"/>
              </w:rPr>
              <w:t>习题</w:t>
            </w:r>
            <w:r>
              <w:rPr>
                <w:rFonts w:eastAsia="微软雅黑" w:cs="宋体" w:hint="eastAsia"/>
                <w:bCs/>
                <w:color w:val="3F3F3F"/>
                <w:kern w:val="0"/>
                <w:sz w:val="18"/>
                <w:szCs w:val="18"/>
              </w:rPr>
              <w:t>1-7</w:t>
            </w:r>
            <w:r>
              <w:rPr>
                <w:rFonts w:eastAsia="微软雅黑" w:cs="宋体" w:hint="eastAsia"/>
                <w:bCs/>
                <w:color w:val="3F3F3F"/>
                <w:kern w:val="0"/>
                <w:sz w:val="18"/>
                <w:szCs w:val="18"/>
              </w:rPr>
              <w:t>，</w:t>
            </w:r>
            <w:r>
              <w:rPr>
                <w:rFonts w:eastAsia="微软雅黑" w:cs="宋体" w:hint="eastAsia"/>
                <w:bCs/>
                <w:color w:val="3F3F3F"/>
                <w:kern w:val="0"/>
                <w:sz w:val="18"/>
                <w:szCs w:val="18"/>
              </w:rPr>
              <w:t>1-9, 1-12</w:t>
            </w:r>
            <w:r>
              <w:rPr>
                <w:rFonts w:eastAsia="微软雅黑" w:cs="宋体" w:hint="eastAsia"/>
                <w:bCs/>
                <w:color w:val="3F3F3F"/>
                <w:kern w:val="0"/>
                <w:sz w:val="18"/>
                <w:szCs w:val="18"/>
              </w:rPr>
              <w:t>。</w:t>
            </w:r>
          </w:p>
        </w:tc>
      </w:tr>
      <w:tr w:rsidR="0021799E" w14:paraId="5F6EF454" w14:textId="77777777" w:rsidTr="00B40296">
        <w:trPr>
          <w:trHeight w:val="698"/>
        </w:trPr>
        <w:tc>
          <w:tcPr>
            <w:tcW w:w="330" w:type="dxa"/>
            <w:vAlign w:val="center"/>
          </w:tcPr>
          <w:p w14:paraId="4BA05363" w14:textId="77777777" w:rsidR="0021799E" w:rsidRDefault="0021799E" w:rsidP="00B40296">
            <w:pPr>
              <w:adjustRightInd w:val="0"/>
              <w:snapToGrid w:val="0"/>
              <w:jc w:val="center"/>
              <w:rPr>
                <w:rFonts w:eastAsia="微软雅黑" w:hint="eastAsia"/>
                <w:color w:val="232323"/>
                <w:kern w:val="0"/>
                <w:szCs w:val="18"/>
              </w:rPr>
            </w:pPr>
          </w:p>
        </w:tc>
        <w:tc>
          <w:tcPr>
            <w:tcW w:w="975" w:type="dxa"/>
            <w:vAlign w:val="center"/>
          </w:tcPr>
          <w:p w14:paraId="60ABD441" w14:textId="77777777" w:rsidR="0021799E" w:rsidRDefault="0021799E" w:rsidP="00B40296">
            <w:pPr>
              <w:adjustRightInd w:val="0"/>
              <w:snapToGrid w:val="0"/>
              <w:spacing w:line="288" w:lineRule="auto"/>
              <w:jc w:val="left"/>
              <w:rPr>
                <w:rFonts w:hint="eastAsia"/>
                <w:sz w:val="18"/>
                <w:szCs w:val="18"/>
              </w:rPr>
            </w:pPr>
          </w:p>
        </w:tc>
        <w:tc>
          <w:tcPr>
            <w:tcW w:w="7230" w:type="dxa"/>
            <w:gridSpan w:val="4"/>
            <w:vAlign w:val="center"/>
          </w:tcPr>
          <w:p w14:paraId="3AFAB2E8" w14:textId="77777777" w:rsidR="0021799E" w:rsidRDefault="0021799E" w:rsidP="00B40296">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质点概念的辩证思维方式：当物体间距离远大于本身线度时可视为质点；只考虑物体间相对运动，不考虑物体本身各部分之间的相对运动时也可视为质点。这种科学的思维方式的实质就是：抓主要矛盾或抓矛盾的主要方面。</w:t>
            </w:r>
          </w:p>
          <w:p w14:paraId="3EAE3A55" w14:textId="77777777" w:rsidR="0021799E" w:rsidRDefault="0021799E" w:rsidP="00B40296">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在专业课程和工程技术中这也是一种常用的方法。</w:t>
            </w:r>
          </w:p>
          <w:p w14:paraId="3D00B6BB"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在将来的工作中，熟练的运用这种思维方式处理技术革新和开发新产品，先解决主要问题，再逐步修正完善。对学生的职业能力提高将有很好的帮助。</w:t>
            </w:r>
          </w:p>
        </w:tc>
      </w:tr>
      <w:tr w:rsidR="0021799E" w14:paraId="38A14B68" w14:textId="77777777" w:rsidTr="00B40296">
        <w:trPr>
          <w:trHeight w:val="1667"/>
        </w:trPr>
        <w:tc>
          <w:tcPr>
            <w:tcW w:w="330" w:type="dxa"/>
            <w:tcBorders>
              <w:top w:val="single" w:sz="4" w:space="0" w:color="F0A22E"/>
              <w:bottom w:val="single" w:sz="4" w:space="0" w:color="F0A22E"/>
              <w:right w:val="single" w:sz="4" w:space="0" w:color="F0A22E"/>
            </w:tcBorders>
            <w:vAlign w:val="center"/>
          </w:tcPr>
          <w:p w14:paraId="3EA036E6" w14:textId="77777777" w:rsidR="0021799E" w:rsidRDefault="0021799E" w:rsidP="00B40296">
            <w:pPr>
              <w:adjustRightInd w:val="0"/>
              <w:snapToGrid w:val="0"/>
              <w:jc w:val="center"/>
              <w:rPr>
                <w:rFonts w:eastAsia="微软雅黑" w:cs="宋体"/>
                <w:bCs/>
                <w:color w:val="3F3F3F"/>
                <w:kern w:val="0"/>
                <w:sz w:val="18"/>
                <w:szCs w:val="18"/>
              </w:rPr>
            </w:pPr>
            <w:r>
              <w:rPr>
                <w:rFonts w:eastAsia="微软雅黑" w:hint="eastAsia"/>
                <w:color w:val="232323"/>
                <w:kern w:val="0"/>
                <w:szCs w:val="18"/>
              </w:rPr>
              <w:t>2</w:t>
            </w:r>
          </w:p>
        </w:tc>
        <w:tc>
          <w:tcPr>
            <w:tcW w:w="975" w:type="dxa"/>
            <w:tcBorders>
              <w:top w:val="single" w:sz="4" w:space="0" w:color="F0A22E"/>
              <w:bottom w:val="single" w:sz="4" w:space="0" w:color="F0A22E"/>
              <w:right w:val="single" w:sz="4" w:space="0" w:color="F0A22E"/>
            </w:tcBorders>
            <w:vAlign w:val="center"/>
          </w:tcPr>
          <w:p w14:paraId="2366DD1D" w14:textId="77777777" w:rsidR="0021799E" w:rsidRDefault="0021799E" w:rsidP="00B40296">
            <w:pPr>
              <w:adjustRightInd w:val="0"/>
              <w:snapToGrid w:val="0"/>
              <w:rPr>
                <w:color w:val="000000"/>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3C3D66EB"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质点动力学</w:t>
            </w:r>
          </w:p>
          <w:p w14:paraId="1AA226DB"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牛顿运动定律</w:t>
            </w:r>
          </w:p>
          <w:p w14:paraId="59B95F1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牛顿三大定律基本内容。</w:t>
            </w:r>
          </w:p>
          <w:p w14:paraId="37821D1F"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惯性和质量的关系，惯性参考系和非惯性参考系</w:t>
            </w:r>
          </w:p>
          <w:p w14:paraId="15A3FC5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常见的几种力（重力、弹力、摩擦力）的特点及其计算。</w:t>
            </w:r>
          </w:p>
          <w:p w14:paraId="4F14536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万有引力定律</w:t>
            </w:r>
          </w:p>
          <w:p w14:paraId="59D12A7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牛顿运动定律应用举例</w:t>
            </w:r>
          </w:p>
          <w:p w14:paraId="48568446"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功和动能定理</w:t>
            </w:r>
          </w:p>
          <w:p w14:paraId="3A1D4CF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恒力的功和变力的功、示功图</w:t>
            </w:r>
          </w:p>
          <w:p w14:paraId="111F84C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平均功率、瞬时功率、牛马特性</w:t>
            </w:r>
          </w:p>
          <w:p w14:paraId="01351A8A"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恒力和变力作用下的动能定理</w:t>
            </w:r>
          </w:p>
        </w:tc>
        <w:tc>
          <w:tcPr>
            <w:tcW w:w="1689" w:type="dxa"/>
            <w:tcBorders>
              <w:top w:val="single" w:sz="4" w:space="0" w:color="F0A22E"/>
              <w:left w:val="single" w:sz="4" w:space="0" w:color="F0A22E"/>
              <w:bottom w:val="single" w:sz="4" w:space="0" w:color="F0A22E"/>
              <w:right w:val="single" w:sz="4" w:space="0" w:color="F0A22E"/>
            </w:tcBorders>
            <w:vAlign w:val="center"/>
          </w:tcPr>
          <w:p w14:paraId="6D47D09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21-33</w:t>
            </w:r>
            <w:r>
              <w:rPr>
                <w:rFonts w:eastAsia="微软雅黑" w:cs="宋体" w:hint="eastAsia"/>
                <w:bCs/>
                <w:color w:val="3F3F3F"/>
                <w:kern w:val="0"/>
                <w:sz w:val="18"/>
                <w:szCs w:val="18"/>
              </w:rPr>
              <w:t>页）</w:t>
            </w:r>
          </w:p>
          <w:p w14:paraId="771ADE8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48-69</w:t>
            </w:r>
            <w:r>
              <w:rPr>
                <w:rFonts w:eastAsia="微软雅黑" w:cs="宋体" w:hint="eastAsia"/>
                <w:bCs/>
                <w:color w:val="3F3F3F"/>
                <w:kern w:val="0"/>
                <w:sz w:val="18"/>
                <w:szCs w:val="18"/>
              </w:rPr>
              <w:t>，</w:t>
            </w:r>
            <w:r>
              <w:rPr>
                <w:rFonts w:eastAsia="微软雅黑" w:cs="宋体" w:hint="eastAsia"/>
                <w:bCs/>
                <w:color w:val="3F3F3F"/>
                <w:kern w:val="0"/>
                <w:sz w:val="18"/>
                <w:szCs w:val="18"/>
              </w:rPr>
              <w:t>79-87</w:t>
            </w:r>
            <w:r>
              <w:rPr>
                <w:rFonts w:eastAsia="微软雅黑" w:cs="宋体" w:hint="eastAsia"/>
                <w:bCs/>
                <w:color w:val="3F3F3F"/>
                <w:kern w:val="0"/>
                <w:sz w:val="18"/>
                <w:szCs w:val="18"/>
              </w:rPr>
              <w:t>页）</w:t>
            </w:r>
          </w:p>
          <w:p w14:paraId="5CD75E45" w14:textId="77777777" w:rsidR="0021799E" w:rsidRDefault="0021799E" w:rsidP="00B40296">
            <w:pPr>
              <w:adjustRightInd w:val="0"/>
              <w:snapToGrid w:val="0"/>
              <w:rPr>
                <w:rFonts w:eastAsia="微软雅黑" w:cs="宋体"/>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4D4861B2"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教材、听课笔记、作业本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6CD8C15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：点名提问“牛顿运动定律”和“功与动能定理”的“课后测试”内容，检验学生是否完成了课前阅读内容</w:t>
            </w:r>
          </w:p>
          <w:p w14:paraId="527DA149" w14:textId="77777777" w:rsidR="0021799E" w:rsidRDefault="0021799E" w:rsidP="00B40296">
            <w:pPr>
              <w:adjustRightInd w:val="0"/>
              <w:snapToGrid w:val="0"/>
              <w:rPr>
                <w:rFonts w:ascii="微软雅黑" w:eastAsia="微软雅黑" w:hAnsi="微软雅黑"/>
                <w:b/>
                <w:bCs/>
                <w:color w:val="000000"/>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P46</w:t>
            </w:r>
            <w:r>
              <w:rPr>
                <w:rFonts w:eastAsia="微软雅黑" w:cs="宋体" w:hint="eastAsia"/>
                <w:bCs/>
                <w:color w:val="3F3F3F"/>
                <w:kern w:val="0"/>
                <w:sz w:val="18"/>
                <w:szCs w:val="18"/>
              </w:rPr>
              <w:t>习题</w:t>
            </w:r>
            <w:r>
              <w:rPr>
                <w:rFonts w:eastAsia="微软雅黑" w:cs="宋体" w:hint="eastAsia"/>
                <w:bCs/>
                <w:color w:val="3F3F3F"/>
                <w:kern w:val="0"/>
                <w:sz w:val="18"/>
                <w:szCs w:val="18"/>
              </w:rPr>
              <w:t>2-1</w:t>
            </w:r>
            <w:r>
              <w:rPr>
                <w:rFonts w:eastAsia="微软雅黑" w:cs="宋体" w:hint="eastAsia"/>
                <w:bCs/>
                <w:color w:val="3F3F3F"/>
                <w:kern w:val="0"/>
                <w:sz w:val="18"/>
                <w:szCs w:val="18"/>
              </w:rPr>
              <w:t>～</w:t>
            </w:r>
            <w:r>
              <w:rPr>
                <w:rFonts w:eastAsia="微软雅黑" w:cs="宋体" w:hint="eastAsia"/>
                <w:bCs/>
                <w:color w:val="3F3F3F"/>
                <w:kern w:val="0"/>
                <w:sz w:val="18"/>
                <w:szCs w:val="18"/>
              </w:rPr>
              <w:t>2-6</w:t>
            </w:r>
            <w:r>
              <w:rPr>
                <w:rFonts w:eastAsia="微软雅黑" w:cs="宋体" w:hint="eastAsia"/>
                <w:bCs/>
                <w:color w:val="3F3F3F"/>
                <w:kern w:val="0"/>
                <w:sz w:val="18"/>
                <w:szCs w:val="18"/>
              </w:rPr>
              <w:t>，</w:t>
            </w:r>
            <w:r>
              <w:rPr>
                <w:rFonts w:eastAsia="微软雅黑" w:cs="宋体" w:hint="eastAsia"/>
                <w:bCs/>
                <w:color w:val="3F3F3F"/>
                <w:kern w:val="0"/>
                <w:sz w:val="18"/>
                <w:szCs w:val="18"/>
              </w:rPr>
              <w:t>2-12</w:t>
            </w:r>
            <w:r>
              <w:rPr>
                <w:rFonts w:eastAsia="微软雅黑" w:cs="宋体" w:hint="eastAsia"/>
                <w:bCs/>
                <w:color w:val="3F3F3F"/>
                <w:kern w:val="0"/>
                <w:sz w:val="18"/>
                <w:szCs w:val="18"/>
              </w:rPr>
              <w:t>～</w:t>
            </w:r>
            <w:r>
              <w:rPr>
                <w:rFonts w:eastAsia="微软雅黑" w:cs="宋体" w:hint="eastAsia"/>
                <w:bCs/>
                <w:color w:val="3F3F3F"/>
                <w:kern w:val="0"/>
                <w:sz w:val="18"/>
                <w:szCs w:val="18"/>
              </w:rPr>
              <w:t>2-13</w:t>
            </w:r>
            <w:r>
              <w:rPr>
                <w:rFonts w:eastAsia="微软雅黑" w:cs="宋体" w:hint="eastAsia"/>
                <w:bCs/>
                <w:color w:val="3F3F3F"/>
                <w:kern w:val="0"/>
                <w:sz w:val="18"/>
                <w:szCs w:val="18"/>
              </w:rPr>
              <w:t>。</w:t>
            </w:r>
          </w:p>
        </w:tc>
      </w:tr>
      <w:tr w:rsidR="0021799E" w14:paraId="1681C7FA" w14:textId="77777777" w:rsidTr="00B40296">
        <w:trPr>
          <w:trHeight w:val="90"/>
        </w:trPr>
        <w:tc>
          <w:tcPr>
            <w:tcW w:w="330" w:type="dxa"/>
            <w:tcBorders>
              <w:top w:val="single" w:sz="4" w:space="0" w:color="F0A22E"/>
              <w:bottom w:val="single" w:sz="4" w:space="0" w:color="F0A22E"/>
              <w:right w:val="single" w:sz="4" w:space="0" w:color="F0A22E"/>
            </w:tcBorders>
            <w:vAlign w:val="center"/>
          </w:tcPr>
          <w:p w14:paraId="1ED69F1D" w14:textId="77777777" w:rsidR="0021799E" w:rsidRDefault="0021799E" w:rsidP="00B40296">
            <w:pPr>
              <w:adjustRightInd w:val="0"/>
              <w:snapToGrid w:val="0"/>
              <w:jc w:val="center"/>
              <w:rPr>
                <w:rFonts w:eastAsia="微软雅黑" w:hint="eastAsia"/>
                <w:color w:val="232323"/>
                <w:kern w:val="0"/>
                <w:szCs w:val="18"/>
              </w:rPr>
            </w:pPr>
            <w:r>
              <w:rPr>
                <w:rFonts w:eastAsia="微软雅黑" w:hint="eastAsia"/>
                <w:color w:val="232323"/>
                <w:kern w:val="0"/>
                <w:szCs w:val="18"/>
              </w:rPr>
              <w:t>3</w:t>
            </w:r>
          </w:p>
        </w:tc>
        <w:tc>
          <w:tcPr>
            <w:tcW w:w="975" w:type="dxa"/>
            <w:tcBorders>
              <w:top w:val="single" w:sz="4" w:space="0" w:color="F0A22E"/>
              <w:bottom w:val="single" w:sz="4" w:space="0" w:color="F0A22E"/>
              <w:right w:val="single" w:sz="4" w:space="0" w:color="F0A22E"/>
            </w:tcBorders>
            <w:vAlign w:val="center"/>
          </w:tcPr>
          <w:p w14:paraId="2AA2D635" w14:textId="77777777" w:rsidR="0021799E" w:rsidRDefault="0021799E" w:rsidP="00B40296">
            <w:pPr>
              <w:adjustRightInd w:val="0"/>
              <w:snapToGrid w:val="0"/>
              <w:spacing w:line="288" w:lineRule="auto"/>
              <w:jc w:val="left"/>
              <w:rPr>
                <w:rFonts w:hint="eastAsia"/>
                <w:sz w:val="18"/>
                <w:szCs w:val="18"/>
              </w:rPr>
            </w:pPr>
          </w:p>
        </w:tc>
        <w:tc>
          <w:tcPr>
            <w:tcW w:w="2721" w:type="dxa"/>
            <w:tcBorders>
              <w:top w:val="single" w:sz="4" w:space="0" w:color="F0A22E"/>
              <w:left w:val="single" w:sz="4" w:space="0" w:color="F0A22E"/>
              <w:bottom w:val="single" w:sz="4" w:space="0" w:color="F0A22E"/>
              <w:right w:val="single" w:sz="4" w:space="0" w:color="F0A22E"/>
            </w:tcBorders>
            <w:vAlign w:val="center"/>
          </w:tcPr>
          <w:p w14:paraId="44006B59"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势能</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机械能守恒定律</w:t>
            </w:r>
          </w:p>
          <w:p w14:paraId="5F2302BB"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保守力的概念</w:t>
            </w:r>
          </w:p>
          <w:p w14:paraId="5D2CB21F"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2. </w:t>
            </w:r>
            <w:r>
              <w:rPr>
                <w:rFonts w:eastAsia="微软雅黑" w:cs="宋体" w:hint="eastAsia"/>
                <w:bCs/>
                <w:color w:val="3F3F3F"/>
                <w:kern w:val="0"/>
                <w:sz w:val="18"/>
                <w:szCs w:val="18"/>
              </w:rPr>
              <w:t>保守力和势能的关系</w:t>
            </w:r>
            <w:r>
              <w:rPr>
                <w:rFonts w:eastAsia="微软雅黑" w:cs="宋体" w:hint="eastAsia"/>
                <w:bCs/>
                <w:color w:val="3F3F3F"/>
                <w:kern w:val="0"/>
                <w:sz w:val="18"/>
                <w:szCs w:val="18"/>
              </w:rPr>
              <w:t xml:space="preserve"> </w:t>
            </w:r>
          </w:p>
          <w:p w14:paraId="16BA489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势能的物理含义及其相对性</w:t>
            </w:r>
          </w:p>
          <w:p w14:paraId="037EE5C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4. </w:t>
            </w:r>
            <w:r>
              <w:rPr>
                <w:rFonts w:eastAsia="微软雅黑" w:cs="宋体" w:hint="eastAsia"/>
                <w:bCs/>
                <w:color w:val="3F3F3F"/>
                <w:kern w:val="0"/>
                <w:sz w:val="18"/>
                <w:szCs w:val="18"/>
              </w:rPr>
              <w:t>势能的种类，能对常见的万有引</w:t>
            </w:r>
            <w:r>
              <w:rPr>
                <w:rFonts w:eastAsia="微软雅黑" w:cs="宋体" w:hint="eastAsia"/>
                <w:bCs/>
                <w:color w:val="3F3F3F"/>
                <w:kern w:val="0"/>
                <w:sz w:val="18"/>
                <w:szCs w:val="18"/>
              </w:rPr>
              <w:lastRenderedPageBreak/>
              <w:t>力势能、重力势能、弹性势能进行计算。</w:t>
            </w:r>
          </w:p>
          <w:p w14:paraId="3642BE5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5. </w:t>
            </w:r>
            <w:r>
              <w:rPr>
                <w:rFonts w:eastAsia="微软雅黑" w:cs="宋体" w:hint="eastAsia"/>
                <w:bCs/>
                <w:color w:val="3F3F3F"/>
                <w:kern w:val="0"/>
                <w:sz w:val="18"/>
                <w:szCs w:val="18"/>
              </w:rPr>
              <w:t>势能和保守力做功的关系。</w:t>
            </w:r>
          </w:p>
          <w:p w14:paraId="398DEE45"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6. </w:t>
            </w:r>
            <w:r>
              <w:rPr>
                <w:rFonts w:eastAsia="微软雅黑" w:cs="宋体" w:hint="eastAsia"/>
                <w:bCs/>
                <w:color w:val="3F3F3F"/>
                <w:kern w:val="0"/>
                <w:sz w:val="18"/>
                <w:szCs w:val="18"/>
              </w:rPr>
              <w:t>质点系的功能原理。</w:t>
            </w:r>
          </w:p>
          <w:p w14:paraId="14FAA9E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7. </w:t>
            </w:r>
            <w:r>
              <w:rPr>
                <w:rFonts w:eastAsia="微软雅黑" w:cs="宋体" w:hint="eastAsia"/>
                <w:bCs/>
                <w:color w:val="3F3F3F"/>
                <w:kern w:val="0"/>
                <w:sz w:val="18"/>
                <w:szCs w:val="18"/>
              </w:rPr>
              <w:t>机械能守恒定律和功能原理的联系，机械能守恒定律的适用条件及其应用。</w:t>
            </w:r>
          </w:p>
          <w:p w14:paraId="6F54DEC7"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动量定理</w:t>
            </w:r>
          </w:p>
          <w:p w14:paraId="25F36CA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动量与冲量</w:t>
            </w:r>
          </w:p>
          <w:p w14:paraId="069C465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动量定理</w:t>
            </w:r>
          </w:p>
          <w:p w14:paraId="344270B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平均冲力</w:t>
            </w:r>
          </w:p>
          <w:p w14:paraId="73EBB7E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质点系的动量定理</w:t>
            </w:r>
          </w:p>
          <w:p w14:paraId="34FC2B49"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动量守恒定律</w:t>
            </w:r>
          </w:p>
          <w:p w14:paraId="491552E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1. </w:t>
            </w:r>
            <w:r>
              <w:rPr>
                <w:rFonts w:eastAsia="微软雅黑" w:cs="宋体" w:hint="eastAsia"/>
                <w:bCs/>
                <w:color w:val="3F3F3F"/>
                <w:kern w:val="0"/>
                <w:sz w:val="18"/>
                <w:szCs w:val="18"/>
              </w:rPr>
              <w:t>质点系的动量守恒定律，动量守恒的条件，用它们分析解决质点在平面内运动的简单力学问题。</w:t>
            </w:r>
          </w:p>
          <w:p w14:paraId="521966E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2. </w:t>
            </w:r>
            <w:r>
              <w:rPr>
                <w:rFonts w:eastAsia="微软雅黑" w:cs="宋体" w:hint="eastAsia"/>
                <w:bCs/>
                <w:color w:val="3F3F3F"/>
                <w:kern w:val="0"/>
                <w:sz w:val="18"/>
                <w:szCs w:val="18"/>
              </w:rPr>
              <w:t>三种碰撞（完全弹性碰撞、非完全弹性碰撞、完全非弹性碰撞）的特点及区别。</w:t>
            </w:r>
          </w:p>
          <w:p w14:paraId="338D1AE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 xml:space="preserve">3. </w:t>
            </w:r>
            <w:r>
              <w:rPr>
                <w:rFonts w:eastAsia="微软雅黑" w:cs="宋体" w:hint="eastAsia"/>
                <w:bCs/>
                <w:color w:val="3F3F3F"/>
                <w:kern w:val="0"/>
                <w:sz w:val="18"/>
                <w:szCs w:val="18"/>
              </w:rPr>
              <w:t>在碰撞问题中，根据不同碰撞的特点，结合动量守恒定律分析解决质点在平面内运动的简单力学问题</w:t>
            </w:r>
          </w:p>
        </w:tc>
        <w:tc>
          <w:tcPr>
            <w:tcW w:w="1689" w:type="dxa"/>
            <w:tcBorders>
              <w:top w:val="single" w:sz="4" w:space="0" w:color="F0A22E"/>
              <w:left w:val="single" w:sz="4" w:space="0" w:color="F0A22E"/>
              <w:bottom w:val="single" w:sz="4" w:space="0" w:color="F0A22E"/>
              <w:right w:val="single" w:sz="4" w:space="0" w:color="F0A22E"/>
            </w:tcBorders>
            <w:vAlign w:val="center"/>
          </w:tcPr>
          <w:p w14:paraId="474E2D9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阅读教材（</w:t>
            </w:r>
            <w:r>
              <w:rPr>
                <w:rFonts w:eastAsia="微软雅黑" w:cs="宋体" w:hint="eastAsia"/>
                <w:bCs/>
                <w:color w:val="3F3F3F"/>
                <w:kern w:val="0"/>
                <w:sz w:val="18"/>
                <w:szCs w:val="18"/>
              </w:rPr>
              <w:t>33-44</w:t>
            </w:r>
            <w:r>
              <w:rPr>
                <w:rFonts w:eastAsia="微软雅黑" w:cs="宋体" w:hint="eastAsia"/>
                <w:bCs/>
                <w:color w:val="3F3F3F"/>
                <w:kern w:val="0"/>
                <w:sz w:val="18"/>
                <w:szCs w:val="18"/>
              </w:rPr>
              <w:t>页）</w:t>
            </w:r>
          </w:p>
          <w:p w14:paraId="1D36F41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阅读</w:t>
            </w:r>
            <w:r>
              <w:rPr>
                <w:rFonts w:eastAsia="微软雅黑" w:cs="宋体" w:hint="eastAsia"/>
                <w:bCs/>
                <w:color w:val="3F3F3F"/>
                <w:kern w:val="0"/>
                <w:sz w:val="18"/>
                <w:szCs w:val="18"/>
              </w:rPr>
              <w:t>3</w:t>
            </w:r>
            <w:r>
              <w:rPr>
                <w:rFonts w:eastAsia="微软雅黑" w:cs="宋体" w:hint="eastAsia"/>
                <w:bCs/>
                <w:color w:val="3F3F3F"/>
                <w:kern w:val="0"/>
                <w:sz w:val="18"/>
                <w:szCs w:val="18"/>
              </w:rPr>
              <w:t>（</w:t>
            </w:r>
            <w:r>
              <w:rPr>
                <w:rFonts w:eastAsia="微软雅黑" w:cs="宋体" w:hint="eastAsia"/>
                <w:bCs/>
                <w:color w:val="3F3F3F"/>
                <w:kern w:val="0"/>
                <w:sz w:val="18"/>
                <w:szCs w:val="18"/>
              </w:rPr>
              <w:t>133-146</w:t>
            </w:r>
            <w:r>
              <w:rPr>
                <w:rFonts w:eastAsia="微软雅黑" w:cs="宋体" w:hint="eastAsia"/>
                <w:bCs/>
                <w:color w:val="3F3F3F"/>
                <w:kern w:val="0"/>
                <w:sz w:val="18"/>
                <w:szCs w:val="18"/>
              </w:rPr>
              <w:t>页）</w:t>
            </w:r>
          </w:p>
          <w:p w14:paraId="603FA73E" w14:textId="77777777" w:rsidR="0021799E" w:rsidRDefault="0021799E" w:rsidP="00B40296">
            <w:pPr>
              <w:adjustRightInd w:val="0"/>
              <w:snapToGrid w:val="0"/>
              <w:rPr>
                <w:rFonts w:eastAsia="微软雅黑" w:cs="宋体" w:hint="eastAsia"/>
                <w:bCs/>
                <w:color w:val="3F3F3F"/>
                <w:kern w:val="0"/>
                <w:sz w:val="18"/>
                <w:szCs w:val="18"/>
              </w:rPr>
            </w:pPr>
          </w:p>
        </w:tc>
        <w:tc>
          <w:tcPr>
            <w:tcW w:w="525" w:type="dxa"/>
            <w:tcBorders>
              <w:top w:val="single" w:sz="4" w:space="0" w:color="F0A22E"/>
              <w:left w:val="single" w:sz="4" w:space="0" w:color="F0A22E"/>
              <w:bottom w:val="single" w:sz="4" w:space="0" w:color="F0A22E"/>
              <w:right w:val="single" w:sz="4" w:space="0" w:color="F0A22E"/>
            </w:tcBorders>
            <w:vAlign w:val="center"/>
          </w:tcPr>
          <w:p w14:paraId="04FFE3E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tcBorders>
              <w:top w:val="single" w:sz="4" w:space="0" w:color="F0A22E"/>
              <w:left w:val="single" w:sz="4" w:space="0" w:color="F0A22E"/>
              <w:bottom w:val="single" w:sz="4" w:space="0" w:color="F0A22E"/>
              <w:right w:val="single" w:sz="4" w:space="0" w:color="F0A22E"/>
            </w:tcBorders>
            <w:vAlign w:val="center"/>
          </w:tcPr>
          <w:p w14:paraId="67D69105"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：点名提问“机械能守恒定律”的“课后测试”内容，检验学生是否完成了课前阅读内容</w:t>
            </w:r>
          </w:p>
          <w:p w14:paraId="2D865BF0"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P47</w:t>
            </w:r>
            <w:r>
              <w:rPr>
                <w:rFonts w:eastAsia="微软雅黑" w:cs="宋体" w:hint="eastAsia"/>
                <w:bCs/>
                <w:color w:val="3F3F3F"/>
                <w:kern w:val="0"/>
                <w:sz w:val="18"/>
                <w:szCs w:val="18"/>
              </w:rPr>
              <w:t>习题</w:t>
            </w:r>
            <w:r>
              <w:rPr>
                <w:rFonts w:eastAsia="微软雅黑" w:cs="宋体" w:hint="eastAsia"/>
                <w:bCs/>
                <w:color w:val="3F3F3F"/>
                <w:kern w:val="0"/>
                <w:sz w:val="18"/>
                <w:szCs w:val="18"/>
              </w:rPr>
              <w:t>2-</w:t>
            </w:r>
            <w:r>
              <w:rPr>
                <w:rFonts w:eastAsia="微软雅黑" w:cs="宋体" w:hint="eastAsia"/>
                <w:bCs/>
                <w:color w:val="3F3F3F"/>
                <w:kern w:val="0"/>
                <w:sz w:val="18"/>
                <w:szCs w:val="18"/>
              </w:rPr>
              <w:lastRenderedPageBreak/>
              <w:t>14</w:t>
            </w:r>
            <w:r>
              <w:rPr>
                <w:rFonts w:eastAsia="微软雅黑" w:cs="宋体" w:hint="eastAsia"/>
                <w:bCs/>
                <w:color w:val="3F3F3F"/>
                <w:kern w:val="0"/>
                <w:sz w:val="18"/>
                <w:szCs w:val="18"/>
              </w:rPr>
              <w:t>～</w:t>
            </w:r>
            <w:r>
              <w:rPr>
                <w:rFonts w:eastAsia="微软雅黑" w:cs="宋体" w:hint="eastAsia"/>
                <w:bCs/>
                <w:color w:val="3F3F3F"/>
                <w:kern w:val="0"/>
                <w:sz w:val="18"/>
                <w:szCs w:val="18"/>
              </w:rPr>
              <w:t>2-18</w:t>
            </w:r>
            <w:r>
              <w:rPr>
                <w:rFonts w:eastAsia="微软雅黑" w:cs="宋体" w:hint="eastAsia"/>
                <w:bCs/>
                <w:color w:val="3F3F3F"/>
                <w:kern w:val="0"/>
                <w:sz w:val="18"/>
                <w:szCs w:val="18"/>
              </w:rPr>
              <w:t>，</w:t>
            </w:r>
            <w:r>
              <w:rPr>
                <w:rFonts w:eastAsia="微软雅黑" w:cs="宋体" w:hint="eastAsia"/>
                <w:bCs/>
                <w:color w:val="3F3F3F"/>
                <w:kern w:val="0"/>
                <w:sz w:val="18"/>
                <w:szCs w:val="18"/>
              </w:rPr>
              <w:t>2-24</w:t>
            </w:r>
            <w:r>
              <w:rPr>
                <w:rFonts w:eastAsia="微软雅黑" w:cs="宋体" w:hint="eastAsia"/>
                <w:bCs/>
                <w:color w:val="3F3F3F"/>
                <w:kern w:val="0"/>
                <w:sz w:val="18"/>
                <w:szCs w:val="18"/>
              </w:rPr>
              <w:t>，</w:t>
            </w:r>
            <w:r>
              <w:rPr>
                <w:rFonts w:eastAsia="微软雅黑" w:cs="宋体" w:hint="eastAsia"/>
                <w:bCs/>
                <w:color w:val="3F3F3F"/>
                <w:kern w:val="0"/>
                <w:sz w:val="18"/>
                <w:szCs w:val="18"/>
              </w:rPr>
              <w:t>2-25</w:t>
            </w:r>
            <w:r>
              <w:rPr>
                <w:rFonts w:eastAsia="微软雅黑" w:cs="宋体" w:hint="eastAsia"/>
                <w:bCs/>
                <w:color w:val="3F3F3F"/>
                <w:kern w:val="0"/>
                <w:sz w:val="18"/>
                <w:szCs w:val="18"/>
              </w:rPr>
              <w:t>。</w:t>
            </w:r>
          </w:p>
        </w:tc>
      </w:tr>
      <w:tr w:rsidR="0021799E" w14:paraId="57A59A84" w14:textId="77777777" w:rsidTr="00B40296">
        <w:trPr>
          <w:trHeight w:val="698"/>
        </w:trPr>
        <w:tc>
          <w:tcPr>
            <w:tcW w:w="330" w:type="dxa"/>
            <w:tcBorders>
              <w:top w:val="single" w:sz="4" w:space="0" w:color="F0A22E"/>
              <w:bottom w:val="single" w:sz="4" w:space="0" w:color="F0A22E"/>
              <w:right w:val="single" w:sz="4" w:space="0" w:color="F0A22E"/>
            </w:tcBorders>
            <w:vAlign w:val="center"/>
          </w:tcPr>
          <w:p w14:paraId="0BE187BB" w14:textId="77777777" w:rsidR="0021799E" w:rsidRDefault="0021799E" w:rsidP="00B40296">
            <w:pPr>
              <w:adjustRightInd w:val="0"/>
              <w:snapToGrid w:val="0"/>
              <w:jc w:val="center"/>
              <w:rPr>
                <w:rFonts w:eastAsia="微软雅黑" w:cs="宋体"/>
                <w:bCs/>
                <w:color w:val="3F3F3F"/>
                <w:kern w:val="0"/>
                <w:sz w:val="18"/>
                <w:szCs w:val="18"/>
              </w:rPr>
            </w:pPr>
          </w:p>
        </w:tc>
        <w:tc>
          <w:tcPr>
            <w:tcW w:w="975" w:type="dxa"/>
            <w:tcBorders>
              <w:top w:val="single" w:sz="4" w:space="0" w:color="F0A22E"/>
              <w:bottom w:val="single" w:sz="4" w:space="0" w:color="F0A22E"/>
              <w:right w:val="single" w:sz="4" w:space="0" w:color="F0A22E"/>
            </w:tcBorders>
            <w:vAlign w:val="center"/>
          </w:tcPr>
          <w:p w14:paraId="6620D677" w14:textId="77777777" w:rsidR="0021799E" w:rsidRDefault="0021799E" w:rsidP="00B40296">
            <w:pPr>
              <w:adjustRightInd w:val="0"/>
              <w:snapToGrid w:val="0"/>
              <w:jc w:val="center"/>
              <w:rPr>
                <w:rFonts w:eastAsia="微软雅黑" w:cs="宋体"/>
                <w:color w:val="3F3F3F"/>
                <w:kern w:val="0"/>
                <w:sz w:val="18"/>
                <w:szCs w:val="18"/>
              </w:rPr>
            </w:pPr>
          </w:p>
        </w:tc>
        <w:tc>
          <w:tcPr>
            <w:tcW w:w="7230" w:type="dxa"/>
            <w:gridSpan w:val="4"/>
            <w:tcBorders>
              <w:top w:val="single" w:sz="4" w:space="0" w:color="F0A22E"/>
              <w:left w:val="single" w:sz="4" w:space="0" w:color="F0A22E"/>
              <w:bottom w:val="single" w:sz="4" w:space="0" w:color="F0A22E"/>
              <w:right w:val="single" w:sz="4" w:space="0" w:color="F0A22E"/>
            </w:tcBorders>
            <w:vAlign w:val="center"/>
          </w:tcPr>
          <w:p w14:paraId="14D082A7" w14:textId="77777777" w:rsidR="0021799E" w:rsidRDefault="0021799E" w:rsidP="00B40296">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从不同的角度看事物有不同的描述，例如质量。这说明事物有不同的侧面，既有共同点，又有不同点。在某些条件下可以通用，而在另一些条件下又要严格区分。例如质量在不同条件下的描述。</w:t>
            </w:r>
          </w:p>
          <w:p w14:paraId="1E30F7F8" w14:textId="77777777" w:rsidR="0021799E" w:rsidRDefault="0021799E" w:rsidP="00B40296">
            <w:pPr>
              <w:adjustRightInd w:val="0"/>
              <w:snapToGrid w:val="0"/>
              <w:jc w:val="left"/>
              <w:rPr>
                <w:rFonts w:eastAsia="微软雅黑" w:cs="宋体"/>
                <w:bCs/>
                <w:color w:val="3F3F3F"/>
                <w:kern w:val="0"/>
                <w:sz w:val="18"/>
                <w:szCs w:val="18"/>
              </w:rPr>
            </w:pPr>
            <w:r>
              <w:rPr>
                <w:rFonts w:eastAsia="微软雅黑" w:cs="宋体" w:hint="eastAsia"/>
                <w:bCs/>
                <w:color w:val="3F3F3F"/>
                <w:kern w:val="0"/>
                <w:sz w:val="18"/>
                <w:szCs w:val="18"/>
              </w:rPr>
              <w:t>在专业技术中这种情况也存在。要让学生在将来的工作中提高依照具体情况具体处理技术问题的意识和能力。</w:t>
            </w:r>
          </w:p>
        </w:tc>
      </w:tr>
      <w:tr w:rsidR="0021799E" w14:paraId="3981A28A" w14:textId="77777777" w:rsidTr="00B40296">
        <w:trPr>
          <w:trHeight w:val="698"/>
        </w:trPr>
        <w:tc>
          <w:tcPr>
            <w:tcW w:w="330" w:type="dxa"/>
            <w:vAlign w:val="center"/>
          </w:tcPr>
          <w:p w14:paraId="0725A75A" w14:textId="77777777" w:rsidR="0021799E" w:rsidRDefault="0021799E" w:rsidP="00B40296">
            <w:pPr>
              <w:adjustRightInd w:val="0"/>
              <w:snapToGrid w:val="0"/>
              <w:jc w:val="center"/>
              <w:rPr>
                <w:rFonts w:eastAsia="微软雅黑" w:cs="宋体" w:hint="eastAsia"/>
                <w:bCs/>
                <w:color w:val="3F3F3F"/>
                <w:kern w:val="0"/>
                <w:sz w:val="18"/>
                <w:szCs w:val="18"/>
              </w:rPr>
            </w:pPr>
            <w:r>
              <w:rPr>
                <w:rFonts w:eastAsia="微软雅黑" w:hint="eastAsia"/>
                <w:color w:val="232323"/>
                <w:kern w:val="0"/>
                <w:szCs w:val="18"/>
              </w:rPr>
              <w:t>4</w:t>
            </w:r>
          </w:p>
        </w:tc>
        <w:tc>
          <w:tcPr>
            <w:tcW w:w="975" w:type="dxa"/>
            <w:vAlign w:val="center"/>
          </w:tcPr>
          <w:p w14:paraId="4A91E2AA" w14:textId="77777777" w:rsidR="0021799E" w:rsidRDefault="0021799E" w:rsidP="00B40296">
            <w:pPr>
              <w:adjustRightInd w:val="0"/>
              <w:snapToGrid w:val="0"/>
              <w:jc w:val="left"/>
              <w:rPr>
                <w:rFonts w:eastAsia="微软雅黑" w:cs="宋体"/>
                <w:color w:val="3F3F3F"/>
                <w:kern w:val="0"/>
                <w:sz w:val="18"/>
                <w:szCs w:val="18"/>
              </w:rPr>
            </w:pPr>
          </w:p>
        </w:tc>
        <w:tc>
          <w:tcPr>
            <w:tcW w:w="2721" w:type="dxa"/>
            <w:vAlign w:val="center"/>
          </w:tcPr>
          <w:p w14:paraId="59B16BB9"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静电场</w:t>
            </w:r>
          </w:p>
          <w:p w14:paraId="067E7B7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电荷</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库伦定律</w:t>
            </w:r>
          </w:p>
          <w:p w14:paraId="3D5437B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电磁</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电磁强度</w:t>
            </w:r>
          </w:p>
        </w:tc>
        <w:tc>
          <w:tcPr>
            <w:tcW w:w="1689" w:type="dxa"/>
            <w:vAlign w:val="center"/>
          </w:tcPr>
          <w:p w14:paraId="62EB128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145-152</w:t>
            </w:r>
            <w:r>
              <w:rPr>
                <w:rFonts w:eastAsia="微软雅黑" w:cs="宋体" w:hint="eastAsia"/>
                <w:bCs/>
                <w:color w:val="3F3F3F"/>
                <w:kern w:val="0"/>
                <w:sz w:val="18"/>
                <w:szCs w:val="18"/>
              </w:rPr>
              <w:t>页）</w:t>
            </w:r>
          </w:p>
          <w:p w14:paraId="6F324F61"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3-29 </w:t>
            </w:r>
            <w:r>
              <w:rPr>
                <w:rFonts w:eastAsia="微软雅黑" w:cs="宋体" w:hint="eastAsia"/>
                <w:bCs/>
                <w:color w:val="3F3F3F"/>
                <w:kern w:val="0"/>
                <w:sz w:val="18"/>
                <w:szCs w:val="18"/>
              </w:rPr>
              <w:t>页）</w:t>
            </w:r>
          </w:p>
        </w:tc>
        <w:tc>
          <w:tcPr>
            <w:tcW w:w="525" w:type="dxa"/>
            <w:vAlign w:val="center"/>
          </w:tcPr>
          <w:p w14:paraId="781C3EFC"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6EA9486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：点名提问“电场”的</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和“势、电势能”课后测试</w:t>
            </w:r>
            <w:proofErr w:type="gramStart"/>
            <w:r>
              <w:rPr>
                <w:rFonts w:eastAsia="微软雅黑" w:cs="宋体" w:hint="eastAsia"/>
                <w:bCs/>
                <w:color w:val="3F3F3F"/>
                <w:kern w:val="0"/>
                <w:sz w:val="18"/>
                <w:szCs w:val="18"/>
              </w:rPr>
              <w:t>”</w:t>
            </w:r>
            <w:proofErr w:type="gramEnd"/>
            <w:r>
              <w:rPr>
                <w:rFonts w:eastAsia="微软雅黑" w:cs="宋体" w:hint="eastAsia"/>
                <w:bCs/>
                <w:color w:val="3F3F3F"/>
                <w:kern w:val="0"/>
                <w:sz w:val="18"/>
                <w:szCs w:val="18"/>
              </w:rPr>
              <w:t>内容，检验学生是否完成了课前阅读内容</w:t>
            </w:r>
          </w:p>
          <w:p w14:paraId="6F4B5ED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P175</w:t>
            </w:r>
            <w:r>
              <w:rPr>
                <w:rFonts w:eastAsia="微软雅黑" w:cs="宋体" w:hint="eastAsia"/>
                <w:bCs/>
                <w:color w:val="3F3F3F"/>
                <w:kern w:val="0"/>
                <w:sz w:val="18"/>
                <w:szCs w:val="18"/>
              </w:rPr>
              <w:t>习题</w:t>
            </w:r>
            <w:r>
              <w:rPr>
                <w:rFonts w:eastAsia="微软雅黑" w:cs="宋体" w:hint="eastAsia"/>
                <w:bCs/>
                <w:color w:val="3F3F3F"/>
                <w:kern w:val="0"/>
                <w:sz w:val="18"/>
                <w:szCs w:val="18"/>
              </w:rPr>
              <w:t>7-1</w:t>
            </w:r>
            <w:r>
              <w:rPr>
                <w:rFonts w:eastAsia="微软雅黑" w:cs="宋体" w:hint="eastAsia"/>
                <w:bCs/>
                <w:color w:val="3F3F3F"/>
                <w:kern w:val="0"/>
                <w:sz w:val="18"/>
                <w:szCs w:val="18"/>
              </w:rPr>
              <w:t>，</w:t>
            </w:r>
            <w:r>
              <w:rPr>
                <w:rFonts w:eastAsia="微软雅黑" w:cs="宋体" w:hint="eastAsia"/>
                <w:bCs/>
                <w:color w:val="3F3F3F"/>
                <w:kern w:val="0"/>
                <w:sz w:val="18"/>
                <w:szCs w:val="18"/>
              </w:rPr>
              <w:t>7-2</w:t>
            </w:r>
          </w:p>
        </w:tc>
      </w:tr>
      <w:tr w:rsidR="0021799E" w14:paraId="34639A22" w14:textId="77777777" w:rsidTr="00B40296">
        <w:trPr>
          <w:trHeight w:val="698"/>
        </w:trPr>
        <w:tc>
          <w:tcPr>
            <w:tcW w:w="330" w:type="dxa"/>
            <w:vAlign w:val="center"/>
          </w:tcPr>
          <w:p w14:paraId="3D455289" w14:textId="77777777" w:rsidR="0021799E" w:rsidRDefault="0021799E" w:rsidP="00B40296">
            <w:pPr>
              <w:adjustRightInd w:val="0"/>
              <w:snapToGrid w:val="0"/>
              <w:jc w:val="center"/>
              <w:rPr>
                <w:rFonts w:eastAsia="微软雅黑"/>
                <w:color w:val="232323"/>
                <w:kern w:val="0"/>
                <w:szCs w:val="18"/>
              </w:rPr>
            </w:pPr>
            <w:r>
              <w:rPr>
                <w:rFonts w:eastAsia="微软雅黑" w:hint="eastAsia"/>
                <w:color w:val="232323"/>
                <w:kern w:val="0"/>
                <w:szCs w:val="18"/>
              </w:rPr>
              <w:t>5</w:t>
            </w:r>
          </w:p>
        </w:tc>
        <w:tc>
          <w:tcPr>
            <w:tcW w:w="975" w:type="dxa"/>
            <w:vAlign w:val="center"/>
          </w:tcPr>
          <w:p w14:paraId="277C39C6" w14:textId="77777777" w:rsidR="0021799E" w:rsidRDefault="0021799E" w:rsidP="00B40296">
            <w:pPr>
              <w:adjustRightInd w:val="0"/>
              <w:snapToGrid w:val="0"/>
              <w:jc w:val="left"/>
              <w:rPr>
                <w:rFonts w:eastAsia="微软雅黑" w:cs="宋体"/>
                <w:color w:val="3F3F3F"/>
                <w:kern w:val="0"/>
                <w:sz w:val="18"/>
                <w:szCs w:val="18"/>
              </w:rPr>
            </w:pPr>
          </w:p>
        </w:tc>
        <w:tc>
          <w:tcPr>
            <w:tcW w:w="2721" w:type="dxa"/>
            <w:vAlign w:val="center"/>
          </w:tcPr>
          <w:p w14:paraId="63C118E6"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真空中的高斯定理</w:t>
            </w:r>
          </w:p>
          <w:p w14:paraId="01E523B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电场线、电通量</w:t>
            </w:r>
          </w:p>
          <w:p w14:paraId="4E972BF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高斯定理</w:t>
            </w:r>
          </w:p>
          <w:p w14:paraId="187EADC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应用高斯定理求电场强度</w:t>
            </w:r>
            <w:r>
              <w:rPr>
                <w:rFonts w:eastAsia="微软雅黑" w:cs="宋体" w:hint="eastAsia"/>
                <w:bCs/>
                <w:color w:val="3F3F3F"/>
                <w:kern w:val="0"/>
                <w:sz w:val="18"/>
                <w:szCs w:val="18"/>
              </w:rPr>
              <w:t>E</w:t>
            </w:r>
            <w:r>
              <w:rPr>
                <w:rFonts w:eastAsia="微软雅黑" w:cs="宋体" w:hint="eastAsia"/>
                <w:bCs/>
                <w:color w:val="3F3F3F"/>
                <w:kern w:val="0"/>
                <w:sz w:val="18"/>
                <w:szCs w:val="18"/>
              </w:rPr>
              <w:t>：具有球对称的场、具有圆柱对称的场、具有镜面对称的场</w:t>
            </w:r>
          </w:p>
          <w:p w14:paraId="4EDE60BF"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电势</w:t>
            </w:r>
          </w:p>
          <w:p w14:paraId="44325FF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静电场力的功</w:t>
            </w:r>
          </w:p>
          <w:p w14:paraId="5B988C1A"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静电势能</w:t>
            </w:r>
          </w:p>
          <w:p w14:paraId="0643A79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3.</w:t>
            </w:r>
            <w:r>
              <w:rPr>
                <w:rFonts w:eastAsia="微软雅黑" w:cs="宋体" w:hint="eastAsia"/>
                <w:bCs/>
                <w:color w:val="3F3F3F"/>
                <w:kern w:val="0"/>
                <w:sz w:val="18"/>
                <w:szCs w:val="18"/>
              </w:rPr>
              <w:t>电势及计算：点电荷电场的电势、点电荷系的电场中的电势、任意带电体的电场中的电势</w:t>
            </w:r>
          </w:p>
        </w:tc>
        <w:tc>
          <w:tcPr>
            <w:tcW w:w="1689" w:type="dxa"/>
            <w:vAlign w:val="center"/>
          </w:tcPr>
          <w:p w14:paraId="6C807BFB"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lastRenderedPageBreak/>
              <w:t>•阅读教材（</w:t>
            </w:r>
            <w:r>
              <w:rPr>
                <w:rFonts w:eastAsia="微软雅黑" w:cs="宋体" w:hint="eastAsia"/>
                <w:bCs/>
                <w:color w:val="3F3F3F"/>
                <w:kern w:val="0"/>
                <w:sz w:val="18"/>
                <w:szCs w:val="18"/>
              </w:rPr>
              <w:t>152-163</w:t>
            </w:r>
            <w:r>
              <w:rPr>
                <w:rFonts w:eastAsia="微软雅黑" w:cs="宋体" w:hint="eastAsia"/>
                <w:bCs/>
                <w:color w:val="3F3F3F"/>
                <w:kern w:val="0"/>
                <w:sz w:val="18"/>
                <w:szCs w:val="18"/>
              </w:rPr>
              <w:t>页）</w:t>
            </w:r>
          </w:p>
          <w:p w14:paraId="18213443" w14:textId="77777777" w:rsidR="0021799E" w:rsidRDefault="0021799E" w:rsidP="00B40296">
            <w:pPr>
              <w:adjustRightInd w:val="0"/>
              <w:snapToGrid w:val="0"/>
              <w:rPr>
                <w:rFonts w:eastAsia="微软雅黑" w:cs="宋体" w:hint="eastAsia"/>
                <w:bCs/>
                <w:color w:val="3F3F3F"/>
                <w:kern w:val="0"/>
                <w:sz w:val="18"/>
                <w:szCs w:val="18"/>
              </w:rPr>
            </w:pPr>
          </w:p>
        </w:tc>
        <w:tc>
          <w:tcPr>
            <w:tcW w:w="525" w:type="dxa"/>
            <w:vAlign w:val="center"/>
          </w:tcPr>
          <w:p w14:paraId="4CDEAD5B" w14:textId="77777777" w:rsidR="0021799E" w:rsidRDefault="0021799E" w:rsidP="00B40296">
            <w:pPr>
              <w:adjustRightInd w:val="0"/>
              <w:snapToGrid w:val="0"/>
              <w:rPr>
                <w:rFonts w:eastAsia="微软雅黑" w:cs="宋体" w:hint="eastAsia"/>
                <w:bCs/>
                <w:color w:val="3F3F3F"/>
                <w:kern w:val="0"/>
                <w:sz w:val="18"/>
                <w:szCs w:val="18"/>
              </w:rPr>
            </w:pPr>
          </w:p>
        </w:tc>
        <w:tc>
          <w:tcPr>
            <w:tcW w:w="2295" w:type="dxa"/>
            <w:vAlign w:val="center"/>
          </w:tcPr>
          <w:p w14:paraId="15AD4CAF" w14:textId="77777777" w:rsidR="0021799E" w:rsidRDefault="0021799E" w:rsidP="00B40296">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P176</w:t>
            </w:r>
            <w:r>
              <w:rPr>
                <w:rFonts w:eastAsia="微软雅黑" w:cs="宋体" w:hint="eastAsia"/>
                <w:bCs/>
                <w:color w:val="3F3F3F"/>
                <w:kern w:val="0"/>
                <w:sz w:val="18"/>
                <w:szCs w:val="18"/>
              </w:rPr>
              <w:t>习题</w:t>
            </w:r>
            <w:r>
              <w:rPr>
                <w:rFonts w:eastAsia="微软雅黑" w:cs="宋体" w:hint="eastAsia"/>
                <w:bCs/>
                <w:color w:val="3F3F3F"/>
                <w:kern w:val="0"/>
                <w:sz w:val="18"/>
                <w:szCs w:val="18"/>
              </w:rPr>
              <w:t>7-4</w:t>
            </w:r>
            <w:r>
              <w:rPr>
                <w:rFonts w:eastAsia="微软雅黑" w:cs="宋体" w:hint="eastAsia"/>
                <w:bCs/>
                <w:color w:val="3F3F3F"/>
                <w:kern w:val="0"/>
                <w:sz w:val="18"/>
                <w:szCs w:val="18"/>
              </w:rPr>
              <w:t>，</w:t>
            </w:r>
            <w:r>
              <w:rPr>
                <w:rFonts w:eastAsia="微软雅黑" w:cs="宋体" w:hint="eastAsia"/>
                <w:bCs/>
                <w:color w:val="3F3F3F"/>
                <w:kern w:val="0"/>
                <w:sz w:val="18"/>
                <w:szCs w:val="18"/>
              </w:rPr>
              <w:t>7-6</w:t>
            </w:r>
            <w:r>
              <w:rPr>
                <w:rFonts w:eastAsia="微软雅黑" w:cs="宋体" w:hint="eastAsia"/>
                <w:bCs/>
                <w:color w:val="3F3F3F"/>
                <w:kern w:val="0"/>
                <w:sz w:val="18"/>
                <w:szCs w:val="18"/>
              </w:rPr>
              <w:t>，</w:t>
            </w:r>
            <w:r>
              <w:rPr>
                <w:rFonts w:eastAsia="微软雅黑" w:cs="宋体" w:hint="eastAsia"/>
                <w:bCs/>
                <w:color w:val="3F3F3F"/>
                <w:kern w:val="0"/>
                <w:sz w:val="18"/>
                <w:szCs w:val="18"/>
              </w:rPr>
              <w:t>7-8</w:t>
            </w:r>
            <w:r>
              <w:rPr>
                <w:rFonts w:eastAsia="微软雅黑" w:cs="宋体" w:hint="eastAsia"/>
                <w:bCs/>
                <w:color w:val="3F3F3F"/>
                <w:kern w:val="0"/>
                <w:sz w:val="18"/>
                <w:szCs w:val="18"/>
              </w:rPr>
              <w:t>，</w:t>
            </w:r>
            <w:r>
              <w:rPr>
                <w:rFonts w:eastAsia="微软雅黑" w:cs="宋体" w:hint="eastAsia"/>
                <w:bCs/>
                <w:color w:val="3F3F3F"/>
                <w:kern w:val="0"/>
                <w:sz w:val="18"/>
                <w:szCs w:val="18"/>
              </w:rPr>
              <w:t>7-10</w:t>
            </w:r>
            <w:r>
              <w:rPr>
                <w:rFonts w:eastAsia="微软雅黑" w:cs="宋体" w:hint="eastAsia"/>
                <w:bCs/>
                <w:color w:val="3F3F3F"/>
                <w:kern w:val="0"/>
                <w:sz w:val="18"/>
                <w:szCs w:val="18"/>
              </w:rPr>
              <w:t>，</w:t>
            </w:r>
            <w:r>
              <w:rPr>
                <w:rFonts w:eastAsia="微软雅黑" w:cs="宋体" w:hint="eastAsia"/>
                <w:bCs/>
                <w:color w:val="3F3F3F"/>
                <w:kern w:val="0"/>
                <w:sz w:val="18"/>
                <w:szCs w:val="18"/>
              </w:rPr>
              <w:t>7-14</w:t>
            </w:r>
          </w:p>
        </w:tc>
      </w:tr>
      <w:tr w:rsidR="0021799E" w14:paraId="4E484D6D" w14:textId="77777777" w:rsidTr="00B40296">
        <w:trPr>
          <w:trHeight w:val="698"/>
        </w:trPr>
        <w:tc>
          <w:tcPr>
            <w:tcW w:w="330" w:type="dxa"/>
            <w:vAlign w:val="center"/>
          </w:tcPr>
          <w:p w14:paraId="6C1CEBE8" w14:textId="77777777" w:rsidR="0021799E" w:rsidRDefault="0021799E" w:rsidP="00B40296">
            <w:pPr>
              <w:adjustRightInd w:val="0"/>
              <w:snapToGrid w:val="0"/>
              <w:jc w:val="center"/>
              <w:rPr>
                <w:rFonts w:eastAsia="微软雅黑" w:cs="宋体"/>
                <w:bCs/>
                <w:color w:val="3F3F3F"/>
                <w:kern w:val="0"/>
                <w:sz w:val="18"/>
                <w:szCs w:val="18"/>
              </w:rPr>
            </w:pPr>
            <w:r>
              <w:rPr>
                <w:rFonts w:eastAsia="微软雅黑" w:cs="宋体" w:hint="eastAsia"/>
                <w:bCs/>
                <w:color w:val="3F3F3F"/>
                <w:kern w:val="0"/>
                <w:sz w:val="18"/>
                <w:szCs w:val="18"/>
              </w:rPr>
              <w:t>6</w:t>
            </w:r>
          </w:p>
        </w:tc>
        <w:tc>
          <w:tcPr>
            <w:tcW w:w="975" w:type="dxa"/>
            <w:vAlign w:val="center"/>
          </w:tcPr>
          <w:p w14:paraId="2C931027"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20DF7F29"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静电场中的导体</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电容</w:t>
            </w:r>
          </w:p>
          <w:p w14:paraId="391E1D5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静电场中的导体</w:t>
            </w:r>
          </w:p>
          <w:p w14:paraId="5357629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电容</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电容器</w:t>
            </w:r>
          </w:p>
          <w:p w14:paraId="5A6E6DEF"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简单电容器电容的计算</w:t>
            </w:r>
          </w:p>
          <w:p w14:paraId="597C484F" w14:textId="77777777" w:rsidR="0021799E" w:rsidRDefault="0021799E" w:rsidP="00B40296">
            <w:pPr>
              <w:adjustRightInd w:val="0"/>
              <w:snapToGrid w:val="0"/>
              <w:rPr>
                <w:rFonts w:hint="eastAsia"/>
                <w:sz w:val="18"/>
                <w:szCs w:val="18"/>
              </w:rPr>
            </w:pPr>
            <w:r>
              <w:rPr>
                <w:rFonts w:eastAsia="微软雅黑" w:cs="宋体" w:hint="eastAsia"/>
                <w:b/>
                <w:color w:val="3F3F3F"/>
                <w:kern w:val="0"/>
                <w:sz w:val="18"/>
                <w:szCs w:val="18"/>
              </w:rPr>
              <w:t>电介质对电场的影响</w:t>
            </w:r>
          </w:p>
        </w:tc>
        <w:tc>
          <w:tcPr>
            <w:tcW w:w="1689" w:type="dxa"/>
            <w:vAlign w:val="center"/>
          </w:tcPr>
          <w:p w14:paraId="0FEEDA6A"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164-170</w:t>
            </w:r>
            <w:r>
              <w:rPr>
                <w:rFonts w:eastAsia="微软雅黑" w:cs="宋体" w:hint="eastAsia"/>
                <w:bCs/>
                <w:color w:val="3F3F3F"/>
                <w:kern w:val="0"/>
                <w:sz w:val="18"/>
                <w:szCs w:val="18"/>
              </w:rPr>
              <w:t>页）</w:t>
            </w:r>
          </w:p>
          <w:p w14:paraId="593DD49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43-68</w:t>
            </w:r>
            <w:r>
              <w:rPr>
                <w:rFonts w:eastAsia="微软雅黑" w:cs="宋体" w:hint="eastAsia"/>
                <w:bCs/>
                <w:color w:val="3F3F3F"/>
                <w:kern w:val="0"/>
                <w:sz w:val="18"/>
                <w:szCs w:val="18"/>
              </w:rPr>
              <w:t>页）</w:t>
            </w:r>
          </w:p>
          <w:p w14:paraId="3410CA7E" w14:textId="77777777" w:rsidR="0021799E" w:rsidRDefault="0021799E" w:rsidP="00B40296">
            <w:pPr>
              <w:adjustRightInd w:val="0"/>
              <w:snapToGrid w:val="0"/>
              <w:rPr>
                <w:rFonts w:eastAsia="微软雅黑" w:cs="宋体"/>
                <w:bCs/>
                <w:color w:val="3F3F3F"/>
                <w:kern w:val="0"/>
                <w:sz w:val="18"/>
                <w:szCs w:val="18"/>
              </w:rPr>
            </w:pPr>
          </w:p>
        </w:tc>
        <w:tc>
          <w:tcPr>
            <w:tcW w:w="525" w:type="dxa"/>
            <w:vAlign w:val="center"/>
          </w:tcPr>
          <w:p w14:paraId="03351B5E"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2767A597"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P178</w:t>
            </w:r>
            <w:r>
              <w:rPr>
                <w:rFonts w:eastAsia="微软雅黑" w:cs="宋体" w:hint="eastAsia"/>
                <w:bCs/>
                <w:color w:val="3F3F3F"/>
                <w:kern w:val="0"/>
                <w:sz w:val="18"/>
                <w:szCs w:val="18"/>
              </w:rPr>
              <w:t>习题</w:t>
            </w:r>
            <w:r>
              <w:rPr>
                <w:rFonts w:eastAsia="微软雅黑" w:cs="宋体" w:hint="eastAsia"/>
                <w:bCs/>
                <w:color w:val="3F3F3F"/>
                <w:kern w:val="0"/>
                <w:sz w:val="18"/>
                <w:szCs w:val="18"/>
              </w:rPr>
              <w:t>7-19,7-20</w:t>
            </w:r>
          </w:p>
        </w:tc>
      </w:tr>
      <w:tr w:rsidR="0021799E" w14:paraId="101B7E76" w14:textId="77777777" w:rsidTr="00B40296">
        <w:trPr>
          <w:trHeight w:val="698"/>
        </w:trPr>
        <w:tc>
          <w:tcPr>
            <w:tcW w:w="330" w:type="dxa"/>
            <w:vAlign w:val="center"/>
          </w:tcPr>
          <w:p w14:paraId="46CF2896" w14:textId="77777777" w:rsidR="0021799E" w:rsidRDefault="0021799E" w:rsidP="00B40296">
            <w:pPr>
              <w:adjustRightInd w:val="0"/>
              <w:snapToGrid w:val="0"/>
              <w:jc w:val="center"/>
              <w:rPr>
                <w:rFonts w:eastAsia="微软雅黑"/>
                <w:color w:val="232323"/>
                <w:kern w:val="0"/>
                <w:szCs w:val="18"/>
              </w:rPr>
            </w:pPr>
            <w:r>
              <w:rPr>
                <w:rFonts w:eastAsia="微软雅黑" w:hint="eastAsia"/>
                <w:color w:val="232323"/>
                <w:kern w:val="0"/>
                <w:szCs w:val="18"/>
              </w:rPr>
              <w:t>7</w:t>
            </w:r>
          </w:p>
        </w:tc>
        <w:tc>
          <w:tcPr>
            <w:tcW w:w="975" w:type="dxa"/>
            <w:vAlign w:val="center"/>
          </w:tcPr>
          <w:p w14:paraId="1454E21B"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1772D098"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稳恒磁场</w:t>
            </w:r>
          </w:p>
          <w:p w14:paraId="2AB9263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电流与电动势</w:t>
            </w:r>
          </w:p>
          <w:p w14:paraId="1BFB10E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w:t>
            </w:r>
            <w:r>
              <w:rPr>
                <w:rFonts w:eastAsia="微软雅黑" w:cs="宋体" w:hint="eastAsia"/>
                <w:bCs/>
                <w:color w:val="3F3F3F"/>
                <w:kern w:val="0"/>
                <w:sz w:val="18"/>
                <w:szCs w:val="18"/>
              </w:rPr>
              <w:t xml:space="preserve"> </w:t>
            </w:r>
            <w:r>
              <w:rPr>
                <w:rFonts w:eastAsia="微软雅黑" w:cs="宋体" w:hint="eastAsia"/>
                <w:bCs/>
                <w:color w:val="3F3F3F"/>
                <w:kern w:val="0"/>
                <w:sz w:val="18"/>
                <w:szCs w:val="18"/>
              </w:rPr>
              <w:t>磁感应强度</w:t>
            </w:r>
          </w:p>
        </w:tc>
        <w:tc>
          <w:tcPr>
            <w:tcW w:w="1689" w:type="dxa"/>
            <w:vAlign w:val="center"/>
          </w:tcPr>
          <w:p w14:paraId="09C32A82"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180-186</w:t>
            </w:r>
            <w:r>
              <w:rPr>
                <w:rFonts w:eastAsia="微软雅黑" w:cs="宋体" w:hint="eastAsia"/>
                <w:bCs/>
                <w:color w:val="3F3F3F"/>
                <w:kern w:val="0"/>
                <w:sz w:val="18"/>
                <w:szCs w:val="18"/>
              </w:rPr>
              <w:t>页）</w:t>
            </w:r>
          </w:p>
        </w:tc>
        <w:tc>
          <w:tcPr>
            <w:tcW w:w="525" w:type="dxa"/>
            <w:vAlign w:val="center"/>
          </w:tcPr>
          <w:p w14:paraId="1F427B7F" w14:textId="77777777" w:rsidR="0021799E" w:rsidRDefault="0021799E" w:rsidP="00B40296">
            <w:pPr>
              <w:adjustRightInd w:val="0"/>
              <w:snapToGrid w:val="0"/>
              <w:rPr>
                <w:rFonts w:eastAsia="微软雅黑" w:cs="宋体" w:hint="eastAsia"/>
                <w:bCs/>
                <w:color w:val="3F3F3F"/>
                <w:kern w:val="0"/>
                <w:sz w:val="18"/>
                <w:szCs w:val="18"/>
              </w:rPr>
            </w:pPr>
          </w:p>
        </w:tc>
        <w:tc>
          <w:tcPr>
            <w:tcW w:w="2295" w:type="dxa"/>
            <w:vAlign w:val="center"/>
          </w:tcPr>
          <w:p w14:paraId="54886870" w14:textId="77777777" w:rsidR="0021799E" w:rsidRDefault="0021799E" w:rsidP="00B40296">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P209</w:t>
            </w:r>
            <w:r>
              <w:rPr>
                <w:rFonts w:eastAsia="微软雅黑" w:cs="宋体" w:hint="eastAsia"/>
                <w:bCs/>
                <w:color w:val="3F3F3F"/>
                <w:kern w:val="0"/>
                <w:sz w:val="18"/>
                <w:szCs w:val="18"/>
              </w:rPr>
              <w:t>习题</w:t>
            </w:r>
            <w:r>
              <w:rPr>
                <w:rFonts w:eastAsia="微软雅黑" w:cs="宋体" w:hint="eastAsia"/>
                <w:bCs/>
                <w:color w:val="3F3F3F"/>
                <w:kern w:val="0"/>
                <w:sz w:val="18"/>
                <w:szCs w:val="18"/>
              </w:rPr>
              <w:t>8-6</w:t>
            </w:r>
          </w:p>
        </w:tc>
      </w:tr>
      <w:tr w:rsidR="0021799E" w14:paraId="36D80D8A" w14:textId="77777777" w:rsidTr="00B40296">
        <w:trPr>
          <w:trHeight w:val="698"/>
        </w:trPr>
        <w:tc>
          <w:tcPr>
            <w:tcW w:w="330" w:type="dxa"/>
            <w:vAlign w:val="center"/>
          </w:tcPr>
          <w:p w14:paraId="09CF2C51" w14:textId="77777777" w:rsidR="0021799E" w:rsidRDefault="0021799E" w:rsidP="00B40296">
            <w:pPr>
              <w:adjustRightInd w:val="0"/>
              <w:snapToGrid w:val="0"/>
              <w:jc w:val="center"/>
              <w:rPr>
                <w:rFonts w:eastAsia="微软雅黑"/>
                <w:color w:val="232323"/>
                <w:kern w:val="0"/>
                <w:szCs w:val="18"/>
              </w:rPr>
            </w:pPr>
            <w:r>
              <w:rPr>
                <w:rFonts w:eastAsia="微软雅黑" w:hint="eastAsia"/>
                <w:color w:val="232323"/>
                <w:kern w:val="0"/>
                <w:szCs w:val="18"/>
              </w:rPr>
              <w:t>8</w:t>
            </w:r>
          </w:p>
        </w:tc>
        <w:tc>
          <w:tcPr>
            <w:tcW w:w="975" w:type="dxa"/>
            <w:vAlign w:val="center"/>
          </w:tcPr>
          <w:p w14:paraId="6BE3E2C9"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20801E2D"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毕奥</w:t>
            </w:r>
            <w:r>
              <w:rPr>
                <w:rFonts w:eastAsia="微软雅黑" w:cs="宋体" w:hint="eastAsia"/>
                <w:b/>
                <w:color w:val="3F3F3F"/>
                <w:kern w:val="0"/>
                <w:sz w:val="18"/>
                <w:szCs w:val="18"/>
              </w:rPr>
              <w:t>-</w:t>
            </w:r>
            <w:proofErr w:type="gramStart"/>
            <w:r>
              <w:rPr>
                <w:rFonts w:eastAsia="微软雅黑" w:cs="宋体" w:hint="eastAsia"/>
                <w:b/>
                <w:color w:val="3F3F3F"/>
                <w:kern w:val="0"/>
                <w:sz w:val="18"/>
                <w:szCs w:val="18"/>
              </w:rPr>
              <w:t>萨</w:t>
            </w:r>
            <w:proofErr w:type="gramEnd"/>
            <w:r>
              <w:rPr>
                <w:rFonts w:eastAsia="微软雅黑" w:cs="宋体" w:hint="eastAsia"/>
                <w:b/>
                <w:color w:val="3F3F3F"/>
                <w:kern w:val="0"/>
                <w:sz w:val="18"/>
                <w:szCs w:val="18"/>
              </w:rPr>
              <w:t>伐尔定律</w:t>
            </w:r>
          </w:p>
          <w:p w14:paraId="6E12603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能计算一些简单几何形状的载流导体（</w:t>
            </w:r>
            <w:proofErr w:type="gramStart"/>
            <w:r>
              <w:rPr>
                <w:rFonts w:eastAsia="微软雅黑" w:cs="宋体" w:hint="eastAsia"/>
                <w:bCs/>
                <w:color w:val="3F3F3F"/>
                <w:kern w:val="0"/>
                <w:sz w:val="18"/>
                <w:szCs w:val="18"/>
              </w:rPr>
              <w:t>如载流</w:t>
            </w:r>
            <w:proofErr w:type="gramEnd"/>
            <w:r>
              <w:rPr>
                <w:rFonts w:eastAsia="微软雅黑" w:cs="宋体" w:hint="eastAsia"/>
                <w:bCs/>
                <w:color w:val="3F3F3F"/>
                <w:kern w:val="0"/>
                <w:sz w:val="18"/>
                <w:szCs w:val="18"/>
              </w:rPr>
              <w:t>直导线、圆电流等）产生的恒定磁场分布。</w:t>
            </w:r>
          </w:p>
          <w:p w14:paraId="5201FCD7"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安培环路定理</w:t>
            </w:r>
          </w:p>
          <w:p w14:paraId="314D9C7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安培环路定理</w:t>
            </w:r>
          </w:p>
          <w:p w14:paraId="0977A12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真空中载流无限长直圆柱体内外的磁场</w:t>
            </w:r>
          </w:p>
          <w:p w14:paraId="4D6EF41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真空中长直密绕螺线管内的磁场</w:t>
            </w:r>
          </w:p>
          <w:p w14:paraId="34961D4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真空中螺绕环内的磁场</w:t>
            </w:r>
          </w:p>
        </w:tc>
        <w:tc>
          <w:tcPr>
            <w:tcW w:w="1689" w:type="dxa"/>
            <w:vAlign w:val="center"/>
          </w:tcPr>
          <w:p w14:paraId="7DEDCBE2"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186-193</w:t>
            </w:r>
            <w:r>
              <w:rPr>
                <w:rFonts w:eastAsia="微软雅黑" w:cs="宋体" w:hint="eastAsia"/>
                <w:bCs/>
                <w:color w:val="3F3F3F"/>
                <w:kern w:val="0"/>
                <w:sz w:val="18"/>
                <w:szCs w:val="18"/>
              </w:rPr>
              <w:t>页）</w:t>
            </w:r>
          </w:p>
        </w:tc>
        <w:tc>
          <w:tcPr>
            <w:tcW w:w="525" w:type="dxa"/>
            <w:vAlign w:val="center"/>
          </w:tcPr>
          <w:p w14:paraId="26B3ABEB" w14:textId="77777777" w:rsidR="0021799E" w:rsidRDefault="0021799E" w:rsidP="00B40296">
            <w:pPr>
              <w:adjustRightInd w:val="0"/>
              <w:snapToGrid w:val="0"/>
              <w:rPr>
                <w:rFonts w:eastAsia="微软雅黑" w:cs="宋体" w:hint="eastAsia"/>
                <w:bCs/>
                <w:color w:val="3F3F3F"/>
                <w:kern w:val="0"/>
                <w:sz w:val="18"/>
                <w:szCs w:val="18"/>
              </w:rPr>
            </w:pPr>
          </w:p>
        </w:tc>
        <w:tc>
          <w:tcPr>
            <w:tcW w:w="2295" w:type="dxa"/>
            <w:vAlign w:val="center"/>
          </w:tcPr>
          <w:p w14:paraId="55D711F0" w14:textId="77777777" w:rsidR="0021799E" w:rsidRDefault="0021799E" w:rsidP="00B40296">
            <w:pPr>
              <w:adjustRightInd w:val="0"/>
              <w:snapToGrid w:val="0"/>
              <w:rPr>
                <w:rFonts w:eastAsia="微软雅黑" w:cs="宋体"/>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P208</w:t>
            </w:r>
            <w:r>
              <w:rPr>
                <w:rFonts w:eastAsia="微软雅黑" w:cs="宋体" w:hint="eastAsia"/>
                <w:bCs/>
                <w:color w:val="3F3F3F"/>
                <w:kern w:val="0"/>
                <w:sz w:val="18"/>
                <w:szCs w:val="18"/>
              </w:rPr>
              <w:t>习题</w:t>
            </w:r>
            <w:r>
              <w:rPr>
                <w:rFonts w:eastAsia="微软雅黑" w:cs="宋体" w:hint="eastAsia"/>
                <w:bCs/>
                <w:color w:val="3F3F3F"/>
                <w:kern w:val="0"/>
                <w:sz w:val="18"/>
                <w:szCs w:val="18"/>
              </w:rPr>
              <w:t>8-1,8-2,8-8,8-10</w:t>
            </w:r>
          </w:p>
        </w:tc>
      </w:tr>
      <w:tr w:rsidR="0021799E" w14:paraId="5EB32C9A" w14:textId="77777777" w:rsidTr="00B40296">
        <w:trPr>
          <w:trHeight w:val="698"/>
        </w:trPr>
        <w:tc>
          <w:tcPr>
            <w:tcW w:w="330" w:type="dxa"/>
            <w:vAlign w:val="center"/>
          </w:tcPr>
          <w:p w14:paraId="198C2972" w14:textId="77777777" w:rsidR="0021799E" w:rsidRDefault="0021799E" w:rsidP="00B40296">
            <w:pPr>
              <w:adjustRightInd w:val="0"/>
              <w:snapToGrid w:val="0"/>
              <w:jc w:val="center"/>
              <w:rPr>
                <w:rFonts w:eastAsia="微软雅黑" w:cs="宋体" w:hint="eastAsia"/>
                <w:bCs/>
                <w:color w:val="3F3F3F"/>
                <w:kern w:val="0"/>
                <w:sz w:val="18"/>
                <w:szCs w:val="18"/>
              </w:rPr>
            </w:pPr>
            <w:r>
              <w:rPr>
                <w:rFonts w:eastAsia="微软雅黑" w:hint="eastAsia"/>
                <w:color w:val="232323"/>
                <w:kern w:val="0"/>
                <w:szCs w:val="18"/>
              </w:rPr>
              <w:t>9</w:t>
            </w:r>
          </w:p>
        </w:tc>
        <w:tc>
          <w:tcPr>
            <w:tcW w:w="975" w:type="dxa"/>
            <w:vAlign w:val="center"/>
          </w:tcPr>
          <w:p w14:paraId="311ECABD"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055483B7" w14:textId="77777777" w:rsidR="0021799E" w:rsidRDefault="0021799E" w:rsidP="00B40296">
            <w:pPr>
              <w:adjustRightInd w:val="0"/>
              <w:snapToGrid w:val="0"/>
              <w:rPr>
                <w:rFonts w:eastAsia="微软雅黑" w:cs="宋体" w:hint="eastAsia"/>
                <w:b/>
                <w:color w:val="3F3F3F"/>
                <w:kern w:val="0"/>
                <w:sz w:val="18"/>
                <w:szCs w:val="18"/>
              </w:rPr>
            </w:pPr>
            <w:proofErr w:type="gramStart"/>
            <w:r>
              <w:rPr>
                <w:rFonts w:eastAsia="微软雅黑" w:cs="宋体" w:hint="eastAsia"/>
                <w:b/>
                <w:color w:val="3F3F3F"/>
                <w:kern w:val="0"/>
                <w:sz w:val="18"/>
                <w:szCs w:val="18"/>
              </w:rPr>
              <w:t>磁场对载流导</w:t>
            </w:r>
            <w:proofErr w:type="gramEnd"/>
            <w:r>
              <w:rPr>
                <w:rFonts w:eastAsia="微软雅黑" w:cs="宋体" w:hint="eastAsia"/>
                <w:b/>
                <w:color w:val="3F3F3F"/>
                <w:kern w:val="0"/>
                <w:sz w:val="18"/>
                <w:szCs w:val="18"/>
              </w:rPr>
              <w:t>体的作用</w:t>
            </w:r>
          </w:p>
          <w:p w14:paraId="164DA8C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proofErr w:type="gramStart"/>
            <w:r>
              <w:rPr>
                <w:rFonts w:eastAsia="微软雅黑" w:cs="宋体" w:hint="eastAsia"/>
                <w:bCs/>
                <w:color w:val="3F3F3F"/>
                <w:kern w:val="0"/>
                <w:sz w:val="18"/>
                <w:szCs w:val="18"/>
              </w:rPr>
              <w:t>磁场对载流导</w:t>
            </w:r>
            <w:proofErr w:type="gramEnd"/>
            <w:r>
              <w:rPr>
                <w:rFonts w:eastAsia="微软雅黑" w:cs="宋体" w:hint="eastAsia"/>
                <w:bCs/>
                <w:color w:val="3F3F3F"/>
                <w:kern w:val="0"/>
                <w:sz w:val="18"/>
                <w:szCs w:val="18"/>
              </w:rPr>
              <w:t>线的作用：安培定律</w:t>
            </w:r>
          </w:p>
          <w:p w14:paraId="3C515F1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磁场对平面载流线圈的作用</w:t>
            </w:r>
          </w:p>
          <w:p w14:paraId="18BAE6E8"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霍尔效应</w:t>
            </w:r>
          </w:p>
          <w:p w14:paraId="5539001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磁介质</w:t>
            </w:r>
          </w:p>
        </w:tc>
        <w:tc>
          <w:tcPr>
            <w:tcW w:w="1689" w:type="dxa"/>
            <w:vAlign w:val="center"/>
          </w:tcPr>
          <w:p w14:paraId="06C43EFB"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189-206</w:t>
            </w:r>
            <w:r>
              <w:rPr>
                <w:rFonts w:eastAsia="微软雅黑" w:cs="宋体" w:hint="eastAsia"/>
                <w:bCs/>
                <w:color w:val="3F3F3F"/>
                <w:kern w:val="0"/>
                <w:sz w:val="18"/>
                <w:szCs w:val="18"/>
              </w:rPr>
              <w:t>页）</w:t>
            </w:r>
          </w:p>
          <w:p w14:paraId="31B0DC81"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224-231</w:t>
            </w:r>
            <w:r>
              <w:rPr>
                <w:rFonts w:eastAsia="微软雅黑" w:cs="宋体" w:hint="eastAsia"/>
                <w:bCs/>
                <w:color w:val="3F3F3F"/>
                <w:kern w:val="0"/>
                <w:sz w:val="18"/>
                <w:szCs w:val="18"/>
              </w:rPr>
              <w:t>页）</w:t>
            </w:r>
          </w:p>
        </w:tc>
        <w:tc>
          <w:tcPr>
            <w:tcW w:w="525" w:type="dxa"/>
            <w:vAlign w:val="center"/>
          </w:tcPr>
          <w:p w14:paraId="690818FA"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76B3200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：点名提问“培环路定理”的“课后测试”内容，检验学生是否完成了课前阅读内容</w:t>
            </w:r>
          </w:p>
          <w:p w14:paraId="50E0E4B7"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P210</w:t>
            </w:r>
            <w:r>
              <w:rPr>
                <w:rFonts w:eastAsia="微软雅黑" w:cs="宋体" w:hint="eastAsia"/>
                <w:bCs/>
                <w:color w:val="3F3F3F"/>
                <w:kern w:val="0"/>
                <w:sz w:val="18"/>
                <w:szCs w:val="18"/>
              </w:rPr>
              <w:t>习题</w:t>
            </w:r>
            <w:r>
              <w:rPr>
                <w:rFonts w:eastAsia="微软雅黑" w:cs="宋体" w:hint="eastAsia"/>
                <w:bCs/>
                <w:color w:val="3F3F3F"/>
                <w:kern w:val="0"/>
                <w:sz w:val="18"/>
                <w:szCs w:val="18"/>
              </w:rPr>
              <w:t>8-12</w:t>
            </w:r>
            <w:r>
              <w:rPr>
                <w:rFonts w:eastAsia="微软雅黑" w:cs="宋体" w:hint="eastAsia"/>
                <w:bCs/>
                <w:color w:val="3F3F3F"/>
                <w:kern w:val="0"/>
                <w:sz w:val="18"/>
                <w:szCs w:val="18"/>
              </w:rPr>
              <w:t>，</w:t>
            </w:r>
            <w:r>
              <w:rPr>
                <w:rFonts w:eastAsia="微软雅黑" w:cs="宋体" w:hint="eastAsia"/>
                <w:bCs/>
                <w:color w:val="3F3F3F"/>
                <w:kern w:val="0"/>
                <w:sz w:val="18"/>
                <w:szCs w:val="18"/>
              </w:rPr>
              <w:t>8-13</w:t>
            </w:r>
            <w:r>
              <w:rPr>
                <w:rFonts w:eastAsia="微软雅黑" w:cs="宋体" w:hint="eastAsia"/>
                <w:bCs/>
                <w:color w:val="3F3F3F"/>
                <w:kern w:val="0"/>
                <w:sz w:val="18"/>
                <w:szCs w:val="18"/>
              </w:rPr>
              <w:t>，</w:t>
            </w:r>
            <w:r>
              <w:rPr>
                <w:rFonts w:eastAsia="微软雅黑" w:cs="宋体" w:hint="eastAsia"/>
                <w:bCs/>
                <w:color w:val="3F3F3F"/>
                <w:kern w:val="0"/>
                <w:sz w:val="18"/>
                <w:szCs w:val="18"/>
              </w:rPr>
              <w:t>8-14</w:t>
            </w:r>
            <w:r>
              <w:rPr>
                <w:rFonts w:eastAsia="微软雅黑" w:cs="宋体" w:hint="eastAsia"/>
                <w:bCs/>
                <w:color w:val="3F3F3F"/>
                <w:kern w:val="0"/>
                <w:sz w:val="18"/>
                <w:szCs w:val="18"/>
              </w:rPr>
              <w:t>，</w:t>
            </w:r>
            <w:r>
              <w:rPr>
                <w:rFonts w:eastAsia="微软雅黑" w:cs="宋体" w:hint="eastAsia"/>
                <w:bCs/>
                <w:color w:val="3F3F3F"/>
                <w:kern w:val="0"/>
                <w:sz w:val="18"/>
                <w:szCs w:val="18"/>
              </w:rPr>
              <w:t>8-17</w:t>
            </w:r>
            <w:r>
              <w:rPr>
                <w:rFonts w:eastAsia="微软雅黑" w:cs="宋体" w:hint="eastAsia"/>
                <w:bCs/>
                <w:color w:val="3F3F3F"/>
                <w:kern w:val="0"/>
                <w:sz w:val="18"/>
                <w:szCs w:val="18"/>
              </w:rPr>
              <w:t>，</w:t>
            </w:r>
            <w:r>
              <w:rPr>
                <w:rFonts w:eastAsia="微软雅黑" w:cs="宋体" w:hint="eastAsia"/>
                <w:bCs/>
                <w:color w:val="3F3F3F"/>
                <w:kern w:val="0"/>
                <w:sz w:val="18"/>
                <w:szCs w:val="18"/>
              </w:rPr>
              <w:t>8-19,8-20</w:t>
            </w:r>
          </w:p>
        </w:tc>
      </w:tr>
      <w:tr w:rsidR="0021799E" w14:paraId="1BE39D5C" w14:textId="77777777" w:rsidTr="00B40296">
        <w:trPr>
          <w:trHeight w:val="288"/>
        </w:trPr>
        <w:tc>
          <w:tcPr>
            <w:tcW w:w="330" w:type="dxa"/>
            <w:vAlign w:val="center"/>
          </w:tcPr>
          <w:p w14:paraId="1AC2EDE8" w14:textId="77777777" w:rsidR="0021799E" w:rsidRDefault="0021799E" w:rsidP="00B40296">
            <w:pPr>
              <w:adjustRightInd w:val="0"/>
              <w:snapToGrid w:val="0"/>
              <w:jc w:val="center"/>
              <w:rPr>
                <w:rFonts w:eastAsia="微软雅黑"/>
                <w:color w:val="232323"/>
                <w:kern w:val="0"/>
                <w:szCs w:val="18"/>
              </w:rPr>
            </w:pPr>
            <w:r>
              <w:rPr>
                <w:rFonts w:eastAsia="微软雅黑" w:hint="eastAsia"/>
                <w:color w:val="232323"/>
                <w:kern w:val="0"/>
                <w:szCs w:val="18"/>
              </w:rPr>
              <w:t>10</w:t>
            </w:r>
          </w:p>
        </w:tc>
        <w:tc>
          <w:tcPr>
            <w:tcW w:w="975" w:type="dxa"/>
            <w:vAlign w:val="center"/>
          </w:tcPr>
          <w:p w14:paraId="432DAE94"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4A8F40AD"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法拉第电磁感应定律</w:t>
            </w:r>
          </w:p>
          <w:p w14:paraId="74B10FA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电磁感应现象</w:t>
            </w:r>
          </w:p>
          <w:p w14:paraId="47B3501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法拉第电磁感应定律</w:t>
            </w:r>
          </w:p>
          <w:p w14:paraId="4514601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楞次定律</w:t>
            </w:r>
          </w:p>
          <w:p w14:paraId="39B7351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动生电动势</w:t>
            </w:r>
          </w:p>
          <w:p w14:paraId="447D5C7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感生电动势</w:t>
            </w:r>
          </w:p>
        </w:tc>
        <w:tc>
          <w:tcPr>
            <w:tcW w:w="1689" w:type="dxa"/>
            <w:vAlign w:val="center"/>
          </w:tcPr>
          <w:p w14:paraId="1850632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214-225</w:t>
            </w:r>
            <w:r>
              <w:rPr>
                <w:rFonts w:eastAsia="微软雅黑" w:cs="宋体" w:hint="eastAsia"/>
                <w:bCs/>
                <w:color w:val="3F3F3F"/>
                <w:kern w:val="0"/>
                <w:sz w:val="18"/>
                <w:szCs w:val="18"/>
              </w:rPr>
              <w:t>页）</w:t>
            </w:r>
          </w:p>
          <w:p w14:paraId="5EF770B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325-351</w:t>
            </w:r>
            <w:r>
              <w:rPr>
                <w:rFonts w:eastAsia="微软雅黑" w:cs="宋体" w:hint="eastAsia"/>
                <w:bCs/>
                <w:color w:val="3F3F3F"/>
                <w:kern w:val="0"/>
                <w:sz w:val="18"/>
                <w:szCs w:val="18"/>
              </w:rPr>
              <w:t>页）</w:t>
            </w:r>
          </w:p>
        </w:tc>
        <w:tc>
          <w:tcPr>
            <w:tcW w:w="525" w:type="dxa"/>
            <w:vAlign w:val="center"/>
          </w:tcPr>
          <w:p w14:paraId="55AB9E6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vAlign w:val="center"/>
          </w:tcPr>
          <w:p w14:paraId="33E9B12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：点名提问“法拉第电磁感应定律”的“课后测试”内容，检验学生是否完成了课前阅读内容</w:t>
            </w:r>
          </w:p>
          <w:p w14:paraId="273E4B83"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w:t>
            </w:r>
            <w:r>
              <w:rPr>
                <w:rFonts w:eastAsia="微软雅黑" w:cs="宋体" w:hint="eastAsia"/>
                <w:bCs/>
                <w:color w:val="3F3F3F"/>
                <w:kern w:val="0"/>
                <w:sz w:val="18"/>
                <w:szCs w:val="18"/>
              </w:rPr>
              <w:t xml:space="preserve">P238 </w:t>
            </w:r>
            <w:r>
              <w:rPr>
                <w:rFonts w:eastAsia="微软雅黑" w:cs="宋体" w:hint="eastAsia"/>
                <w:bCs/>
                <w:color w:val="3F3F3F"/>
                <w:kern w:val="0"/>
                <w:sz w:val="18"/>
                <w:szCs w:val="18"/>
              </w:rPr>
              <w:t>习题</w:t>
            </w:r>
            <w:r>
              <w:rPr>
                <w:rFonts w:eastAsia="微软雅黑" w:cs="宋体" w:hint="eastAsia"/>
                <w:bCs/>
                <w:color w:val="3F3F3F"/>
                <w:kern w:val="0"/>
                <w:sz w:val="18"/>
                <w:szCs w:val="18"/>
              </w:rPr>
              <w:t>9-2,9-6,9-7</w:t>
            </w:r>
          </w:p>
        </w:tc>
      </w:tr>
      <w:tr w:rsidR="0021799E" w14:paraId="732AFC73" w14:textId="77777777" w:rsidTr="00B40296">
        <w:trPr>
          <w:trHeight w:val="90"/>
        </w:trPr>
        <w:tc>
          <w:tcPr>
            <w:tcW w:w="330" w:type="dxa"/>
            <w:vAlign w:val="center"/>
          </w:tcPr>
          <w:p w14:paraId="061891D1" w14:textId="77777777" w:rsidR="0021799E" w:rsidRDefault="0021799E" w:rsidP="00B40296">
            <w:pPr>
              <w:adjustRightInd w:val="0"/>
              <w:snapToGrid w:val="0"/>
              <w:jc w:val="center"/>
              <w:rPr>
                <w:rFonts w:eastAsia="微软雅黑"/>
                <w:color w:val="232323"/>
                <w:kern w:val="0"/>
                <w:szCs w:val="18"/>
              </w:rPr>
            </w:pPr>
            <w:r>
              <w:rPr>
                <w:rFonts w:eastAsia="微软雅黑" w:hint="eastAsia"/>
                <w:color w:val="232323"/>
                <w:kern w:val="0"/>
                <w:szCs w:val="18"/>
              </w:rPr>
              <w:t>11</w:t>
            </w:r>
          </w:p>
        </w:tc>
        <w:tc>
          <w:tcPr>
            <w:tcW w:w="975" w:type="dxa"/>
            <w:vAlign w:val="center"/>
          </w:tcPr>
          <w:p w14:paraId="779EA5A9"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1C464114"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自感与互感</w:t>
            </w:r>
          </w:p>
          <w:p w14:paraId="4E3B5955"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自感</w:t>
            </w:r>
          </w:p>
          <w:p w14:paraId="55DEED2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互感</w:t>
            </w:r>
          </w:p>
          <w:p w14:paraId="643C610E"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磁场的能量</w:t>
            </w:r>
          </w:p>
          <w:p w14:paraId="7B64544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麦克斯韦电磁场理论</w:t>
            </w:r>
          </w:p>
        </w:tc>
        <w:tc>
          <w:tcPr>
            <w:tcW w:w="1689" w:type="dxa"/>
            <w:vAlign w:val="center"/>
          </w:tcPr>
          <w:p w14:paraId="53018A0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225-236</w:t>
            </w:r>
            <w:r>
              <w:rPr>
                <w:rFonts w:eastAsia="微软雅黑" w:cs="宋体" w:hint="eastAsia"/>
                <w:bCs/>
                <w:color w:val="3F3F3F"/>
                <w:kern w:val="0"/>
                <w:sz w:val="18"/>
                <w:szCs w:val="18"/>
              </w:rPr>
              <w:t>页）</w:t>
            </w:r>
          </w:p>
          <w:p w14:paraId="7D19C40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4</w:t>
            </w:r>
            <w:r>
              <w:rPr>
                <w:rFonts w:eastAsia="微软雅黑" w:cs="宋体" w:hint="eastAsia"/>
                <w:bCs/>
                <w:color w:val="3F3F3F"/>
                <w:kern w:val="0"/>
                <w:sz w:val="18"/>
                <w:szCs w:val="18"/>
              </w:rPr>
              <w:t>（</w:t>
            </w:r>
            <w:r>
              <w:rPr>
                <w:rFonts w:eastAsia="微软雅黑" w:cs="宋体" w:hint="eastAsia"/>
                <w:bCs/>
                <w:color w:val="3F3F3F"/>
                <w:kern w:val="0"/>
                <w:sz w:val="18"/>
                <w:szCs w:val="18"/>
              </w:rPr>
              <w:t>355-407</w:t>
            </w:r>
            <w:r>
              <w:rPr>
                <w:rFonts w:eastAsia="微软雅黑" w:cs="宋体" w:hint="eastAsia"/>
                <w:bCs/>
                <w:color w:val="3F3F3F"/>
                <w:kern w:val="0"/>
                <w:sz w:val="18"/>
                <w:szCs w:val="18"/>
              </w:rPr>
              <w:t>页）</w:t>
            </w:r>
          </w:p>
        </w:tc>
        <w:tc>
          <w:tcPr>
            <w:tcW w:w="525" w:type="dxa"/>
            <w:vAlign w:val="center"/>
          </w:tcPr>
          <w:p w14:paraId="6081257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教材、听课笔记、作业本</w:t>
            </w:r>
          </w:p>
        </w:tc>
        <w:tc>
          <w:tcPr>
            <w:tcW w:w="2295" w:type="dxa"/>
          </w:tcPr>
          <w:p w14:paraId="55863A3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：点名提问“感与互感”的“课后测试”内容，检验学生是否完成了课前阅读内容</w:t>
            </w:r>
          </w:p>
          <w:p w14:paraId="197330FC"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P241  </w:t>
            </w:r>
            <w:r>
              <w:rPr>
                <w:rFonts w:eastAsia="微软雅黑" w:cs="宋体" w:hint="eastAsia"/>
                <w:bCs/>
                <w:color w:val="3F3F3F"/>
                <w:kern w:val="0"/>
                <w:sz w:val="18"/>
                <w:szCs w:val="18"/>
              </w:rPr>
              <w:t>习题</w:t>
            </w:r>
            <w:r>
              <w:rPr>
                <w:rFonts w:eastAsia="微软雅黑" w:cs="宋体" w:hint="eastAsia"/>
                <w:bCs/>
                <w:color w:val="3F3F3F"/>
                <w:kern w:val="0"/>
                <w:sz w:val="18"/>
                <w:szCs w:val="18"/>
              </w:rPr>
              <w:t>9-15,9-16</w:t>
            </w:r>
          </w:p>
        </w:tc>
      </w:tr>
      <w:tr w:rsidR="0021799E" w14:paraId="6C0EFCE0" w14:textId="77777777" w:rsidTr="00B40296">
        <w:trPr>
          <w:trHeight w:val="698"/>
        </w:trPr>
        <w:tc>
          <w:tcPr>
            <w:tcW w:w="330" w:type="dxa"/>
            <w:vAlign w:val="center"/>
          </w:tcPr>
          <w:p w14:paraId="5323BDDD" w14:textId="77777777" w:rsidR="0021799E" w:rsidRDefault="0021799E" w:rsidP="00B40296">
            <w:pPr>
              <w:adjustRightInd w:val="0"/>
              <w:snapToGrid w:val="0"/>
              <w:jc w:val="center"/>
              <w:rPr>
                <w:rFonts w:eastAsia="微软雅黑" w:hint="eastAsia"/>
                <w:color w:val="232323"/>
                <w:kern w:val="0"/>
                <w:szCs w:val="18"/>
              </w:rPr>
            </w:pPr>
          </w:p>
        </w:tc>
        <w:tc>
          <w:tcPr>
            <w:tcW w:w="975" w:type="dxa"/>
            <w:vAlign w:val="center"/>
          </w:tcPr>
          <w:p w14:paraId="1D37AB51" w14:textId="77777777" w:rsidR="0021799E" w:rsidRDefault="0021799E" w:rsidP="00B40296">
            <w:pPr>
              <w:adjustRightInd w:val="0"/>
              <w:snapToGrid w:val="0"/>
              <w:spacing w:line="288" w:lineRule="auto"/>
              <w:jc w:val="left"/>
              <w:rPr>
                <w:rFonts w:hint="eastAsia"/>
                <w:sz w:val="18"/>
                <w:szCs w:val="18"/>
              </w:rPr>
            </w:pPr>
          </w:p>
        </w:tc>
        <w:tc>
          <w:tcPr>
            <w:tcW w:w="7230" w:type="dxa"/>
            <w:gridSpan w:val="4"/>
            <w:vAlign w:val="center"/>
          </w:tcPr>
          <w:p w14:paraId="7BB408B5" w14:textId="77777777" w:rsidR="0021799E" w:rsidRDefault="0021799E" w:rsidP="00B40296">
            <w:pPr>
              <w:adjustRightInd w:val="0"/>
              <w:snapToGrid w:val="0"/>
              <w:ind w:firstLineChars="200" w:firstLine="360"/>
              <w:rPr>
                <w:rFonts w:eastAsia="微软雅黑" w:cs="宋体" w:hint="eastAsia"/>
                <w:bCs/>
                <w:color w:val="3F3F3F"/>
                <w:kern w:val="0"/>
                <w:sz w:val="18"/>
                <w:szCs w:val="18"/>
              </w:rPr>
            </w:pPr>
            <w:r>
              <w:rPr>
                <w:rFonts w:eastAsia="微软雅黑" w:cs="宋体" w:hint="eastAsia"/>
                <w:bCs/>
                <w:color w:val="3F3F3F"/>
                <w:kern w:val="0"/>
                <w:sz w:val="18"/>
                <w:szCs w:val="18"/>
              </w:rPr>
              <w:t>与培养学生“五种品质”的关系：实践是检验真理的唯一标准。电磁学是实验较多、方法各异、结论殊途同归的物理学分支。体现了历史上科学家不断提出问题、不断解决问题、</w:t>
            </w:r>
            <w:r>
              <w:rPr>
                <w:rFonts w:eastAsia="微软雅黑" w:cs="宋体" w:hint="eastAsia"/>
                <w:bCs/>
                <w:color w:val="3F3F3F"/>
                <w:kern w:val="0"/>
                <w:sz w:val="18"/>
                <w:szCs w:val="18"/>
              </w:rPr>
              <w:lastRenderedPageBreak/>
              <w:t>不断探索、不断前进，推动电磁学学科不断发展的历史进程。而各种学说、定律、定理都必须经过实验验证才能得到公认。既有大胆假设的提出，更有小心求证的落实。</w:t>
            </w:r>
          </w:p>
          <w:p w14:paraId="44BEF021"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在教学中注意把这些内容融合进去，对培养学生树立正确的世界观、价值观，在将来的现象和工作中坚持实事求是、坚持实践出真知，诚信而不弄虚作假，脚踏实地不断求索的进取精神和能力有帮助。</w:t>
            </w:r>
          </w:p>
        </w:tc>
      </w:tr>
      <w:tr w:rsidR="0021799E" w14:paraId="1C3E384C" w14:textId="77777777" w:rsidTr="00B40296">
        <w:trPr>
          <w:trHeight w:val="698"/>
        </w:trPr>
        <w:tc>
          <w:tcPr>
            <w:tcW w:w="330" w:type="dxa"/>
            <w:vAlign w:val="center"/>
          </w:tcPr>
          <w:p w14:paraId="160803E1" w14:textId="77777777" w:rsidR="0021799E" w:rsidRDefault="0021799E" w:rsidP="00B40296">
            <w:pPr>
              <w:adjustRightInd w:val="0"/>
              <w:snapToGrid w:val="0"/>
              <w:jc w:val="center"/>
              <w:rPr>
                <w:rFonts w:eastAsia="微软雅黑" w:hint="eastAsia"/>
                <w:color w:val="232323"/>
                <w:kern w:val="0"/>
                <w:szCs w:val="18"/>
              </w:rPr>
            </w:pPr>
            <w:r>
              <w:rPr>
                <w:rFonts w:eastAsia="微软雅黑" w:hint="eastAsia"/>
                <w:color w:val="232323"/>
                <w:kern w:val="0"/>
                <w:szCs w:val="18"/>
              </w:rPr>
              <w:lastRenderedPageBreak/>
              <w:t>12</w:t>
            </w:r>
          </w:p>
        </w:tc>
        <w:tc>
          <w:tcPr>
            <w:tcW w:w="975" w:type="dxa"/>
            <w:vAlign w:val="center"/>
          </w:tcPr>
          <w:p w14:paraId="4C8994CC"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551E2994" w14:textId="77777777" w:rsidR="0021799E" w:rsidRDefault="0021799E" w:rsidP="00B40296">
            <w:pPr>
              <w:adjustRightInd w:val="0"/>
              <w:snapToGrid w:val="0"/>
              <w:rPr>
                <w:rFonts w:eastAsia="微软雅黑" w:cs="宋体" w:hint="eastAsia"/>
                <w:b/>
                <w:kern w:val="0"/>
                <w:sz w:val="18"/>
                <w:szCs w:val="18"/>
              </w:rPr>
            </w:pPr>
            <w:r>
              <w:rPr>
                <w:rFonts w:eastAsia="微软雅黑" w:cs="宋体" w:hint="eastAsia"/>
                <w:b/>
                <w:kern w:val="0"/>
                <w:sz w:val="18"/>
                <w:szCs w:val="18"/>
              </w:rPr>
              <w:t>机械振动</w:t>
            </w:r>
          </w:p>
          <w:p w14:paraId="012DF9F2"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1.</w:t>
            </w:r>
            <w:r>
              <w:rPr>
                <w:rFonts w:eastAsia="微软雅黑" w:cs="宋体" w:hint="eastAsia"/>
                <w:bCs/>
                <w:kern w:val="0"/>
                <w:sz w:val="18"/>
                <w:szCs w:val="18"/>
              </w:rPr>
              <w:t>简谐振动方程</w:t>
            </w:r>
          </w:p>
          <w:p w14:paraId="5BDA70F6"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2.</w:t>
            </w:r>
            <w:r>
              <w:rPr>
                <w:rFonts w:eastAsia="微软雅黑" w:cs="宋体" w:hint="eastAsia"/>
                <w:bCs/>
                <w:kern w:val="0"/>
                <w:sz w:val="18"/>
                <w:szCs w:val="18"/>
              </w:rPr>
              <w:t>简谐振动的速度和加速度</w:t>
            </w:r>
          </w:p>
          <w:p w14:paraId="662C621C"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3.</w:t>
            </w:r>
            <w:r>
              <w:rPr>
                <w:rFonts w:eastAsia="微软雅黑" w:cs="宋体" w:hint="eastAsia"/>
                <w:bCs/>
                <w:kern w:val="0"/>
                <w:sz w:val="18"/>
                <w:szCs w:val="18"/>
              </w:rPr>
              <w:t>简谐振动的振幅、周期、频率和相位</w:t>
            </w:r>
          </w:p>
          <w:p w14:paraId="4FBCC22F"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4.</w:t>
            </w:r>
            <w:r>
              <w:rPr>
                <w:rFonts w:eastAsia="微软雅黑" w:cs="宋体" w:hint="eastAsia"/>
                <w:bCs/>
                <w:kern w:val="0"/>
                <w:sz w:val="18"/>
                <w:szCs w:val="18"/>
              </w:rPr>
              <w:t>旋转矢量和参考圆</w:t>
            </w:r>
          </w:p>
          <w:p w14:paraId="17726223"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5.</w:t>
            </w:r>
            <w:r>
              <w:rPr>
                <w:rFonts w:eastAsia="微软雅黑" w:cs="宋体" w:hint="eastAsia"/>
                <w:bCs/>
                <w:kern w:val="0"/>
                <w:sz w:val="18"/>
                <w:szCs w:val="18"/>
              </w:rPr>
              <w:t>简谐振动的能量</w:t>
            </w:r>
          </w:p>
          <w:p w14:paraId="1A2BA31F"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6.</w:t>
            </w:r>
            <w:r>
              <w:rPr>
                <w:rFonts w:eastAsia="微软雅黑" w:cs="宋体" w:hint="eastAsia"/>
                <w:bCs/>
                <w:kern w:val="0"/>
                <w:sz w:val="18"/>
                <w:szCs w:val="18"/>
              </w:rPr>
              <w:t>同方向、同频率简谐振动的合成</w:t>
            </w:r>
          </w:p>
        </w:tc>
        <w:tc>
          <w:tcPr>
            <w:tcW w:w="1689" w:type="dxa"/>
            <w:vAlign w:val="center"/>
          </w:tcPr>
          <w:p w14:paraId="171D9DE7"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•阅读教材（</w:t>
            </w:r>
            <w:r>
              <w:rPr>
                <w:rFonts w:eastAsia="微软雅黑" w:cs="宋体" w:hint="eastAsia"/>
                <w:bCs/>
                <w:kern w:val="0"/>
                <w:sz w:val="18"/>
                <w:szCs w:val="18"/>
              </w:rPr>
              <w:t>245-255</w:t>
            </w:r>
            <w:r>
              <w:rPr>
                <w:rFonts w:eastAsia="微软雅黑" w:cs="宋体" w:hint="eastAsia"/>
                <w:bCs/>
                <w:kern w:val="0"/>
                <w:sz w:val="18"/>
                <w:szCs w:val="18"/>
              </w:rPr>
              <w:t>页）</w:t>
            </w:r>
          </w:p>
          <w:p w14:paraId="663F5EE3"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Cs/>
                <w:kern w:val="0"/>
                <w:sz w:val="18"/>
                <w:szCs w:val="18"/>
              </w:rPr>
              <w:t>•阅读</w:t>
            </w:r>
            <w:r>
              <w:rPr>
                <w:rFonts w:eastAsia="微软雅黑" w:cs="宋体" w:hint="eastAsia"/>
                <w:bCs/>
                <w:kern w:val="0"/>
                <w:sz w:val="18"/>
                <w:szCs w:val="18"/>
              </w:rPr>
              <w:t>5</w:t>
            </w:r>
            <w:r>
              <w:rPr>
                <w:rFonts w:eastAsia="微软雅黑" w:cs="宋体" w:hint="eastAsia"/>
                <w:bCs/>
                <w:kern w:val="0"/>
                <w:sz w:val="18"/>
                <w:szCs w:val="18"/>
              </w:rPr>
              <w:t>（</w:t>
            </w:r>
            <w:r>
              <w:rPr>
                <w:rFonts w:eastAsia="微软雅黑" w:cs="宋体" w:hint="eastAsia"/>
                <w:bCs/>
                <w:kern w:val="0"/>
                <w:sz w:val="18"/>
                <w:szCs w:val="18"/>
              </w:rPr>
              <w:t>2-23</w:t>
            </w:r>
            <w:r>
              <w:rPr>
                <w:rFonts w:eastAsia="微软雅黑" w:cs="宋体" w:hint="eastAsia"/>
                <w:bCs/>
                <w:kern w:val="0"/>
                <w:sz w:val="18"/>
                <w:szCs w:val="18"/>
              </w:rPr>
              <w:t>页）</w:t>
            </w:r>
          </w:p>
        </w:tc>
        <w:tc>
          <w:tcPr>
            <w:tcW w:w="525" w:type="dxa"/>
            <w:vAlign w:val="center"/>
          </w:tcPr>
          <w:p w14:paraId="28281E9B" w14:textId="77777777" w:rsidR="0021799E" w:rsidRDefault="0021799E" w:rsidP="00B40296">
            <w:pPr>
              <w:adjustRightInd w:val="0"/>
              <w:snapToGrid w:val="0"/>
              <w:rPr>
                <w:rFonts w:eastAsia="微软雅黑" w:cs="宋体"/>
                <w:bCs/>
                <w:kern w:val="0"/>
                <w:sz w:val="18"/>
                <w:szCs w:val="18"/>
              </w:rPr>
            </w:pPr>
            <w:r>
              <w:rPr>
                <w:rFonts w:eastAsia="微软雅黑" w:cs="宋体" w:hint="eastAsia"/>
                <w:bCs/>
                <w:kern w:val="0"/>
                <w:sz w:val="18"/>
                <w:szCs w:val="18"/>
              </w:rPr>
              <w:t>教材、作业本</w:t>
            </w:r>
          </w:p>
        </w:tc>
        <w:tc>
          <w:tcPr>
            <w:tcW w:w="2295" w:type="dxa"/>
            <w:vAlign w:val="center"/>
          </w:tcPr>
          <w:p w14:paraId="262AE89E" w14:textId="77777777" w:rsidR="0021799E" w:rsidRDefault="0021799E" w:rsidP="00B40296">
            <w:pPr>
              <w:adjustRightInd w:val="0"/>
              <w:snapToGrid w:val="0"/>
              <w:rPr>
                <w:rFonts w:eastAsia="微软雅黑" w:cs="宋体" w:hint="eastAsia"/>
                <w:bCs/>
                <w:kern w:val="0"/>
                <w:sz w:val="18"/>
                <w:szCs w:val="18"/>
              </w:rPr>
            </w:pPr>
            <w:r>
              <w:rPr>
                <w:rFonts w:eastAsia="微软雅黑" w:cs="宋体" w:hint="eastAsia"/>
                <w:b/>
                <w:kern w:val="0"/>
                <w:sz w:val="18"/>
                <w:szCs w:val="18"/>
              </w:rPr>
              <w:t>课堂测验</w:t>
            </w:r>
            <w:r>
              <w:rPr>
                <w:rFonts w:eastAsia="微软雅黑" w:cs="宋体" w:hint="eastAsia"/>
                <w:bCs/>
                <w:kern w:val="0"/>
                <w:sz w:val="18"/>
                <w:szCs w:val="18"/>
              </w:rPr>
              <w:t>：点名提问“简谐振动”的“课后测试”内容，检验学生是否完成了课前阅读内容</w:t>
            </w:r>
          </w:p>
          <w:p w14:paraId="572AB3BD" w14:textId="77777777" w:rsidR="0021799E" w:rsidRDefault="0021799E" w:rsidP="00B40296">
            <w:pPr>
              <w:adjustRightInd w:val="0"/>
              <w:snapToGrid w:val="0"/>
              <w:rPr>
                <w:rFonts w:eastAsia="微软雅黑" w:cs="宋体"/>
                <w:bCs/>
                <w:kern w:val="0"/>
                <w:sz w:val="18"/>
                <w:szCs w:val="18"/>
              </w:rPr>
            </w:pPr>
            <w:r>
              <w:rPr>
                <w:rFonts w:eastAsia="微软雅黑" w:cs="宋体" w:hint="eastAsia"/>
                <w:b/>
                <w:kern w:val="0"/>
                <w:sz w:val="18"/>
                <w:szCs w:val="18"/>
              </w:rPr>
              <w:t>课后习题</w:t>
            </w:r>
            <w:r>
              <w:rPr>
                <w:rFonts w:eastAsia="微软雅黑" w:cs="宋体" w:hint="eastAsia"/>
                <w:bCs/>
                <w:kern w:val="0"/>
                <w:sz w:val="18"/>
                <w:szCs w:val="18"/>
              </w:rPr>
              <w:t>：教材</w:t>
            </w:r>
            <w:r>
              <w:rPr>
                <w:rFonts w:eastAsia="微软雅黑" w:cs="宋体" w:hint="eastAsia"/>
                <w:bCs/>
                <w:kern w:val="0"/>
                <w:sz w:val="18"/>
                <w:szCs w:val="18"/>
              </w:rPr>
              <w:t>P256</w:t>
            </w:r>
            <w:r>
              <w:rPr>
                <w:rFonts w:eastAsia="微软雅黑" w:cs="宋体" w:hint="eastAsia"/>
                <w:bCs/>
                <w:kern w:val="0"/>
                <w:sz w:val="18"/>
                <w:szCs w:val="18"/>
              </w:rPr>
              <w:t>习题</w:t>
            </w:r>
            <w:r>
              <w:rPr>
                <w:rFonts w:eastAsia="微软雅黑" w:cs="宋体" w:hint="eastAsia"/>
                <w:bCs/>
                <w:kern w:val="0"/>
                <w:sz w:val="18"/>
                <w:szCs w:val="18"/>
              </w:rPr>
              <w:t>10-1~10-4</w:t>
            </w:r>
          </w:p>
        </w:tc>
      </w:tr>
      <w:tr w:rsidR="0021799E" w14:paraId="36CD8D26" w14:textId="77777777" w:rsidTr="00B40296">
        <w:trPr>
          <w:trHeight w:val="400"/>
        </w:trPr>
        <w:tc>
          <w:tcPr>
            <w:tcW w:w="330" w:type="dxa"/>
            <w:vAlign w:val="center"/>
          </w:tcPr>
          <w:p w14:paraId="1A027EE6" w14:textId="77777777" w:rsidR="0021799E" w:rsidRDefault="0021799E" w:rsidP="00B40296">
            <w:pPr>
              <w:adjustRightInd w:val="0"/>
              <w:snapToGrid w:val="0"/>
              <w:jc w:val="center"/>
              <w:rPr>
                <w:rFonts w:eastAsia="微软雅黑" w:hint="eastAsia"/>
                <w:color w:val="232323"/>
                <w:kern w:val="0"/>
                <w:szCs w:val="18"/>
              </w:rPr>
            </w:pPr>
            <w:r>
              <w:rPr>
                <w:rFonts w:eastAsia="微软雅黑" w:hint="eastAsia"/>
                <w:color w:val="232323"/>
                <w:kern w:val="0"/>
                <w:szCs w:val="18"/>
              </w:rPr>
              <w:t>13</w:t>
            </w:r>
          </w:p>
        </w:tc>
        <w:tc>
          <w:tcPr>
            <w:tcW w:w="975" w:type="dxa"/>
            <w:vAlign w:val="center"/>
          </w:tcPr>
          <w:p w14:paraId="6CCAF560"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41344A14"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机械波</w:t>
            </w:r>
          </w:p>
          <w:p w14:paraId="0E0AB1D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机械波的产生和传播的条件</w:t>
            </w:r>
          </w:p>
          <w:p w14:paraId="4B545C84"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波线、波面与波阵面</w:t>
            </w:r>
          </w:p>
          <w:p w14:paraId="7E6E19A1"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波长、周期、频率、波速</w:t>
            </w:r>
          </w:p>
          <w:p w14:paraId="60DA21FC"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平面简谐波</w:t>
            </w:r>
          </w:p>
          <w:p w14:paraId="2B569AFD" w14:textId="77777777" w:rsidR="0021799E" w:rsidRDefault="0021799E" w:rsidP="00B40296">
            <w:pPr>
              <w:adjustRightInd w:val="0"/>
              <w:snapToGrid w:val="0"/>
              <w:rPr>
                <w:rFonts w:hint="eastAsia"/>
                <w:sz w:val="18"/>
                <w:szCs w:val="18"/>
              </w:rPr>
            </w:pPr>
            <w:r>
              <w:rPr>
                <w:rFonts w:eastAsia="微软雅黑" w:cs="宋体" w:hint="eastAsia"/>
                <w:bCs/>
                <w:color w:val="3F3F3F"/>
                <w:kern w:val="0"/>
                <w:sz w:val="18"/>
                <w:szCs w:val="18"/>
              </w:rPr>
              <w:t>5.</w:t>
            </w:r>
            <w:r>
              <w:rPr>
                <w:rFonts w:eastAsia="微软雅黑" w:cs="宋体" w:hint="eastAsia"/>
                <w:bCs/>
                <w:color w:val="3F3F3F"/>
                <w:kern w:val="0"/>
                <w:sz w:val="18"/>
                <w:szCs w:val="18"/>
              </w:rPr>
              <w:t>平面简谐波的能量和能流</w:t>
            </w:r>
          </w:p>
        </w:tc>
        <w:tc>
          <w:tcPr>
            <w:tcW w:w="1689" w:type="dxa"/>
            <w:vAlign w:val="center"/>
          </w:tcPr>
          <w:p w14:paraId="3484989A"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259-268</w:t>
            </w:r>
            <w:r>
              <w:rPr>
                <w:rFonts w:eastAsia="微软雅黑" w:cs="宋体" w:hint="eastAsia"/>
                <w:bCs/>
                <w:color w:val="3F3F3F"/>
                <w:kern w:val="0"/>
                <w:sz w:val="18"/>
                <w:szCs w:val="18"/>
              </w:rPr>
              <w:t>页）</w:t>
            </w:r>
          </w:p>
          <w:p w14:paraId="5DDF2ABA"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125-137</w:t>
            </w:r>
            <w:r>
              <w:rPr>
                <w:rFonts w:eastAsia="微软雅黑" w:cs="宋体" w:hint="eastAsia"/>
                <w:bCs/>
                <w:color w:val="3F3F3F"/>
                <w:kern w:val="0"/>
                <w:sz w:val="18"/>
                <w:szCs w:val="18"/>
              </w:rPr>
              <w:t>页）</w:t>
            </w:r>
          </w:p>
        </w:tc>
        <w:tc>
          <w:tcPr>
            <w:tcW w:w="525" w:type="dxa"/>
            <w:vAlign w:val="center"/>
          </w:tcPr>
          <w:p w14:paraId="55771928"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550CE97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：点名提问“机械波”的“课后测试”内容，检验学生是否完成了课前阅读内容</w:t>
            </w:r>
          </w:p>
          <w:p w14:paraId="6B65ADE8"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P281</w:t>
            </w:r>
            <w:r>
              <w:rPr>
                <w:rFonts w:eastAsia="微软雅黑" w:cs="宋体" w:hint="eastAsia"/>
                <w:bCs/>
                <w:color w:val="3F3F3F"/>
                <w:kern w:val="0"/>
                <w:sz w:val="18"/>
                <w:szCs w:val="18"/>
              </w:rPr>
              <w:t>习题</w:t>
            </w:r>
            <w:r>
              <w:rPr>
                <w:rFonts w:eastAsia="微软雅黑" w:cs="宋体" w:hint="eastAsia"/>
                <w:bCs/>
                <w:color w:val="3F3F3F"/>
                <w:kern w:val="0"/>
                <w:sz w:val="18"/>
                <w:szCs w:val="18"/>
              </w:rPr>
              <w:t>11-2,11-4</w:t>
            </w:r>
          </w:p>
        </w:tc>
      </w:tr>
      <w:tr w:rsidR="0021799E" w14:paraId="360D03FE" w14:textId="77777777" w:rsidTr="00B40296">
        <w:trPr>
          <w:trHeight w:val="307"/>
        </w:trPr>
        <w:tc>
          <w:tcPr>
            <w:tcW w:w="330" w:type="dxa"/>
            <w:vAlign w:val="center"/>
          </w:tcPr>
          <w:p w14:paraId="06ACCBFE" w14:textId="77777777" w:rsidR="0021799E" w:rsidRDefault="0021799E" w:rsidP="00B40296">
            <w:pPr>
              <w:adjustRightInd w:val="0"/>
              <w:snapToGrid w:val="0"/>
              <w:jc w:val="center"/>
              <w:rPr>
                <w:rFonts w:eastAsia="微软雅黑" w:hint="eastAsia"/>
                <w:color w:val="232323"/>
                <w:kern w:val="0"/>
                <w:szCs w:val="18"/>
              </w:rPr>
            </w:pPr>
            <w:r>
              <w:rPr>
                <w:rFonts w:eastAsia="微软雅黑" w:hint="eastAsia"/>
                <w:color w:val="232323"/>
                <w:kern w:val="0"/>
                <w:szCs w:val="18"/>
              </w:rPr>
              <w:t>14</w:t>
            </w:r>
          </w:p>
        </w:tc>
        <w:tc>
          <w:tcPr>
            <w:tcW w:w="975" w:type="dxa"/>
            <w:vAlign w:val="center"/>
          </w:tcPr>
          <w:p w14:paraId="2E1A72F1"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47B84CB6"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波的干涉</w:t>
            </w:r>
          </w:p>
          <w:p w14:paraId="0463AEB3"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波的叠加原理</w:t>
            </w:r>
          </w:p>
          <w:p w14:paraId="7F31AE90"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波的干涉</w:t>
            </w:r>
          </w:p>
          <w:p w14:paraId="3002CA9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驻波</w:t>
            </w:r>
          </w:p>
          <w:p w14:paraId="7622DB7E"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Cs/>
                <w:color w:val="3F3F3F"/>
                <w:kern w:val="0"/>
                <w:sz w:val="18"/>
                <w:szCs w:val="18"/>
              </w:rPr>
              <w:t>4.</w:t>
            </w:r>
            <w:r>
              <w:rPr>
                <w:rFonts w:eastAsia="微软雅黑" w:cs="宋体" w:hint="eastAsia"/>
                <w:bCs/>
                <w:color w:val="3F3F3F"/>
                <w:kern w:val="0"/>
                <w:sz w:val="18"/>
                <w:szCs w:val="18"/>
              </w:rPr>
              <w:t>半波损失</w:t>
            </w:r>
          </w:p>
          <w:p w14:paraId="324B6C68" w14:textId="77777777" w:rsidR="0021799E" w:rsidRDefault="0021799E" w:rsidP="00B40296">
            <w:pPr>
              <w:adjustRightInd w:val="0"/>
              <w:snapToGrid w:val="0"/>
              <w:rPr>
                <w:rFonts w:eastAsia="微软雅黑" w:cs="宋体" w:hint="eastAsia"/>
                <w:b/>
                <w:color w:val="3F3F3F"/>
                <w:kern w:val="0"/>
                <w:sz w:val="18"/>
                <w:szCs w:val="18"/>
              </w:rPr>
            </w:pPr>
            <w:r>
              <w:rPr>
                <w:rFonts w:eastAsia="微软雅黑" w:cs="宋体" w:hint="eastAsia"/>
                <w:b/>
                <w:color w:val="3F3F3F"/>
                <w:kern w:val="0"/>
                <w:sz w:val="18"/>
                <w:szCs w:val="18"/>
              </w:rPr>
              <w:t>惠更斯原理</w:t>
            </w:r>
            <w:r>
              <w:rPr>
                <w:rFonts w:eastAsia="微软雅黑" w:cs="宋体" w:hint="eastAsia"/>
                <w:b/>
                <w:color w:val="3F3F3F"/>
                <w:kern w:val="0"/>
                <w:sz w:val="18"/>
                <w:szCs w:val="18"/>
              </w:rPr>
              <w:t xml:space="preserve"> </w:t>
            </w:r>
            <w:r>
              <w:rPr>
                <w:rFonts w:eastAsia="微软雅黑" w:cs="宋体" w:hint="eastAsia"/>
                <w:b/>
                <w:color w:val="3F3F3F"/>
                <w:kern w:val="0"/>
                <w:sz w:val="18"/>
                <w:szCs w:val="18"/>
              </w:rPr>
              <w:t>多普勒效应</w:t>
            </w:r>
          </w:p>
          <w:p w14:paraId="128AA089"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1.</w:t>
            </w:r>
            <w:r>
              <w:rPr>
                <w:rFonts w:eastAsia="微软雅黑" w:cs="宋体" w:hint="eastAsia"/>
                <w:bCs/>
                <w:color w:val="3F3F3F"/>
                <w:kern w:val="0"/>
                <w:sz w:val="18"/>
                <w:szCs w:val="18"/>
              </w:rPr>
              <w:t>惠更斯原理</w:t>
            </w:r>
          </w:p>
          <w:p w14:paraId="6B3D5792"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2.</w:t>
            </w:r>
            <w:r>
              <w:rPr>
                <w:rFonts w:eastAsia="微软雅黑" w:cs="宋体" w:hint="eastAsia"/>
                <w:bCs/>
                <w:color w:val="3F3F3F"/>
                <w:kern w:val="0"/>
                <w:sz w:val="18"/>
                <w:szCs w:val="18"/>
              </w:rPr>
              <w:t>波的衍射</w:t>
            </w:r>
          </w:p>
          <w:p w14:paraId="2B5577E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3.</w:t>
            </w:r>
            <w:r>
              <w:rPr>
                <w:rFonts w:eastAsia="微软雅黑" w:cs="宋体" w:hint="eastAsia"/>
                <w:bCs/>
                <w:color w:val="3F3F3F"/>
                <w:kern w:val="0"/>
                <w:sz w:val="18"/>
                <w:szCs w:val="18"/>
              </w:rPr>
              <w:t>多普勒效应</w:t>
            </w:r>
          </w:p>
        </w:tc>
        <w:tc>
          <w:tcPr>
            <w:tcW w:w="1689" w:type="dxa"/>
            <w:vAlign w:val="center"/>
          </w:tcPr>
          <w:p w14:paraId="08E56FC6"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•阅读教材（</w:t>
            </w:r>
            <w:r>
              <w:rPr>
                <w:rFonts w:eastAsia="微软雅黑" w:cs="宋体" w:hint="eastAsia"/>
                <w:bCs/>
                <w:color w:val="3F3F3F"/>
                <w:kern w:val="0"/>
                <w:sz w:val="18"/>
                <w:szCs w:val="18"/>
              </w:rPr>
              <w:t>268-276</w:t>
            </w:r>
            <w:r>
              <w:rPr>
                <w:rFonts w:eastAsia="微软雅黑" w:cs="宋体" w:hint="eastAsia"/>
                <w:bCs/>
                <w:color w:val="3F3F3F"/>
                <w:kern w:val="0"/>
                <w:sz w:val="18"/>
                <w:szCs w:val="18"/>
              </w:rPr>
              <w:t>）</w:t>
            </w:r>
          </w:p>
          <w:p w14:paraId="64FDC1C4"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•阅读</w:t>
            </w:r>
            <w:r>
              <w:rPr>
                <w:rFonts w:eastAsia="微软雅黑" w:cs="宋体" w:hint="eastAsia"/>
                <w:bCs/>
                <w:color w:val="3F3F3F"/>
                <w:kern w:val="0"/>
                <w:sz w:val="18"/>
                <w:szCs w:val="18"/>
              </w:rPr>
              <w:t>5</w:t>
            </w:r>
            <w:r>
              <w:rPr>
                <w:rFonts w:eastAsia="微软雅黑" w:cs="宋体" w:hint="eastAsia"/>
                <w:bCs/>
                <w:color w:val="3F3F3F"/>
                <w:kern w:val="0"/>
                <w:sz w:val="18"/>
                <w:szCs w:val="18"/>
              </w:rPr>
              <w:t>（</w:t>
            </w:r>
            <w:r>
              <w:rPr>
                <w:rFonts w:eastAsia="微软雅黑" w:cs="宋体" w:hint="eastAsia"/>
                <w:bCs/>
                <w:color w:val="3F3F3F"/>
                <w:kern w:val="0"/>
                <w:sz w:val="18"/>
                <w:szCs w:val="18"/>
              </w:rPr>
              <w:t>68-99</w:t>
            </w:r>
            <w:r>
              <w:rPr>
                <w:rFonts w:eastAsia="微软雅黑" w:cs="宋体" w:hint="eastAsia"/>
                <w:bCs/>
                <w:color w:val="3F3F3F"/>
                <w:kern w:val="0"/>
                <w:sz w:val="18"/>
                <w:szCs w:val="18"/>
              </w:rPr>
              <w:t>，</w:t>
            </w:r>
            <w:r>
              <w:rPr>
                <w:rFonts w:eastAsia="微软雅黑" w:cs="宋体" w:hint="eastAsia"/>
                <w:bCs/>
                <w:color w:val="3F3F3F"/>
                <w:kern w:val="0"/>
                <w:sz w:val="18"/>
                <w:szCs w:val="18"/>
              </w:rPr>
              <w:t>125-145</w:t>
            </w:r>
            <w:r>
              <w:rPr>
                <w:rFonts w:eastAsia="微软雅黑" w:cs="宋体" w:hint="eastAsia"/>
                <w:bCs/>
                <w:color w:val="3F3F3F"/>
                <w:kern w:val="0"/>
                <w:sz w:val="18"/>
                <w:szCs w:val="18"/>
              </w:rPr>
              <w:t>页）</w:t>
            </w:r>
          </w:p>
        </w:tc>
        <w:tc>
          <w:tcPr>
            <w:tcW w:w="525" w:type="dxa"/>
            <w:vAlign w:val="center"/>
          </w:tcPr>
          <w:p w14:paraId="75FF56F0"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5FB7341D"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
                <w:color w:val="3F3F3F"/>
                <w:kern w:val="0"/>
                <w:sz w:val="18"/>
                <w:szCs w:val="18"/>
              </w:rPr>
              <w:t>课堂测验</w:t>
            </w:r>
            <w:r>
              <w:rPr>
                <w:rFonts w:eastAsia="微软雅黑" w:cs="宋体" w:hint="eastAsia"/>
                <w:bCs/>
                <w:color w:val="3F3F3F"/>
                <w:kern w:val="0"/>
                <w:sz w:val="18"/>
                <w:szCs w:val="18"/>
              </w:rPr>
              <w:t>：点名提问“机械波”和“多普勒效应”的“课后测试”内容，检验学生是否完成了课前阅读内容</w:t>
            </w:r>
          </w:p>
          <w:p w14:paraId="1257315A" w14:textId="77777777" w:rsidR="0021799E" w:rsidRDefault="0021799E" w:rsidP="00B40296">
            <w:pPr>
              <w:adjustRightInd w:val="0"/>
              <w:snapToGrid w:val="0"/>
              <w:rPr>
                <w:rFonts w:eastAsia="微软雅黑" w:cs="宋体"/>
                <w:bCs/>
                <w:color w:val="3F3F3F"/>
                <w:kern w:val="0"/>
                <w:sz w:val="18"/>
                <w:szCs w:val="18"/>
              </w:rPr>
            </w:pPr>
            <w:r>
              <w:rPr>
                <w:rFonts w:eastAsia="微软雅黑" w:cs="宋体" w:hint="eastAsia"/>
                <w:b/>
                <w:color w:val="3F3F3F"/>
                <w:kern w:val="0"/>
                <w:sz w:val="18"/>
                <w:szCs w:val="18"/>
              </w:rPr>
              <w:t>课后习题</w:t>
            </w:r>
            <w:r>
              <w:rPr>
                <w:rFonts w:eastAsia="微软雅黑" w:cs="宋体" w:hint="eastAsia"/>
                <w:bCs/>
                <w:color w:val="3F3F3F"/>
                <w:kern w:val="0"/>
                <w:sz w:val="18"/>
                <w:szCs w:val="18"/>
              </w:rPr>
              <w:t>：教材</w:t>
            </w:r>
            <w:r>
              <w:rPr>
                <w:rFonts w:eastAsia="微软雅黑" w:cs="宋体" w:hint="eastAsia"/>
                <w:bCs/>
                <w:color w:val="3F3F3F"/>
                <w:kern w:val="0"/>
                <w:sz w:val="18"/>
                <w:szCs w:val="18"/>
              </w:rPr>
              <w:t xml:space="preserve">P282 </w:t>
            </w:r>
            <w:r>
              <w:rPr>
                <w:rFonts w:eastAsia="微软雅黑" w:cs="宋体" w:hint="eastAsia"/>
                <w:bCs/>
                <w:color w:val="3F3F3F"/>
                <w:kern w:val="0"/>
                <w:sz w:val="18"/>
                <w:szCs w:val="18"/>
              </w:rPr>
              <w:t>习题</w:t>
            </w:r>
            <w:r>
              <w:rPr>
                <w:rFonts w:eastAsia="微软雅黑" w:cs="宋体" w:hint="eastAsia"/>
                <w:bCs/>
                <w:color w:val="3F3F3F"/>
                <w:kern w:val="0"/>
                <w:sz w:val="18"/>
                <w:szCs w:val="18"/>
              </w:rPr>
              <w:t>11-5,11-8</w:t>
            </w:r>
            <w:r>
              <w:rPr>
                <w:rFonts w:eastAsia="微软雅黑" w:cs="宋体" w:hint="eastAsia"/>
                <w:bCs/>
                <w:color w:val="3F3F3F"/>
                <w:kern w:val="0"/>
                <w:sz w:val="18"/>
                <w:szCs w:val="18"/>
              </w:rPr>
              <w:t>，</w:t>
            </w:r>
            <w:r>
              <w:rPr>
                <w:rFonts w:eastAsia="微软雅黑" w:cs="宋体" w:hint="eastAsia"/>
                <w:bCs/>
                <w:color w:val="3F3F3F"/>
                <w:kern w:val="0"/>
                <w:sz w:val="18"/>
                <w:szCs w:val="18"/>
              </w:rPr>
              <w:t>11-11</w:t>
            </w:r>
            <w:r>
              <w:rPr>
                <w:rFonts w:eastAsia="微软雅黑" w:cs="宋体" w:hint="eastAsia"/>
                <w:bCs/>
                <w:color w:val="3F3F3F"/>
                <w:kern w:val="0"/>
                <w:sz w:val="18"/>
                <w:szCs w:val="18"/>
              </w:rPr>
              <w:t>，</w:t>
            </w:r>
            <w:r>
              <w:rPr>
                <w:rFonts w:eastAsia="微软雅黑" w:cs="宋体" w:hint="eastAsia"/>
                <w:bCs/>
                <w:color w:val="3F3F3F"/>
                <w:kern w:val="0"/>
                <w:sz w:val="18"/>
                <w:szCs w:val="18"/>
              </w:rPr>
              <w:t>11-13</w:t>
            </w:r>
          </w:p>
        </w:tc>
      </w:tr>
      <w:tr w:rsidR="0021799E" w14:paraId="69C32CD8" w14:textId="77777777" w:rsidTr="00B40296">
        <w:trPr>
          <w:trHeight w:val="698"/>
        </w:trPr>
        <w:tc>
          <w:tcPr>
            <w:tcW w:w="330" w:type="dxa"/>
            <w:vAlign w:val="center"/>
          </w:tcPr>
          <w:p w14:paraId="2C5EE6E4" w14:textId="77777777" w:rsidR="0021799E" w:rsidRDefault="0021799E" w:rsidP="00B40296">
            <w:pPr>
              <w:adjustRightInd w:val="0"/>
              <w:snapToGrid w:val="0"/>
              <w:jc w:val="center"/>
              <w:rPr>
                <w:rFonts w:eastAsia="微软雅黑" w:hint="eastAsia"/>
                <w:color w:val="232323"/>
                <w:kern w:val="0"/>
                <w:szCs w:val="18"/>
              </w:rPr>
            </w:pPr>
            <w:r>
              <w:rPr>
                <w:rFonts w:eastAsia="微软雅黑" w:hint="eastAsia"/>
                <w:color w:val="232323"/>
                <w:kern w:val="0"/>
                <w:szCs w:val="18"/>
              </w:rPr>
              <w:t>15</w:t>
            </w:r>
          </w:p>
        </w:tc>
        <w:tc>
          <w:tcPr>
            <w:tcW w:w="975" w:type="dxa"/>
            <w:vAlign w:val="center"/>
          </w:tcPr>
          <w:p w14:paraId="4FCC7478" w14:textId="77777777" w:rsidR="0021799E" w:rsidRDefault="0021799E" w:rsidP="00B40296">
            <w:pPr>
              <w:adjustRightInd w:val="0"/>
              <w:snapToGrid w:val="0"/>
              <w:spacing w:line="288" w:lineRule="auto"/>
              <w:jc w:val="left"/>
              <w:rPr>
                <w:rFonts w:hint="eastAsia"/>
                <w:sz w:val="18"/>
                <w:szCs w:val="18"/>
              </w:rPr>
            </w:pPr>
          </w:p>
        </w:tc>
        <w:tc>
          <w:tcPr>
            <w:tcW w:w="2721" w:type="dxa"/>
            <w:vAlign w:val="center"/>
          </w:tcPr>
          <w:p w14:paraId="719D0FE9" w14:textId="77777777" w:rsidR="0021799E" w:rsidRDefault="0021799E" w:rsidP="00B40296">
            <w:pPr>
              <w:adjustRightInd w:val="0"/>
              <w:snapToGrid w:val="0"/>
              <w:spacing w:line="252" w:lineRule="auto"/>
              <w:rPr>
                <w:rFonts w:hint="eastAsia"/>
                <w:szCs w:val="21"/>
              </w:rPr>
            </w:pPr>
            <w:r>
              <w:rPr>
                <w:rFonts w:hint="eastAsia"/>
                <w:szCs w:val="21"/>
              </w:rPr>
              <w:t>习题讲解、答疑</w:t>
            </w:r>
          </w:p>
          <w:p w14:paraId="31784233" w14:textId="77777777" w:rsidR="0021799E" w:rsidRDefault="0021799E" w:rsidP="00B40296">
            <w:pPr>
              <w:adjustRightInd w:val="0"/>
              <w:snapToGrid w:val="0"/>
              <w:rPr>
                <w:rFonts w:eastAsia="微软雅黑" w:cs="宋体" w:hint="eastAsia"/>
                <w:bCs/>
                <w:color w:val="3F3F3F"/>
                <w:kern w:val="0"/>
                <w:sz w:val="18"/>
                <w:szCs w:val="18"/>
              </w:rPr>
            </w:pPr>
            <w:r>
              <w:rPr>
                <w:rFonts w:hint="eastAsia"/>
                <w:szCs w:val="21"/>
              </w:rPr>
              <w:t>知识总结</w:t>
            </w:r>
          </w:p>
        </w:tc>
        <w:tc>
          <w:tcPr>
            <w:tcW w:w="1689" w:type="dxa"/>
            <w:vAlign w:val="center"/>
          </w:tcPr>
          <w:p w14:paraId="6D906F5F" w14:textId="77777777" w:rsidR="0021799E" w:rsidRDefault="0021799E" w:rsidP="00B40296">
            <w:pPr>
              <w:adjustRightInd w:val="0"/>
              <w:snapToGrid w:val="0"/>
              <w:rPr>
                <w:rFonts w:eastAsia="微软雅黑" w:cs="宋体" w:hint="eastAsia"/>
                <w:bCs/>
                <w:color w:val="3F3F3F"/>
                <w:kern w:val="0"/>
                <w:sz w:val="18"/>
                <w:szCs w:val="18"/>
              </w:rPr>
            </w:pPr>
          </w:p>
        </w:tc>
        <w:tc>
          <w:tcPr>
            <w:tcW w:w="525" w:type="dxa"/>
            <w:vAlign w:val="center"/>
          </w:tcPr>
          <w:p w14:paraId="590D8F57" w14:textId="77777777" w:rsidR="0021799E" w:rsidRDefault="0021799E" w:rsidP="00B40296">
            <w:pPr>
              <w:adjustRightInd w:val="0"/>
              <w:snapToGrid w:val="0"/>
              <w:rPr>
                <w:rFonts w:eastAsia="微软雅黑" w:cs="宋体" w:hint="eastAsia"/>
                <w:bCs/>
                <w:color w:val="3F3F3F"/>
                <w:kern w:val="0"/>
                <w:sz w:val="18"/>
                <w:szCs w:val="18"/>
              </w:rPr>
            </w:pPr>
            <w:r>
              <w:rPr>
                <w:rFonts w:eastAsia="微软雅黑" w:cs="宋体" w:hint="eastAsia"/>
                <w:bCs/>
                <w:color w:val="3F3F3F"/>
                <w:kern w:val="0"/>
                <w:sz w:val="18"/>
                <w:szCs w:val="18"/>
              </w:rPr>
              <w:t>教材、作业本</w:t>
            </w:r>
          </w:p>
        </w:tc>
        <w:tc>
          <w:tcPr>
            <w:tcW w:w="2295" w:type="dxa"/>
            <w:vAlign w:val="center"/>
          </w:tcPr>
          <w:p w14:paraId="7840D1F2" w14:textId="77777777" w:rsidR="0021799E" w:rsidRDefault="0021799E" w:rsidP="00B40296">
            <w:pPr>
              <w:adjustRightInd w:val="0"/>
              <w:snapToGrid w:val="0"/>
              <w:rPr>
                <w:rFonts w:eastAsia="微软雅黑" w:cs="宋体" w:hint="eastAsia"/>
                <w:b/>
                <w:color w:val="3F3F3F"/>
                <w:kern w:val="0"/>
                <w:sz w:val="18"/>
                <w:szCs w:val="18"/>
              </w:rPr>
            </w:pPr>
          </w:p>
        </w:tc>
      </w:tr>
    </w:tbl>
    <w:p w14:paraId="7F9C4517" w14:textId="77777777" w:rsidR="0021799E" w:rsidRDefault="0021799E" w:rsidP="0021799E">
      <w:pPr>
        <w:tabs>
          <w:tab w:val="left" w:pos="6120"/>
        </w:tabs>
        <w:spacing w:line="360" w:lineRule="auto"/>
        <w:rPr>
          <w:rFonts w:ascii="微软雅黑" w:eastAsia="微软雅黑" w:hAnsi="微软雅黑" w:hint="eastAsia"/>
          <w:szCs w:val="21"/>
        </w:rPr>
      </w:pPr>
      <w:r>
        <w:rPr>
          <w:rFonts w:ascii="微软雅黑" w:eastAsia="微软雅黑" w:hAnsi="微软雅黑" w:hint="eastAsia"/>
          <w:szCs w:val="21"/>
        </w:rPr>
        <w:t>备注：课前准备里的数字序号对应【必读、选读书目】所列出的书目序号。</w:t>
      </w:r>
    </w:p>
    <w:p w14:paraId="29136F67"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69A5998F" w14:textId="77777777" w:rsidR="0021799E" w:rsidRDefault="0021799E" w:rsidP="0021799E">
      <w:pPr>
        <w:spacing w:line="360" w:lineRule="auto"/>
        <w:ind w:firstLineChars="200" w:firstLine="480"/>
        <w:rPr>
          <w:sz w:val="24"/>
        </w:rPr>
      </w:pPr>
      <w:r>
        <w:rPr>
          <w:rFonts w:hint="eastAsia"/>
          <w:sz w:val="24"/>
        </w:rPr>
        <w:t>考勤</w:t>
      </w:r>
      <w:r>
        <w:rPr>
          <w:rFonts w:hint="eastAsia"/>
          <w:sz w:val="24"/>
        </w:rPr>
        <w:t xml:space="preserve">                 10%</w:t>
      </w:r>
    </w:p>
    <w:p w14:paraId="1100E64F" w14:textId="77777777" w:rsidR="0021799E" w:rsidRDefault="0021799E" w:rsidP="0021799E">
      <w:pPr>
        <w:spacing w:line="360" w:lineRule="auto"/>
        <w:ind w:firstLineChars="200" w:firstLine="480"/>
        <w:rPr>
          <w:rFonts w:hint="eastAsia"/>
          <w:sz w:val="24"/>
        </w:rPr>
      </w:pPr>
      <w:r>
        <w:rPr>
          <w:rFonts w:hint="eastAsia"/>
          <w:sz w:val="24"/>
        </w:rPr>
        <w:t>平时作业</w:t>
      </w:r>
      <w:r>
        <w:rPr>
          <w:rFonts w:hint="eastAsia"/>
          <w:sz w:val="24"/>
        </w:rPr>
        <w:t xml:space="preserve">             10%</w:t>
      </w:r>
    </w:p>
    <w:p w14:paraId="6A9012A1" w14:textId="77777777" w:rsidR="0021799E" w:rsidRDefault="0021799E" w:rsidP="0021799E">
      <w:pPr>
        <w:spacing w:line="360" w:lineRule="auto"/>
        <w:ind w:firstLineChars="200" w:firstLine="480"/>
        <w:rPr>
          <w:sz w:val="24"/>
        </w:rPr>
      </w:pPr>
      <w:r>
        <w:rPr>
          <w:rFonts w:hint="eastAsia"/>
          <w:sz w:val="24"/>
        </w:rPr>
        <w:t>雨课堂测试</w:t>
      </w:r>
      <w:r>
        <w:rPr>
          <w:rFonts w:hint="eastAsia"/>
          <w:sz w:val="24"/>
        </w:rPr>
        <w:t xml:space="preserve">           20%</w:t>
      </w:r>
    </w:p>
    <w:p w14:paraId="34279197" w14:textId="13F7251B" w:rsidR="0021799E" w:rsidRDefault="0021799E" w:rsidP="0021799E">
      <w:pPr>
        <w:spacing w:line="360" w:lineRule="auto"/>
        <w:ind w:firstLineChars="200" w:firstLine="480"/>
        <w:rPr>
          <w:sz w:val="24"/>
          <w:u w:val="single"/>
        </w:rPr>
      </w:pPr>
      <w:r>
        <w:rPr>
          <w:sz w:val="24"/>
        </w:rPr>
        <w:t>期末考试</w:t>
      </w:r>
      <w:r>
        <w:rPr>
          <w:rFonts w:hint="eastAsia"/>
          <w:sz w:val="24"/>
        </w:rPr>
        <w:t xml:space="preserve">             60%</w:t>
      </w:r>
      <w:r>
        <w:rPr>
          <w:noProof/>
          <w:sz w:val="24"/>
        </w:rPr>
        <mc:AlternateContent>
          <mc:Choice Requires="wps">
            <w:drawing>
              <wp:anchor distT="0" distB="0" distL="114300" distR="114300" simplePos="0" relativeHeight="251659264" behindDoc="0" locked="0" layoutInCell="1" allowOverlap="1" wp14:anchorId="6FC4727E" wp14:editId="341E92EC">
                <wp:simplePos x="0" y="0"/>
                <wp:positionH relativeFrom="column">
                  <wp:posOffset>272415</wp:posOffset>
                </wp:positionH>
                <wp:positionV relativeFrom="paragraph">
                  <wp:posOffset>267970</wp:posOffset>
                </wp:positionV>
                <wp:extent cx="1771650" cy="0"/>
                <wp:effectExtent l="13335" t="12065" r="15240" b="698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67129"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" strokeweight="1pt">
                <v:fill o:detectmouseclick="t"/>
              </v:line>
            </w:pict>
          </mc:Fallback>
        </mc:AlternateContent>
      </w:r>
    </w:p>
    <w:p w14:paraId="6D09254B" w14:textId="77777777" w:rsidR="0021799E" w:rsidRDefault="0021799E" w:rsidP="0021799E">
      <w:pPr>
        <w:spacing w:line="360" w:lineRule="auto"/>
        <w:ind w:firstLineChars="200" w:firstLine="480"/>
        <w:rPr>
          <w:sz w:val="24"/>
        </w:rPr>
      </w:pPr>
      <w:r>
        <w:rPr>
          <w:rFonts w:hint="eastAsia"/>
          <w:sz w:val="24"/>
        </w:rPr>
        <w:lastRenderedPageBreak/>
        <w:t>合计</w:t>
      </w:r>
      <w:r>
        <w:rPr>
          <w:rFonts w:hint="eastAsia"/>
          <w:sz w:val="24"/>
        </w:rPr>
        <w:t xml:space="preserve">                100%</w:t>
      </w:r>
    </w:p>
    <w:p w14:paraId="12E8AD7A" w14:textId="77777777" w:rsidR="0021799E" w:rsidRDefault="0021799E" w:rsidP="0021799E">
      <w:pPr>
        <w:numPr>
          <w:ilvl w:val="0"/>
          <w:numId w:val="1"/>
        </w:numPr>
        <w:spacing w:line="360" w:lineRule="auto"/>
        <w:rPr>
          <w:sz w:val="24"/>
          <w:szCs w:val="32"/>
        </w:rPr>
      </w:pPr>
      <w:r>
        <w:rPr>
          <w:rFonts w:hint="eastAsia"/>
          <w:sz w:val="24"/>
          <w:szCs w:val="32"/>
        </w:rPr>
        <w:t>考核标准及要求：</w:t>
      </w:r>
    </w:p>
    <w:p w14:paraId="0353E549" w14:textId="77777777" w:rsidR="0021799E" w:rsidRDefault="0021799E" w:rsidP="0021799E">
      <w:pPr>
        <w:spacing w:line="360" w:lineRule="auto"/>
        <w:ind w:firstLineChars="200" w:firstLine="420"/>
      </w:pPr>
      <w:r>
        <w:rPr>
          <w:rFonts w:hint="eastAsia"/>
        </w:rPr>
        <w:t>1.</w:t>
      </w:r>
      <w:r>
        <w:rPr>
          <w:rFonts w:hint="eastAsia"/>
        </w:rPr>
        <w:t>考勤</w:t>
      </w:r>
      <w:r>
        <w:rPr>
          <w:rFonts w:hint="eastAsia"/>
        </w:rPr>
        <w:t xml:space="preserve"> </w:t>
      </w:r>
      <w:r>
        <w:rPr>
          <w:rFonts w:hint="eastAsia"/>
        </w:rPr>
        <w:t>：缺课少于</w:t>
      </w:r>
      <w:r>
        <w:rPr>
          <w:rFonts w:hint="eastAsia"/>
        </w:rPr>
        <w:t>3</w:t>
      </w:r>
      <w:r>
        <w:rPr>
          <w:rFonts w:hint="eastAsia"/>
        </w:rPr>
        <w:t>次（包括事假、病假）考勤成绩得</w:t>
      </w:r>
      <w:r>
        <w:rPr>
          <w:rFonts w:hint="eastAsia"/>
        </w:rPr>
        <w:t>10</w:t>
      </w:r>
      <w:r>
        <w:rPr>
          <w:rFonts w:hint="eastAsia"/>
        </w:rPr>
        <w:t>分；缺课在</w:t>
      </w:r>
      <w:r>
        <w:rPr>
          <w:rFonts w:hint="eastAsia"/>
        </w:rPr>
        <w:t>3</w:t>
      </w:r>
      <w:r>
        <w:rPr>
          <w:rFonts w:hint="eastAsia"/>
        </w:rPr>
        <w:t>次到</w:t>
      </w:r>
      <w:r>
        <w:rPr>
          <w:rFonts w:hint="eastAsia"/>
        </w:rPr>
        <w:t>5</w:t>
      </w:r>
      <w:r>
        <w:rPr>
          <w:rFonts w:hint="eastAsia"/>
        </w:rPr>
        <w:t>次之间考勤成绩得</w:t>
      </w:r>
      <w:r>
        <w:rPr>
          <w:rFonts w:hint="eastAsia"/>
        </w:rPr>
        <w:t>5</w:t>
      </w:r>
      <w:r>
        <w:rPr>
          <w:rFonts w:hint="eastAsia"/>
        </w:rPr>
        <w:t>分，缺课多于</w:t>
      </w:r>
      <w:r>
        <w:rPr>
          <w:rFonts w:hint="eastAsia"/>
        </w:rPr>
        <w:t>5</w:t>
      </w:r>
      <w:r>
        <w:rPr>
          <w:rFonts w:hint="eastAsia"/>
        </w:rPr>
        <w:t>次，考勤成绩</w:t>
      </w:r>
      <w:r>
        <w:rPr>
          <w:rFonts w:hint="eastAsia"/>
        </w:rPr>
        <w:t>0</w:t>
      </w:r>
      <w:r>
        <w:rPr>
          <w:rFonts w:hint="eastAsia"/>
        </w:rPr>
        <w:t>分。</w:t>
      </w:r>
    </w:p>
    <w:p w14:paraId="448FCB54" w14:textId="77777777" w:rsidR="0021799E" w:rsidRDefault="0021799E" w:rsidP="0021799E">
      <w:pPr>
        <w:spacing w:line="360" w:lineRule="auto"/>
        <w:ind w:firstLineChars="200" w:firstLine="420"/>
        <w:rPr>
          <w:rFonts w:hint="eastAsia"/>
        </w:rPr>
      </w:pPr>
      <w:r>
        <w:rPr>
          <w:rFonts w:hint="eastAsia"/>
        </w:rPr>
        <w:t>2.</w:t>
      </w:r>
      <w:r>
        <w:rPr>
          <w:rFonts w:hint="eastAsia"/>
        </w:rPr>
        <w:t>平时作业：每学期的作业取平均分，乘以</w:t>
      </w:r>
      <w:bookmarkStart w:id="1" w:name="OLE_LINK1"/>
      <w:r>
        <w:rPr>
          <w:rFonts w:hint="eastAsia"/>
        </w:rPr>
        <w:t>10%</w:t>
      </w:r>
      <w:bookmarkEnd w:id="1"/>
      <w:r>
        <w:rPr>
          <w:rFonts w:hint="eastAsia"/>
        </w:rPr>
        <w:t>作为平时作业成绩。未完成作业者可以在考试前补交，补交作业成绩不高于</w:t>
      </w:r>
      <w:r>
        <w:rPr>
          <w:rFonts w:hint="eastAsia"/>
        </w:rPr>
        <w:t>80</w:t>
      </w:r>
      <w:r>
        <w:rPr>
          <w:rFonts w:hint="eastAsia"/>
        </w:rPr>
        <w:t>分。</w:t>
      </w:r>
    </w:p>
    <w:p w14:paraId="5B783CFE" w14:textId="77777777" w:rsidR="0021799E" w:rsidRDefault="0021799E" w:rsidP="0021799E">
      <w:pPr>
        <w:spacing w:line="360" w:lineRule="auto"/>
        <w:ind w:firstLineChars="200" w:firstLine="420"/>
      </w:pPr>
      <w:r>
        <w:rPr>
          <w:rFonts w:hint="eastAsia"/>
        </w:rPr>
        <w:t>3.</w:t>
      </w:r>
      <w:r>
        <w:rPr>
          <w:rFonts w:hint="eastAsia"/>
        </w:rPr>
        <w:t>雨课堂</w:t>
      </w:r>
      <w:proofErr w:type="gramStart"/>
      <w:r>
        <w:rPr>
          <w:rFonts w:hint="eastAsia"/>
        </w:rPr>
        <w:t>测试按</w:t>
      </w:r>
      <w:proofErr w:type="gramEnd"/>
      <w:r>
        <w:rPr>
          <w:rFonts w:hint="eastAsia"/>
        </w:rPr>
        <w:t>20%</w:t>
      </w:r>
      <w:r>
        <w:rPr>
          <w:rFonts w:hint="eastAsia"/>
        </w:rPr>
        <w:t>计入平时成绩。</w:t>
      </w:r>
    </w:p>
    <w:p w14:paraId="2EC8C733" w14:textId="77777777" w:rsidR="0021799E" w:rsidRDefault="0021799E" w:rsidP="0021799E">
      <w:pPr>
        <w:spacing w:line="360" w:lineRule="auto"/>
        <w:ind w:firstLineChars="200" w:firstLine="420"/>
        <w:rPr>
          <w:rFonts w:hint="eastAsia"/>
        </w:rPr>
      </w:pPr>
      <w:r>
        <w:rPr>
          <w:rFonts w:hint="eastAsia"/>
        </w:rPr>
        <w:t>3.</w:t>
      </w:r>
      <w:r>
        <w:rPr>
          <w:rFonts w:hint="eastAsia"/>
        </w:rPr>
        <w:t>期末考试：卷面成绩占</w:t>
      </w:r>
      <w:r>
        <w:t>6</w:t>
      </w:r>
      <w:r>
        <w:rPr>
          <w:rFonts w:hint="eastAsia"/>
        </w:rPr>
        <w:t>0%</w:t>
      </w:r>
    </w:p>
    <w:p w14:paraId="678EAAB8" w14:textId="77777777" w:rsidR="0021799E" w:rsidRDefault="0021799E" w:rsidP="0021799E">
      <w:pPr>
        <w:spacing w:line="360" w:lineRule="auto"/>
        <w:ind w:firstLineChars="200" w:firstLine="420"/>
        <w:rPr>
          <w:rFonts w:hint="eastAsia"/>
        </w:rPr>
      </w:pPr>
      <w:r>
        <w:rPr>
          <w:rFonts w:hint="eastAsia"/>
        </w:rPr>
        <w:t>期末成绩</w:t>
      </w:r>
      <w:r>
        <w:rPr>
          <w:rFonts w:hint="eastAsia"/>
        </w:rPr>
        <w:t>=</w:t>
      </w:r>
      <w:r>
        <w:rPr>
          <w:rFonts w:hint="eastAsia"/>
        </w:rPr>
        <w:t>考勤（</w:t>
      </w:r>
      <w:r>
        <w:rPr>
          <w:rFonts w:hint="eastAsia"/>
        </w:rPr>
        <w:t>10%</w:t>
      </w:r>
      <w:r>
        <w:rPr>
          <w:rFonts w:hint="eastAsia"/>
        </w:rPr>
        <w:t>）</w:t>
      </w:r>
      <w:r>
        <w:rPr>
          <w:rFonts w:hint="eastAsia"/>
        </w:rPr>
        <w:t>+</w:t>
      </w:r>
      <w:r>
        <w:rPr>
          <w:rFonts w:hint="eastAsia"/>
        </w:rPr>
        <w:t>平时作业（</w:t>
      </w:r>
      <w:r>
        <w:rPr>
          <w:rFonts w:hint="eastAsia"/>
        </w:rPr>
        <w:t>10%</w:t>
      </w:r>
      <w:r>
        <w:rPr>
          <w:rFonts w:hint="eastAsia"/>
        </w:rPr>
        <w:t>）</w:t>
      </w:r>
      <w:r>
        <w:rPr>
          <w:rFonts w:hint="eastAsia"/>
        </w:rPr>
        <w:t>+</w:t>
      </w:r>
      <w:r>
        <w:rPr>
          <w:rFonts w:hint="eastAsia"/>
        </w:rPr>
        <w:t>雨课堂测试（</w:t>
      </w:r>
      <w:r>
        <w:rPr>
          <w:rFonts w:hint="eastAsia"/>
        </w:rPr>
        <w:t>20%</w:t>
      </w:r>
      <w:r>
        <w:rPr>
          <w:rFonts w:hint="eastAsia"/>
        </w:rPr>
        <w:t>）</w:t>
      </w:r>
      <w:r>
        <w:rPr>
          <w:rFonts w:hint="eastAsia"/>
        </w:rPr>
        <w:t>+</w:t>
      </w:r>
      <w:r>
        <w:rPr>
          <w:rFonts w:hint="eastAsia"/>
        </w:rPr>
        <w:t>期末考试（</w:t>
      </w:r>
      <w:r>
        <w:t>6</w:t>
      </w:r>
      <w:r>
        <w:rPr>
          <w:rFonts w:hint="eastAsia"/>
        </w:rPr>
        <w:t>0%</w:t>
      </w:r>
      <w:r>
        <w:rPr>
          <w:rFonts w:hint="eastAsia"/>
        </w:rPr>
        <w:t>）</w:t>
      </w:r>
    </w:p>
    <w:p w14:paraId="673841B6" w14:textId="77777777" w:rsidR="0021799E" w:rsidRDefault="0021799E" w:rsidP="0021799E">
      <w:pPr>
        <w:spacing w:line="360" w:lineRule="auto"/>
        <w:ind w:firstLineChars="200" w:firstLine="420"/>
        <w:rPr>
          <w:rFonts w:hint="eastAsia"/>
        </w:rPr>
      </w:pPr>
      <w:r>
        <w:rPr>
          <w:rFonts w:hint="eastAsia"/>
        </w:rPr>
        <w:t>即：总成绩包括期末考试</w:t>
      </w:r>
      <w:r>
        <w:t>6</w:t>
      </w:r>
      <w:r>
        <w:rPr>
          <w:rFonts w:hint="eastAsia"/>
        </w:rPr>
        <w:t>0%</w:t>
      </w:r>
      <w:r>
        <w:rPr>
          <w:rFonts w:hint="eastAsia"/>
        </w:rPr>
        <w:t>，平时成绩</w:t>
      </w:r>
      <w:r>
        <w:t>4</w:t>
      </w:r>
      <w:r>
        <w:rPr>
          <w:rFonts w:hint="eastAsia"/>
        </w:rPr>
        <w:t>0%</w:t>
      </w:r>
      <w:r>
        <w:rPr>
          <w:rFonts w:hint="eastAsia"/>
        </w:rPr>
        <w:t>。</w:t>
      </w:r>
    </w:p>
    <w:p w14:paraId="743DE065" w14:textId="77777777" w:rsidR="0021799E" w:rsidRDefault="0021799E" w:rsidP="0021799E">
      <w:pPr>
        <w:spacing w:line="360" w:lineRule="auto"/>
        <w:ind w:firstLineChars="200" w:firstLine="420"/>
        <w:rPr>
          <w:rFonts w:hint="eastAsia"/>
        </w:rPr>
      </w:pPr>
      <w:r>
        <w:rPr>
          <w:rFonts w:hint="eastAsia"/>
        </w:rPr>
        <w:t xml:space="preserve">    </w:t>
      </w:r>
      <w:r>
        <w:rPr>
          <w:rFonts w:hint="eastAsia"/>
        </w:rPr>
        <w:t>其中平时成绩包括考勤（</w:t>
      </w:r>
      <w:r>
        <w:rPr>
          <w:rFonts w:hint="eastAsia"/>
        </w:rPr>
        <w:t>10%</w:t>
      </w:r>
      <w:r>
        <w:rPr>
          <w:rFonts w:hint="eastAsia"/>
        </w:rPr>
        <w:t>）</w:t>
      </w:r>
      <w:r>
        <w:rPr>
          <w:rFonts w:hint="eastAsia"/>
        </w:rPr>
        <w:t>+</w:t>
      </w:r>
      <w:r>
        <w:rPr>
          <w:rFonts w:hint="eastAsia"/>
        </w:rPr>
        <w:t>平时作业（</w:t>
      </w:r>
      <w:r>
        <w:t>1</w:t>
      </w:r>
      <w:r>
        <w:rPr>
          <w:rFonts w:hint="eastAsia"/>
        </w:rPr>
        <w:t>0%</w:t>
      </w:r>
      <w:r>
        <w:rPr>
          <w:rFonts w:hint="eastAsia"/>
        </w:rPr>
        <w:t>）</w:t>
      </w:r>
      <w:r>
        <w:rPr>
          <w:rFonts w:hint="eastAsia"/>
        </w:rPr>
        <w:t>+</w:t>
      </w:r>
      <w:r>
        <w:rPr>
          <w:rFonts w:hint="eastAsia"/>
        </w:rPr>
        <w:t>雨课堂（</w:t>
      </w:r>
      <w:r>
        <w:rPr>
          <w:rFonts w:hint="eastAsia"/>
        </w:rPr>
        <w:t>2</w:t>
      </w:r>
      <w:r>
        <w:t>0</w:t>
      </w:r>
      <w:r>
        <w:rPr>
          <w:rFonts w:hint="eastAsia"/>
        </w:rPr>
        <w:t>%</w:t>
      </w:r>
      <w:r>
        <w:rPr>
          <w:rFonts w:hint="eastAsia"/>
        </w:rPr>
        <w:t>）</w:t>
      </w:r>
    </w:p>
    <w:p w14:paraId="04D67782"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pPr w:leftFromText="180" w:rightFromText="180" w:vertAnchor="text" w:horzAnchor="page" w:tblpX="1852" w:tblpY="354"/>
        <w:tblOverlap w:val="never"/>
        <w:tblW w:w="0" w:type="auto"/>
        <w:tblBorders>
          <w:bottom w:val="single" w:sz="4" w:space="0" w:color="F79646"/>
          <w:insideH w:val="single" w:sz="4" w:space="0" w:color="F79646"/>
          <w:insideV w:val="single" w:sz="4" w:space="0" w:color="F79646"/>
        </w:tblBorders>
        <w:tblLayout w:type="fixed"/>
        <w:tblCellMar>
          <w:left w:w="0" w:type="dxa"/>
          <w:right w:w="0" w:type="dxa"/>
        </w:tblCellMar>
        <w:tblLook w:val="0000" w:firstRow="0" w:lastRow="0" w:firstColumn="0" w:lastColumn="0" w:noHBand="0" w:noVBand="0"/>
      </w:tblPr>
      <w:tblGrid>
        <w:gridCol w:w="2229"/>
        <w:gridCol w:w="6083"/>
      </w:tblGrid>
      <w:tr w:rsidR="0021799E" w:rsidRPr="00BE6A3C" w14:paraId="1C567D25" w14:textId="77777777" w:rsidTr="00B40296">
        <w:trPr>
          <w:trHeight w:val="469"/>
          <w:tblHeader/>
        </w:trPr>
        <w:tc>
          <w:tcPr>
            <w:tcW w:w="2229" w:type="dxa"/>
            <w:tcBorders>
              <w:tl2br w:val="nil"/>
              <w:tr2bl w:val="nil"/>
            </w:tcBorders>
            <w:shd w:val="clear" w:color="auto" w:fill="auto"/>
            <w:vAlign w:val="center"/>
          </w:tcPr>
          <w:p w14:paraId="32B37099" w14:textId="77777777" w:rsidR="0021799E" w:rsidRPr="00BE6A3C" w:rsidRDefault="0021799E" w:rsidP="00B40296">
            <w:pPr>
              <w:spacing w:after="80"/>
              <w:jc w:val="center"/>
              <w:rPr>
                <w:rFonts w:ascii="微软雅黑" w:eastAsia="微软雅黑" w:hAnsi="微软雅黑"/>
                <w:kern w:val="0"/>
                <w:sz w:val="20"/>
              </w:rPr>
            </w:pPr>
            <w:r w:rsidRPr="00BE6A3C">
              <w:rPr>
                <w:rFonts w:ascii="微软雅黑" w:eastAsia="微软雅黑" w:hAnsi="微软雅黑"/>
                <w:b/>
                <w:kern w:val="0"/>
                <w:sz w:val="20"/>
                <w:lang w:val="zh-CN"/>
              </w:rPr>
              <w:t>日期</w:t>
            </w:r>
          </w:p>
        </w:tc>
        <w:tc>
          <w:tcPr>
            <w:tcW w:w="6083" w:type="dxa"/>
            <w:tcBorders>
              <w:tl2br w:val="nil"/>
              <w:tr2bl w:val="nil"/>
            </w:tcBorders>
            <w:shd w:val="clear" w:color="auto" w:fill="auto"/>
            <w:vAlign w:val="center"/>
          </w:tcPr>
          <w:p w14:paraId="28F3642B" w14:textId="77777777" w:rsidR="0021799E" w:rsidRPr="00BE6A3C" w:rsidRDefault="0021799E" w:rsidP="00B40296">
            <w:pPr>
              <w:spacing w:after="80"/>
              <w:jc w:val="center"/>
              <w:rPr>
                <w:rFonts w:ascii="微软雅黑" w:eastAsia="微软雅黑" w:hAnsi="微软雅黑"/>
                <w:kern w:val="0"/>
                <w:sz w:val="20"/>
              </w:rPr>
            </w:pPr>
            <w:r w:rsidRPr="00BE6A3C">
              <w:rPr>
                <w:rFonts w:ascii="微软雅黑" w:eastAsia="微软雅黑" w:hAnsi="微软雅黑" w:hint="eastAsia"/>
                <w:b/>
                <w:kern w:val="0"/>
                <w:sz w:val="20"/>
                <w:lang w:val="zh-CN"/>
              </w:rPr>
              <w:t>具体安排</w:t>
            </w:r>
          </w:p>
        </w:tc>
      </w:tr>
      <w:tr w:rsidR="0021799E" w:rsidRPr="00BE6A3C" w14:paraId="202D0C0A" w14:textId="77777777" w:rsidTr="00B40296">
        <w:trPr>
          <w:trHeight w:val="448"/>
        </w:trPr>
        <w:tc>
          <w:tcPr>
            <w:tcW w:w="2229" w:type="dxa"/>
            <w:tcBorders>
              <w:tl2br w:val="nil"/>
              <w:tr2bl w:val="nil"/>
            </w:tcBorders>
            <w:shd w:val="clear" w:color="auto" w:fill="auto"/>
            <w:vAlign w:val="center"/>
          </w:tcPr>
          <w:p w14:paraId="3D0BBEC5" w14:textId="77777777" w:rsidR="0021799E" w:rsidRPr="00BE6A3C" w:rsidRDefault="0021799E" w:rsidP="00B40296">
            <w:pPr>
              <w:spacing w:before="80" w:after="80"/>
              <w:jc w:val="center"/>
              <w:rPr>
                <w:rFonts w:ascii="微软雅黑" w:eastAsia="微软雅黑" w:hAnsi="微软雅黑"/>
                <w:kern w:val="0"/>
                <w:sz w:val="18"/>
              </w:rPr>
            </w:pPr>
          </w:p>
        </w:tc>
        <w:tc>
          <w:tcPr>
            <w:tcW w:w="6083" w:type="dxa"/>
            <w:tcBorders>
              <w:tl2br w:val="nil"/>
              <w:tr2bl w:val="nil"/>
            </w:tcBorders>
            <w:shd w:val="clear" w:color="auto" w:fill="auto"/>
          </w:tcPr>
          <w:p w14:paraId="06A26C9A" w14:textId="77777777" w:rsidR="0021799E" w:rsidRPr="00BE6A3C" w:rsidRDefault="0021799E" w:rsidP="00B40296">
            <w:pPr>
              <w:spacing w:before="80" w:after="80"/>
              <w:jc w:val="center"/>
              <w:rPr>
                <w:rFonts w:ascii="宋体" w:hAnsi="宋体" w:cs="宋体" w:hint="eastAsia"/>
                <w:kern w:val="0"/>
                <w:sz w:val="18"/>
              </w:rPr>
            </w:pPr>
            <w:r w:rsidRPr="00BE6A3C">
              <w:rPr>
                <w:rFonts w:ascii="宋体" w:hAnsi="宋体" w:cs="宋体" w:hint="eastAsia"/>
                <w:kern w:val="0"/>
                <w:sz w:val="18"/>
              </w:rPr>
              <w:t>期末考试</w:t>
            </w:r>
          </w:p>
        </w:tc>
      </w:tr>
    </w:tbl>
    <w:p w14:paraId="7B33A908" w14:textId="77777777" w:rsidR="0021799E" w:rsidRDefault="0021799E" w:rsidP="0021799E">
      <w:pPr>
        <w:spacing w:line="360" w:lineRule="auto"/>
        <w:rPr>
          <w:rFonts w:ascii="微软雅黑" w:eastAsia="微软雅黑" w:hAnsi="微软雅黑" w:hint="eastAsia"/>
          <w:szCs w:val="21"/>
        </w:rPr>
      </w:pPr>
      <w:r>
        <w:rPr>
          <w:rFonts w:ascii="微软雅黑" w:eastAsia="微软雅黑" w:hAnsi="微软雅黑" w:hint="eastAsia"/>
          <w:szCs w:val="21"/>
        </w:rPr>
        <w:t xml:space="preserve">备注： </w:t>
      </w:r>
    </w:p>
    <w:p w14:paraId="07E88A1A"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7F06B406" w14:textId="77777777" w:rsidR="0021799E" w:rsidRDefault="0021799E" w:rsidP="0021799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F354D4E" w14:textId="77777777" w:rsidR="0021799E" w:rsidRDefault="0021799E" w:rsidP="0021799E">
      <w:pPr>
        <w:spacing w:line="360" w:lineRule="auto"/>
        <w:ind w:firstLineChars="200" w:firstLine="422"/>
        <w:rPr>
          <w:rFonts w:ascii="黑体" w:eastAsia="黑体"/>
          <w:b/>
          <w:szCs w:val="21"/>
        </w:rPr>
      </w:pPr>
      <w:r>
        <w:rPr>
          <w:rFonts w:ascii="黑体" w:eastAsia="黑体" w:hint="eastAsia"/>
          <w:b/>
          <w:szCs w:val="21"/>
        </w:rPr>
        <w:t>友情提示：</w:t>
      </w:r>
    </w:p>
    <w:p w14:paraId="7AE37E60" w14:textId="77777777" w:rsidR="0021799E" w:rsidRDefault="0021799E" w:rsidP="0021799E">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04742F4D" w14:textId="77777777" w:rsidR="0021799E" w:rsidRDefault="0021799E" w:rsidP="0021799E">
      <w:pPr>
        <w:spacing w:line="360" w:lineRule="auto"/>
        <w:ind w:firstLine="480"/>
        <w:rPr>
          <w:rFonts w:ascii="宋体" w:hAnsi="宋体"/>
          <w:szCs w:val="21"/>
        </w:rPr>
      </w:pPr>
      <w:r>
        <w:rPr>
          <w:rFonts w:ascii="宋体" w:hAnsi="宋体" w:hint="eastAsia"/>
          <w:szCs w:val="21"/>
        </w:rPr>
        <w:t>2.属下列情况之一者，课程需重修：</w:t>
      </w:r>
    </w:p>
    <w:p w14:paraId="78474B5A" w14:textId="77777777" w:rsidR="0021799E" w:rsidRDefault="0021799E" w:rsidP="0021799E">
      <w:pPr>
        <w:spacing w:line="360" w:lineRule="auto"/>
        <w:ind w:firstLine="480"/>
        <w:rPr>
          <w:rFonts w:ascii="宋体" w:hAnsi="宋体"/>
          <w:szCs w:val="21"/>
        </w:rPr>
      </w:pPr>
      <w:r>
        <w:rPr>
          <w:rFonts w:ascii="宋体" w:hAnsi="宋体" w:hint="eastAsia"/>
          <w:szCs w:val="21"/>
        </w:rPr>
        <w:t>（1）课程考核不及格者；</w:t>
      </w:r>
    </w:p>
    <w:p w14:paraId="6222A63E" w14:textId="77777777" w:rsidR="0021799E" w:rsidRDefault="0021799E" w:rsidP="0021799E">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66507DC0" w14:textId="77777777" w:rsidR="0021799E" w:rsidRDefault="0021799E" w:rsidP="0021799E">
      <w:pPr>
        <w:spacing w:line="360" w:lineRule="auto"/>
        <w:ind w:firstLine="480"/>
        <w:rPr>
          <w:rFonts w:ascii="宋体" w:hAnsi="宋体"/>
          <w:szCs w:val="21"/>
        </w:rPr>
      </w:pPr>
      <w:r>
        <w:rPr>
          <w:rFonts w:ascii="宋体" w:hAnsi="宋体" w:hint="eastAsia"/>
          <w:szCs w:val="21"/>
        </w:rPr>
        <w:lastRenderedPageBreak/>
        <w:t>（3）一门课程缺课的学时累计达到该门课程总学时的1/3者(获准课程免听者除外)。</w:t>
      </w:r>
    </w:p>
    <w:p w14:paraId="38F517CD"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2D9EE047" w14:textId="77777777" w:rsidR="0021799E" w:rsidRDefault="0021799E" w:rsidP="0021799E">
      <w:pPr>
        <w:spacing w:line="360" w:lineRule="auto"/>
        <w:ind w:firstLineChars="200" w:firstLine="480"/>
        <w:rPr>
          <w:sz w:val="24"/>
        </w:rPr>
      </w:pPr>
      <w:r>
        <w:rPr>
          <w:rFonts w:hint="eastAsia"/>
          <w:sz w:val="24"/>
        </w:rPr>
        <w:t>慕课：</w:t>
      </w:r>
      <w:hyperlink r:id="rId6" w:history="1">
        <w:r>
          <w:rPr>
            <w:rStyle w:val="a7"/>
            <w:color w:val="auto"/>
            <w:sz w:val="24"/>
          </w:rPr>
          <w:t>http://www.xuetangx.com/</w:t>
        </w:r>
      </w:hyperlink>
    </w:p>
    <w:p w14:paraId="430EBE3D" w14:textId="77777777" w:rsidR="0021799E" w:rsidRDefault="0021799E" w:rsidP="0021799E">
      <w:pPr>
        <w:spacing w:line="360" w:lineRule="auto"/>
        <w:ind w:firstLineChars="200" w:firstLine="480"/>
        <w:rPr>
          <w:rFonts w:hint="eastAsia"/>
          <w:sz w:val="24"/>
        </w:rPr>
      </w:pPr>
      <w:r>
        <w:rPr>
          <w:rFonts w:hint="eastAsia"/>
          <w:sz w:val="24"/>
        </w:rPr>
        <w:t>智慧树：</w:t>
      </w:r>
      <w:r>
        <w:rPr>
          <w:rFonts w:hint="eastAsia"/>
          <w:sz w:val="24"/>
        </w:rPr>
        <w:fldChar w:fldCharType="begin"/>
      </w:r>
      <w:r>
        <w:rPr>
          <w:rFonts w:hint="eastAsia"/>
          <w:sz w:val="24"/>
        </w:rPr>
        <w:instrText xml:space="preserve"> HYPERLINK "http://online.zhihuishu.com/onlineSchool/course/searchCourse" </w:instrText>
      </w:r>
      <w:r>
        <w:rPr>
          <w:rFonts w:hint="eastAsia"/>
          <w:sz w:val="24"/>
        </w:rPr>
        <w:fldChar w:fldCharType="separate"/>
      </w:r>
      <w:r>
        <w:rPr>
          <w:rStyle w:val="a7"/>
          <w:rFonts w:hint="eastAsia"/>
          <w:sz w:val="24"/>
        </w:rPr>
        <w:t>http://online.zhihuishu.com/onlineSchool/course/searchCourse</w:t>
      </w:r>
      <w:r>
        <w:rPr>
          <w:rFonts w:hint="eastAsia"/>
          <w:sz w:val="24"/>
        </w:rPr>
        <w:fldChar w:fldCharType="end"/>
      </w:r>
    </w:p>
    <w:p w14:paraId="27A4F7B6" w14:textId="77777777" w:rsidR="0021799E" w:rsidRDefault="0021799E" w:rsidP="0021799E">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"http://5b0988e595225.cdn.sohucs.com/images/20190911/f5c37079dd28485da1142c8b38e6e1ff.jpeg" \* MERGEFORMATINET </w:instrText>
      </w:r>
      <w:r>
        <w:rPr>
          <w:rFonts w:ascii="宋体" w:hAnsi="宋体" w:cs="宋体"/>
          <w:sz w:val="24"/>
        </w:rPr>
        <w:fldChar w:fldCharType="separate"/>
      </w:r>
      <w:r>
        <w:rPr>
          <w:rFonts w:ascii="宋体" w:hAnsi="宋体" w:cs="宋体"/>
          <w:sz w:val="24"/>
        </w:rPr>
        <w:pict w14:anchorId="5E692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IMG_256" style="width:326.35pt;height:277.9pt">
            <v:fill o:detectmouseclick="t"/>
            <v:imagedata r:id="rId7" r:href="rId8" cropbottom="4470f" cropright="1616f"/>
          </v:shape>
        </w:pict>
      </w:r>
      <w:r>
        <w:rPr>
          <w:rFonts w:ascii="宋体" w:hAnsi="宋体" w:cs="宋体"/>
          <w:sz w:val="24"/>
        </w:rPr>
        <w:fldChar w:fldCharType="end"/>
      </w:r>
    </w:p>
    <w:p w14:paraId="7EBFDAE1" w14:textId="77777777" w:rsidR="0021799E" w:rsidRDefault="0021799E" w:rsidP="0021799E">
      <w:pPr>
        <w:spacing w:line="360" w:lineRule="auto"/>
        <w:ind w:firstLineChars="200" w:firstLine="480"/>
        <w:rPr>
          <w:rFonts w:ascii="宋体" w:hAnsi="宋体" w:cs="宋体"/>
          <w:sz w:val="24"/>
        </w:rPr>
      </w:pPr>
      <w:r>
        <w:rPr>
          <w:rFonts w:ascii="宋体" w:hAnsi="宋体" w:cs="宋体"/>
          <w:sz w:val="24"/>
        </w:rPr>
        <w:fldChar w:fldCharType="begin"/>
      </w:r>
      <w:r>
        <w:rPr>
          <w:rFonts w:ascii="宋体" w:hAnsi="宋体" w:cs="宋体"/>
          <w:sz w:val="24"/>
        </w:rPr>
        <w:instrText xml:space="preserve">INCLUDEPICTURE \d "http://5b0988e595225.cdn.sohucs.com/images/20170829/198e24a0a29b449699ed0fb3826c373b.jpeg" \* MERGEFORMATINET </w:instrText>
      </w:r>
      <w:r>
        <w:rPr>
          <w:rFonts w:ascii="宋体" w:hAnsi="宋体" w:cs="宋体"/>
          <w:sz w:val="24"/>
        </w:rPr>
        <w:fldChar w:fldCharType="separate"/>
      </w:r>
      <w:r>
        <w:rPr>
          <w:rFonts w:ascii="宋体" w:hAnsi="宋体" w:cs="宋体"/>
          <w:sz w:val="24"/>
        </w:rPr>
        <w:pict w14:anchorId="043939C0">
          <v:shape id="图片 3" o:spid="_x0000_i1026" type="#_x0000_t75" style="width:426.6pt;height:290.7pt">
            <v:imagedata r:id="rId9" r:href="rId10"/>
          </v:shape>
        </w:pict>
      </w:r>
      <w:r>
        <w:rPr>
          <w:rFonts w:ascii="宋体" w:hAnsi="宋体" w:cs="宋体"/>
          <w:sz w:val="24"/>
        </w:rPr>
        <w:fldChar w:fldCharType="end"/>
      </w:r>
    </w:p>
    <w:p w14:paraId="213CDACF" w14:textId="77777777" w:rsidR="0021799E" w:rsidRDefault="0021799E" w:rsidP="0021799E">
      <w:pPr>
        <w:spacing w:line="360" w:lineRule="auto"/>
        <w:ind w:firstLineChars="200" w:firstLine="480"/>
        <w:rPr>
          <w:rFonts w:ascii="宋体" w:hAnsi="宋体" w:cs="宋体" w:hint="eastAsia"/>
          <w:sz w:val="24"/>
        </w:rPr>
      </w:pPr>
      <w:r>
        <w:rPr>
          <w:rFonts w:ascii="宋体" w:hAnsi="宋体" w:cs="宋体"/>
          <w:sz w:val="24"/>
        </w:rPr>
        <w:lastRenderedPageBreak/>
        <w:fldChar w:fldCharType="begin"/>
      </w:r>
      <w:r>
        <w:rPr>
          <w:rFonts w:ascii="宋体" w:hAnsi="宋体" w:cs="宋体"/>
          <w:sz w:val="24"/>
        </w:rPr>
        <w:instrText xml:space="preserve">INCLUDEPICTURE \d "http://5b0988e595225.cdn.sohucs.com/images/20190227/aa9b564d911c405bbf3b3d36aff8e68f.jpeg" \* MERGEFORMATINET </w:instrText>
      </w:r>
      <w:r>
        <w:rPr>
          <w:rFonts w:ascii="宋体" w:hAnsi="宋体" w:cs="宋体"/>
          <w:sz w:val="24"/>
        </w:rPr>
        <w:fldChar w:fldCharType="separate"/>
      </w:r>
      <w:r>
        <w:rPr>
          <w:rFonts w:ascii="宋体" w:hAnsi="宋体" w:cs="宋体"/>
          <w:sz w:val="24"/>
        </w:rPr>
        <w:pict w14:anchorId="22692875">
          <v:shape id="图片 4" o:spid="_x0000_i1027" type="#_x0000_t75" alt="IMG_256" style="width:401.7pt;height:355.3pt">
            <v:fill o:detectmouseclick="t"/>
            <v:imagedata r:id="rId11" r:href="rId12" cropleft="606f" cropright="909f"/>
          </v:shape>
        </w:pict>
      </w:r>
      <w:r>
        <w:rPr>
          <w:rFonts w:ascii="宋体" w:hAnsi="宋体" w:cs="宋体"/>
          <w:sz w:val="24"/>
        </w:rPr>
        <w:fldChar w:fldCharType="end"/>
      </w:r>
    </w:p>
    <w:p w14:paraId="01392B03" w14:textId="661BF49E" w:rsidR="0021799E" w:rsidRDefault="0021799E">
      <w:pPr>
        <w:widowControl/>
        <w:jc w:val="left"/>
      </w:pPr>
      <w:r>
        <w:br w:type="page"/>
      </w:r>
    </w:p>
    <w:p w14:paraId="549E180E" w14:textId="77777777" w:rsidR="0021799E" w:rsidRDefault="0021799E" w:rsidP="0021799E">
      <w:pPr>
        <w:tabs>
          <w:tab w:val="left" w:pos="6120"/>
        </w:tabs>
        <w:spacing w:line="430" w:lineRule="exact"/>
        <w:rPr>
          <w:rFonts w:ascii="黑体" w:eastAsia="黑体"/>
          <w:b/>
          <w:bCs/>
          <w:sz w:val="32"/>
          <w:szCs w:val="32"/>
        </w:rPr>
      </w:pPr>
    </w:p>
    <w:p w14:paraId="500DA23C" w14:textId="77777777" w:rsidR="0021799E" w:rsidRDefault="0021799E" w:rsidP="0021799E">
      <w:pPr>
        <w:tabs>
          <w:tab w:val="left" w:pos="6120"/>
        </w:tabs>
        <w:spacing w:line="430" w:lineRule="exact"/>
        <w:rPr>
          <w:rFonts w:ascii="黑体" w:eastAsia="黑体"/>
          <w:b/>
          <w:bCs/>
          <w:sz w:val="32"/>
          <w:szCs w:val="32"/>
        </w:rPr>
      </w:pPr>
    </w:p>
    <w:p w14:paraId="3615A6C6" w14:textId="77777777" w:rsidR="0021799E" w:rsidRPr="00A57396" w:rsidRDefault="0021799E" w:rsidP="0021799E">
      <w:pPr>
        <w:pStyle w:val="1"/>
        <w:rPr>
          <w:sz w:val="44"/>
          <w:szCs w:val="44"/>
        </w:rPr>
      </w:pPr>
      <w:bookmarkStart w:id="2" w:name="_Toc73806416"/>
      <w:r>
        <w:rPr>
          <w:rFonts w:eastAsia="黑体" w:hint="eastAsia"/>
          <w:b w:val="0"/>
          <w:bCs w:val="0"/>
          <w:sz w:val="44"/>
          <w:szCs w:val="44"/>
        </w:rPr>
        <w:t>《</w:t>
      </w:r>
      <w:r w:rsidRPr="00757F36">
        <w:rPr>
          <w:rFonts w:eastAsia="黑体" w:hint="eastAsia"/>
          <w:sz w:val="44"/>
          <w:szCs w:val="44"/>
        </w:rPr>
        <w:t>数据结构</w:t>
      </w:r>
      <w:r>
        <w:rPr>
          <w:rFonts w:eastAsia="黑体" w:hint="eastAsia"/>
          <w:b w:val="0"/>
          <w:bCs w:val="0"/>
          <w:sz w:val="44"/>
          <w:szCs w:val="44"/>
        </w:rPr>
        <w:t>》</w:t>
      </w:r>
      <w:r w:rsidRPr="00A57396">
        <w:rPr>
          <w:rFonts w:eastAsia="黑体" w:hint="eastAsia"/>
          <w:sz w:val="44"/>
          <w:szCs w:val="44"/>
        </w:rPr>
        <w:t>课程大纲</w:t>
      </w:r>
      <w:bookmarkEnd w:id="2"/>
    </w:p>
    <w:p w14:paraId="77ABBEA3" w14:textId="77777777" w:rsidR="0021799E" w:rsidRDefault="0021799E" w:rsidP="0021799E">
      <w:pPr>
        <w:tabs>
          <w:tab w:val="left" w:pos="6120"/>
        </w:tabs>
        <w:spacing w:line="430" w:lineRule="exact"/>
        <w:jc w:val="center"/>
      </w:pPr>
      <w:r>
        <w:rPr>
          <w:rFonts w:hint="eastAsia"/>
        </w:rPr>
        <w:t>（</w:t>
      </w:r>
      <w:r w:rsidRPr="006857DF">
        <w:rPr>
          <w:rFonts w:hint="eastAsia"/>
          <w:sz w:val="28"/>
          <w:szCs w:val="28"/>
        </w:rPr>
        <w:t>Data Structur</w:t>
      </w:r>
      <w:r w:rsidRPr="00F04DA8">
        <w:rPr>
          <w:rFonts w:hint="eastAsia"/>
          <w:sz w:val="28"/>
          <w:szCs w:val="28"/>
        </w:rPr>
        <w:t>e</w:t>
      </w:r>
      <w:r>
        <w:rPr>
          <w:rFonts w:hint="eastAsia"/>
        </w:rPr>
        <w:t>）</w:t>
      </w:r>
    </w:p>
    <w:p w14:paraId="12BD62B6" w14:textId="77777777" w:rsidR="0021799E" w:rsidRPr="000908CA" w:rsidRDefault="0021799E" w:rsidP="0021799E">
      <w:pPr>
        <w:tabs>
          <w:tab w:val="left" w:pos="6120"/>
        </w:tabs>
        <w:spacing w:line="360" w:lineRule="auto"/>
        <w:ind w:firstLineChars="200" w:firstLine="480"/>
        <w:rPr>
          <w:rFonts w:ascii="微软雅黑" w:eastAsia="微软雅黑" w:hAnsi="微软雅黑"/>
          <w:b/>
          <w:sz w:val="24"/>
        </w:rPr>
      </w:pPr>
    </w:p>
    <w:p w14:paraId="06809E63" w14:textId="77777777" w:rsidR="0021799E" w:rsidRDefault="0021799E" w:rsidP="0021799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7F4FA28324C94853978F0FC2E0412788"/>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0F48ED45"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hint="eastAsia"/>
          <w:sz w:val="24"/>
        </w:rPr>
        <w:t>3</w:t>
      </w:r>
      <w:r w:rsidRPr="00D43AE6">
        <w:rPr>
          <w:rFonts w:ascii="宋体" w:hAnsi="宋体" w:hint="eastAsia"/>
          <w:sz w:val="24"/>
        </w:rPr>
        <w:t>/</w:t>
      </w:r>
      <w:r>
        <w:rPr>
          <w:rFonts w:ascii="宋体" w:hAnsi="宋体" w:hint="eastAsia"/>
          <w:sz w:val="24"/>
        </w:rPr>
        <w:t>30</w:t>
      </w:r>
      <w:r w:rsidRPr="00D43AE6">
        <w:rPr>
          <w:rFonts w:ascii="宋体" w:hAnsi="宋体" w:hint="eastAsia"/>
          <w:sz w:val="24"/>
        </w:rPr>
        <w:t>+</w:t>
      </w:r>
      <w:r>
        <w:rPr>
          <w:rFonts w:ascii="宋体" w:hAnsi="宋体" w:hint="eastAsia"/>
          <w:sz w:val="24"/>
        </w:rPr>
        <w:t>30</w:t>
      </w:r>
    </w:p>
    <w:p w14:paraId="7BC33778" w14:textId="77777777" w:rsidR="0021799E" w:rsidRDefault="0021799E" w:rsidP="0021799E">
      <w:pPr>
        <w:tabs>
          <w:tab w:val="left" w:pos="6120"/>
        </w:tabs>
        <w:spacing w:line="360" w:lineRule="auto"/>
        <w:ind w:leftChars="200" w:left="2220" w:hangingChars="750" w:hanging="1800"/>
        <w:rPr>
          <w:rFonts w:ascii="微软雅黑" w:eastAsia="微软雅黑" w:hAnsi="微软雅黑"/>
          <w:b/>
          <w:sz w:val="24"/>
        </w:rPr>
      </w:pPr>
      <w:r>
        <w:rPr>
          <w:rFonts w:ascii="微软雅黑" w:eastAsia="微软雅黑" w:hAnsi="微软雅黑" w:hint="eastAsia"/>
          <w:b/>
          <w:sz w:val="24"/>
        </w:rPr>
        <w:t>上课时间/教室：</w:t>
      </w:r>
    </w:p>
    <w:p w14:paraId="0B33FAC5"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0908CA">
        <w:rPr>
          <w:rFonts w:ascii="宋体" w:hAnsi="宋体" w:hint="eastAsia"/>
          <w:sz w:val="24"/>
        </w:rPr>
        <w:t>信息与智能工程学院</w:t>
      </w:r>
    </w:p>
    <w:p w14:paraId="64281AED"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教师姓名/职称： </w:t>
      </w:r>
      <w:proofErr w:type="gramStart"/>
      <w:r w:rsidRPr="000908CA">
        <w:rPr>
          <w:rFonts w:ascii="宋体" w:hAnsi="宋体" w:hint="eastAsia"/>
          <w:sz w:val="24"/>
        </w:rPr>
        <w:t>段景辉</w:t>
      </w:r>
      <w:proofErr w:type="gramEnd"/>
      <w:r w:rsidRPr="000908CA">
        <w:rPr>
          <w:rFonts w:ascii="宋体" w:hAnsi="宋体" w:hint="eastAsia"/>
          <w:sz w:val="24"/>
        </w:rPr>
        <w:t>/讲师</w:t>
      </w:r>
    </w:p>
    <w:p w14:paraId="719DDB40"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0908CA">
        <w:rPr>
          <w:rFonts w:ascii="宋体" w:hAnsi="宋体" w:hint="eastAsia"/>
          <w:sz w:val="24"/>
        </w:rPr>
        <w:t>Tel：13637675056/Email：029djh@sina.com.cn</w:t>
      </w:r>
    </w:p>
    <w:p w14:paraId="4FF10855"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Pr="006F1C39">
        <w:rPr>
          <w:rFonts w:ascii="宋体" w:hAnsi="宋体" w:hint="eastAsia"/>
          <w:sz w:val="24"/>
        </w:rPr>
        <w:t>教师工作室</w:t>
      </w:r>
    </w:p>
    <w:p w14:paraId="6CD975E0" w14:textId="77777777" w:rsidR="0021799E" w:rsidRDefault="0021799E" w:rsidP="0021799E">
      <w:pPr>
        <w:tabs>
          <w:tab w:val="left" w:pos="6120"/>
        </w:tabs>
        <w:spacing w:line="360" w:lineRule="auto"/>
        <w:ind w:firstLineChars="200" w:firstLine="480"/>
        <w:rPr>
          <w:rFonts w:ascii="微软雅黑" w:eastAsia="微软雅黑" w:hAnsi="微软雅黑"/>
          <w:b/>
          <w:sz w:val="24"/>
        </w:rPr>
      </w:pPr>
    </w:p>
    <w:p w14:paraId="6D8BF9C6"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DFA143F" w14:textId="77777777" w:rsidR="0021799E" w:rsidRDefault="0021799E" w:rsidP="0021799E">
      <w:pPr>
        <w:tabs>
          <w:tab w:val="left" w:pos="6120"/>
        </w:tabs>
        <w:spacing w:beforeLines="100" w:before="312" w:line="360" w:lineRule="auto"/>
        <w:ind w:firstLineChars="200" w:firstLine="420"/>
        <w:rPr>
          <w:rFonts w:ascii="宋体" w:hAnsi="宋体" w:cs="宋体"/>
          <w:szCs w:val="21"/>
        </w:rPr>
      </w:pPr>
      <w:r w:rsidRPr="00735E51">
        <w:rPr>
          <w:rFonts w:ascii="宋体" w:hAnsi="宋体" w:cs="宋体" w:hint="eastAsia"/>
          <w:szCs w:val="21"/>
        </w:rPr>
        <w:t>数据结构是计算机专业的</w:t>
      </w:r>
      <w:r>
        <w:rPr>
          <w:rFonts w:ascii="宋体" w:hAnsi="宋体" w:cs="宋体" w:hint="eastAsia"/>
          <w:szCs w:val="21"/>
        </w:rPr>
        <w:t>学科专业基础课。该课程的目的是</w:t>
      </w:r>
      <w:r w:rsidRPr="00735E51">
        <w:rPr>
          <w:rFonts w:ascii="宋体" w:hAnsi="宋体" w:cs="宋体" w:hint="eastAsia"/>
          <w:szCs w:val="21"/>
        </w:rPr>
        <w:t>使</w:t>
      </w:r>
      <w:r>
        <w:rPr>
          <w:rFonts w:ascii="宋体" w:hAnsi="宋体" w:cs="宋体" w:hint="eastAsia"/>
          <w:szCs w:val="21"/>
        </w:rPr>
        <w:t>同学们</w:t>
      </w:r>
      <w:r w:rsidRPr="00735E51">
        <w:rPr>
          <w:rFonts w:ascii="宋体" w:hAnsi="宋体" w:cs="宋体" w:hint="eastAsia"/>
          <w:szCs w:val="21"/>
        </w:rPr>
        <w:t>能够掌握分析、研究计算机加工的数据结构的特性，为应用涉及的数据选择适当的逻辑结构、存储结构和算法，初步掌握对算法的评估方法，培养</w:t>
      </w:r>
      <w:r>
        <w:rPr>
          <w:rFonts w:ascii="宋体" w:hAnsi="宋体" w:cs="宋体" w:hint="eastAsia"/>
          <w:szCs w:val="21"/>
        </w:rPr>
        <w:t>同学们</w:t>
      </w:r>
      <w:r w:rsidRPr="00735E51">
        <w:rPr>
          <w:rFonts w:ascii="宋体" w:hAnsi="宋体" w:cs="宋体" w:hint="eastAsia"/>
          <w:szCs w:val="21"/>
        </w:rPr>
        <w:t>严谨、</w:t>
      </w:r>
      <w:proofErr w:type="gramStart"/>
      <w:r w:rsidRPr="00735E51">
        <w:rPr>
          <w:rFonts w:ascii="宋体" w:hAnsi="宋体" w:cs="宋体" w:hint="eastAsia"/>
          <w:szCs w:val="21"/>
        </w:rPr>
        <w:t>清析</w:t>
      </w:r>
      <w:proofErr w:type="gramEnd"/>
      <w:r w:rsidRPr="00735E51">
        <w:rPr>
          <w:rFonts w:ascii="宋体" w:hAnsi="宋体" w:cs="宋体" w:hint="eastAsia"/>
          <w:szCs w:val="21"/>
        </w:rPr>
        <w:t>的程序设计风格，掌握较复杂的程序设计的能力</w:t>
      </w:r>
      <w:r>
        <w:rPr>
          <w:rFonts w:ascii="宋体" w:hAnsi="宋体" w:cs="宋体" w:hint="eastAsia"/>
          <w:szCs w:val="21"/>
        </w:rPr>
        <w:t>，</w:t>
      </w:r>
      <w:r w:rsidRPr="00735E51">
        <w:rPr>
          <w:rFonts w:ascii="宋体" w:hAnsi="宋体" w:cs="宋体" w:hint="eastAsia"/>
          <w:szCs w:val="21"/>
        </w:rPr>
        <w:t>并为以后学习面向对象程序设计、数据库原理等课程打下坚实的基础。</w:t>
      </w:r>
    </w:p>
    <w:p w14:paraId="6DE77D57" w14:textId="77777777" w:rsidR="0021799E" w:rsidRDefault="0021799E" w:rsidP="0021799E">
      <w:pPr>
        <w:tabs>
          <w:tab w:val="left" w:pos="6120"/>
        </w:tabs>
        <w:spacing w:line="360" w:lineRule="auto"/>
        <w:ind w:firstLineChars="200" w:firstLine="420"/>
        <w:rPr>
          <w:rFonts w:ascii="宋体" w:hAnsi="宋体" w:cs="宋体"/>
          <w:szCs w:val="21"/>
        </w:rPr>
      </w:pPr>
      <w:r>
        <w:rPr>
          <w:rFonts w:ascii="宋体" w:hAnsi="宋体" w:cs="宋体" w:hint="eastAsia"/>
          <w:szCs w:val="21"/>
        </w:rPr>
        <w:t>该课程内容主要包括线性结构、非线性结构以及查询和排序技术。</w:t>
      </w:r>
    </w:p>
    <w:p w14:paraId="64C0653E" w14:textId="77777777" w:rsidR="0021799E" w:rsidRPr="00735E51"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 xml:space="preserve">能力目标： </w:t>
      </w:r>
    </w:p>
    <w:p w14:paraId="43F8F86E" w14:textId="77777777" w:rsidR="0021799E" w:rsidRPr="00735E51"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（1）独立获取知识的能力——逐步掌握科学的学习方法，不断地扩展知识面，增强独立思考的能力，更新知识结构；</w:t>
      </w:r>
    </w:p>
    <w:p w14:paraId="415F65EF" w14:textId="77777777" w:rsidR="0021799E" w:rsidRPr="00735E51"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（2）科学观察和思维的能力——运用数据结构的基本理论，熟悉各种基本数据结构及其操作，学会根据实际问题要求来选择数据结构。</w:t>
      </w:r>
    </w:p>
    <w:p w14:paraId="03D650BA" w14:textId="77777777" w:rsidR="0021799E" w:rsidRPr="00735E51"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lastRenderedPageBreak/>
        <w:t>（3）分析问题和解决问题的能力——学会利用数据结构原理分析实际问题，提高发现问题与解决问题的能力。</w:t>
      </w:r>
    </w:p>
    <w:p w14:paraId="4FE3AD50" w14:textId="77777777" w:rsidR="0021799E" w:rsidRPr="00735E51"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4</w:t>
      </w:r>
      <w:r w:rsidRPr="00735E51">
        <w:rPr>
          <w:rFonts w:ascii="宋体" w:hAnsi="宋体" w:cs="宋体" w:hint="eastAsia"/>
          <w:szCs w:val="21"/>
        </w:rPr>
        <w:t>）求实精神——通过数据结构理论课程教学，培养</w:t>
      </w:r>
      <w:r>
        <w:rPr>
          <w:rFonts w:ascii="宋体" w:hAnsi="宋体" w:cs="宋体" w:hint="eastAsia"/>
          <w:szCs w:val="21"/>
        </w:rPr>
        <w:t>同学们</w:t>
      </w:r>
      <w:r w:rsidRPr="00735E51">
        <w:rPr>
          <w:rFonts w:ascii="宋体" w:hAnsi="宋体" w:cs="宋体" w:hint="eastAsia"/>
          <w:szCs w:val="21"/>
        </w:rPr>
        <w:t>严谨求实的科学态度和刻苦钻研的作风。</w:t>
      </w:r>
    </w:p>
    <w:p w14:paraId="6C7CA350" w14:textId="77777777" w:rsidR="0021799E" w:rsidRDefault="0021799E" w:rsidP="0021799E">
      <w:pPr>
        <w:tabs>
          <w:tab w:val="left" w:pos="6120"/>
        </w:tabs>
        <w:spacing w:line="360" w:lineRule="auto"/>
        <w:ind w:firstLineChars="200" w:firstLine="420"/>
        <w:rPr>
          <w:rFonts w:ascii="宋体" w:hAnsi="宋体" w:cs="宋体"/>
          <w:szCs w:val="21"/>
        </w:rPr>
      </w:pPr>
      <w:r w:rsidRPr="00735E51">
        <w:rPr>
          <w:rFonts w:ascii="宋体" w:hAnsi="宋体" w:cs="宋体" w:hint="eastAsia"/>
          <w:szCs w:val="21"/>
        </w:rPr>
        <w:t>（</w:t>
      </w:r>
      <w:r>
        <w:rPr>
          <w:rFonts w:ascii="宋体" w:hAnsi="宋体" w:cs="宋体" w:hint="eastAsia"/>
          <w:szCs w:val="21"/>
        </w:rPr>
        <w:t>5</w:t>
      </w:r>
      <w:r w:rsidRPr="00735E51">
        <w:rPr>
          <w:rFonts w:ascii="宋体" w:hAnsi="宋体" w:cs="宋体" w:hint="eastAsia"/>
          <w:szCs w:val="21"/>
        </w:rPr>
        <w:t>）实践能力——通过学习，有意识地培养</w:t>
      </w:r>
      <w:r>
        <w:rPr>
          <w:rFonts w:ascii="宋体" w:hAnsi="宋体" w:cs="宋体" w:hint="eastAsia"/>
          <w:szCs w:val="21"/>
        </w:rPr>
        <w:t>同学们</w:t>
      </w:r>
      <w:r w:rsidRPr="00735E51">
        <w:rPr>
          <w:rFonts w:ascii="宋体" w:hAnsi="宋体" w:cs="宋体" w:hint="eastAsia"/>
          <w:szCs w:val="21"/>
        </w:rPr>
        <w:t>编写高质量程序的能力和风格。</w:t>
      </w:r>
    </w:p>
    <w:p w14:paraId="04921852" w14:textId="77777777" w:rsidR="0021799E" w:rsidRPr="000908CA" w:rsidRDefault="0021799E" w:rsidP="0021799E">
      <w:pPr>
        <w:tabs>
          <w:tab w:val="left" w:pos="6120"/>
        </w:tabs>
        <w:spacing w:line="360" w:lineRule="auto"/>
        <w:ind w:firstLineChars="200" w:firstLine="420"/>
        <w:rPr>
          <w:rFonts w:ascii="微软雅黑" w:eastAsia="微软雅黑" w:hAnsi="微软雅黑"/>
          <w:szCs w:val="21"/>
        </w:rPr>
      </w:pPr>
    </w:p>
    <w:p w14:paraId="73BBB6C3"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035F40CB" w14:textId="77777777" w:rsidR="0021799E" w:rsidRDefault="0021799E" w:rsidP="002179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78455939" w14:textId="77777777" w:rsidR="0021799E" w:rsidRPr="000908CA" w:rsidRDefault="0021799E" w:rsidP="0021799E">
      <w:pPr>
        <w:spacing w:line="360" w:lineRule="auto"/>
        <w:ind w:firstLineChars="200" w:firstLine="420"/>
        <w:rPr>
          <w:rFonts w:ascii="微软雅黑" w:eastAsia="微软雅黑" w:hAnsi="微软雅黑"/>
          <w:b/>
          <w:sz w:val="24"/>
        </w:rPr>
      </w:pPr>
      <w:r w:rsidRPr="00DD173E">
        <w:rPr>
          <w:rFonts w:ascii="宋体" w:hAnsi="宋体" w:cs="宋体" w:hint="eastAsia"/>
          <w:szCs w:val="21"/>
        </w:rPr>
        <w:t>数据结构（C语言版）</w:t>
      </w:r>
      <w:r>
        <w:rPr>
          <w:rFonts w:ascii="宋体" w:hAnsi="宋体" w:cs="宋体" w:hint="eastAsia"/>
          <w:szCs w:val="21"/>
        </w:rPr>
        <w:t>，作者：</w:t>
      </w:r>
      <w:r w:rsidRPr="00DD173E">
        <w:rPr>
          <w:rFonts w:ascii="宋体" w:hAnsi="宋体" w:cs="宋体" w:hint="eastAsia"/>
          <w:szCs w:val="21"/>
        </w:rPr>
        <w:t>严蔚敏、吴伟民</w:t>
      </w:r>
      <w:r>
        <w:rPr>
          <w:rFonts w:ascii="宋体" w:hAnsi="宋体" w:cs="宋体" w:hint="eastAsia"/>
          <w:szCs w:val="21"/>
        </w:rPr>
        <w:t>，清华大学出版社，</w:t>
      </w:r>
      <w:r w:rsidRPr="00DD173E">
        <w:rPr>
          <w:rFonts w:ascii="宋体" w:hAnsi="宋体" w:cs="宋体" w:hint="eastAsia"/>
          <w:szCs w:val="21"/>
        </w:rPr>
        <w:t>201</w:t>
      </w:r>
      <w:r>
        <w:rPr>
          <w:rFonts w:ascii="宋体" w:hAnsi="宋体" w:cs="宋体" w:hint="eastAsia"/>
          <w:szCs w:val="21"/>
        </w:rPr>
        <w:t>6</w:t>
      </w:r>
      <w:r w:rsidRPr="00DD173E">
        <w:rPr>
          <w:rFonts w:ascii="宋体" w:hAnsi="宋体" w:cs="宋体" w:hint="eastAsia"/>
          <w:szCs w:val="21"/>
        </w:rPr>
        <w:t>年</w:t>
      </w:r>
      <w:r>
        <w:rPr>
          <w:rFonts w:ascii="宋体" w:hAnsi="宋体" w:cs="宋体" w:hint="eastAsia"/>
          <w:szCs w:val="21"/>
        </w:rPr>
        <w:t>1</w:t>
      </w:r>
      <w:r w:rsidRPr="00DD173E">
        <w:rPr>
          <w:rFonts w:ascii="宋体" w:hAnsi="宋体" w:cs="宋体" w:hint="eastAsia"/>
          <w:szCs w:val="21"/>
        </w:rPr>
        <w:t>月</w:t>
      </w:r>
      <w:r>
        <w:rPr>
          <w:rFonts w:ascii="宋体" w:hAnsi="宋体" w:cs="宋体" w:hint="eastAsia"/>
          <w:szCs w:val="21"/>
        </w:rPr>
        <w:t>，</w:t>
      </w:r>
      <w:r w:rsidRPr="00DD173E">
        <w:rPr>
          <w:rFonts w:ascii="宋体" w:hAnsi="宋体" w:cs="宋体" w:hint="eastAsia"/>
          <w:szCs w:val="21"/>
        </w:rPr>
        <w:t>3</w:t>
      </w:r>
      <w:r>
        <w:rPr>
          <w:rFonts w:ascii="宋体" w:hAnsi="宋体" w:cs="宋体" w:hint="eastAsia"/>
          <w:szCs w:val="21"/>
        </w:rPr>
        <w:t>5</w:t>
      </w:r>
      <w:r w:rsidRPr="00DD173E">
        <w:rPr>
          <w:rFonts w:ascii="宋体" w:hAnsi="宋体" w:cs="宋体" w:hint="eastAsia"/>
          <w:szCs w:val="21"/>
        </w:rPr>
        <w:t>元，ISBN：978-7-302-14751-0</w:t>
      </w:r>
    </w:p>
    <w:p w14:paraId="177CE9BA" w14:textId="77777777" w:rsidR="0021799E" w:rsidRDefault="0021799E" w:rsidP="0021799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r>
        <w:rPr>
          <w:rFonts w:ascii="微软雅黑" w:eastAsia="微软雅黑" w:hAnsi="微软雅黑" w:hint="eastAsia"/>
          <w:szCs w:val="21"/>
        </w:rPr>
        <w:t xml:space="preserve"> </w:t>
      </w:r>
    </w:p>
    <w:p w14:paraId="2E1F4E87" w14:textId="77777777" w:rsidR="0021799E" w:rsidRDefault="0021799E" w:rsidP="002179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1、必读</w:t>
      </w:r>
    </w:p>
    <w:p w14:paraId="02144F3D" w14:textId="77777777" w:rsidR="0021799E" w:rsidRPr="002160EE" w:rsidRDefault="0021799E" w:rsidP="0021799E">
      <w:pPr>
        <w:spacing w:line="360" w:lineRule="auto"/>
        <w:ind w:firstLineChars="200" w:firstLine="420"/>
        <w:rPr>
          <w:rFonts w:ascii="宋体" w:hAnsi="宋体" w:cs="宋体"/>
          <w:szCs w:val="21"/>
        </w:rPr>
      </w:pPr>
      <w:r>
        <w:rPr>
          <w:rFonts w:ascii="宋体" w:hAnsi="宋体" w:cs="宋体" w:hint="eastAsia"/>
          <w:szCs w:val="21"/>
        </w:rPr>
        <w:t>（1）</w:t>
      </w:r>
      <w:r w:rsidRPr="002160EE">
        <w:rPr>
          <w:rFonts w:ascii="宋体" w:hAnsi="宋体" w:cs="宋体" w:hint="eastAsia"/>
          <w:szCs w:val="21"/>
        </w:rPr>
        <w:t>数据结构与算法（第2版）</w:t>
      </w:r>
      <w:r>
        <w:rPr>
          <w:rFonts w:ascii="宋体" w:hAnsi="宋体" w:cs="宋体" w:hint="eastAsia"/>
          <w:szCs w:val="21"/>
        </w:rPr>
        <w:t>，</w:t>
      </w:r>
      <w:r w:rsidRPr="002160EE">
        <w:rPr>
          <w:rFonts w:ascii="宋体" w:hAnsi="宋体" w:cs="宋体" w:hint="eastAsia"/>
          <w:szCs w:val="21"/>
        </w:rPr>
        <w:t>陈卫卫、王庆瑞</w:t>
      </w:r>
      <w:r>
        <w:rPr>
          <w:rFonts w:ascii="宋体" w:hAnsi="宋体" w:cs="宋体" w:hint="eastAsia"/>
          <w:szCs w:val="21"/>
        </w:rPr>
        <w:t>，</w:t>
      </w:r>
      <w:r w:rsidRPr="002160EE">
        <w:rPr>
          <w:rFonts w:ascii="宋体" w:hAnsi="宋体" w:cs="宋体" w:hint="eastAsia"/>
          <w:szCs w:val="21"/>
        </w:rPr>
        <w:t>高等教育出版社</w:t>
      </w:r>
      <w:r>
        <w:rPr>
          <w:rFonts w:ascii="宋体" w:hAnsi="宋体" w:cs="宋体" w:hint="eastAsia"/>
          <w:szCs w:val="21"/>
        </w:rPr>
        <w:t>，</w:t>
      </w:r>
      <w:r w:rsidRPr="002160EE">
        <w:rPr>
          <w:rFonts w:ascii="宋体" w:hAnsi="宋体" w:cs="宋体" w:hint="eastAsia"/>
          <w:szCs w:val="21"/>
        </w:rPr>
        <w:t>2015年</w:t>
      </w:r>
      <w:r>
        <w:rPr>
          <w:rFonts w:ascii="宋体" w:hAnsi="宋体" w:cs="宋体" w:hint="eastAsia"/>
          <w:szCs w:val="21"/>
        </w:rPr>
        <w:t>,41元，ISBN：9787040433074</w:t>
      </w:r>
    </w:p>
    <w:p w14:paraId="6030817E" w14:textId="77777777" w:rsidR="0021799E" w:rsidRPr="002160EE" w:rsidRDefault="0021799E" w:rsidP="0021799E">
      <w:pPr>
        <w:spacing w:line="360" w:lineRule="auto"/>
        <w:ind w:firstLineChars="200" w:firstLine="420"/>
        <w:rPr>
          <w:rFonts w:ascii="宋体" w:hAnsi="宋体" w:cs="宋体"/>
          <w:szCs w:val="21"/>
        </w:rPr>
      </w:pPr>
      <w:r>
        <w:rPr>
          <w:rFonts w:ascii="宋体" w:hAnsi="宋体" w:cs="宋体" w:hint="eastAsia"/>
          <w:szCs w:val="21"/>
        </w:rPr>
        <w:t>（2）数据结构</w:t>
      </w:r>
      <w:r w:rsidRPr="002160EE">
        <w:rPr>
          <w:rFonts w:ascii="宋体" w:hAnsi="宋体" w:cs="宋体" w:hint="eastAsia"/>
          <w:szCs w:val="21"/>
        </w:rPr>
        <w:t>(第2版)，</w:t>
      </w:r>
      <w:r>
        <w:rPr>
          <w:rFonts w:ascii="宋体" w:hAnsi="宋体" w:cs="宋体" w:hint="eastAsia"/>
          <w:szCs w:val="21"/>
        </w:rPr>
        <w:t>陈越、何钦铭、徐镜春、魏宝刚、杨</w:t>
      </w:r>
      <w:proofErr w:type="gramStart"/>
      <w:r>
        <w:rPr>
          <w:rFonts w:ascii="宋体" w:hAnsi="宋体" w:cs="宋体" w:hint="eastAsia"/>
          <w:szCs w:val="21"/>
        </w:rPr>
        <w:t>怅</w:t>
      </w:r>
      <w:proofErr w:type="gramEnd"/>
      <w:r>
        <w:rPr>
          <w:rFonts w:ascii="宋体" w:hAnsi="宋体" w:cs="宋体" w:hint="eastAsia"/>
          <w:szCs w:val="21"/>
        </w:rPr>
        <w:t>，高等教育</w:t>
      </w:r>
      <w:r w:rsidRPr="002160EE">
        <w:rPr>
          <w:rFonts w:ascii="宋体" w:hAnsi="宋体" w:cs="宋体" w:hint="eastAsia"/>
          <w:szCs w:val="21"/>
        </w:rPr>
        <w:t>出版社</w:t>
      </w:r>
      <w:r>
        <w:rPr>
          <w:rFonts w:ascii="宋体" w:hAnsi="宋体" w:cs="宋体" w:hint="eastAsia"/>
          <w:szCs w:val="21"/>
        </w:rPr>
        <w:t>，2016年第1版，33元，ISBN：9787040451108</w:t>
      </w:r>
    </w:p>
    <w:p w14:paraId="3FE4B0AB" w14:textId="77777777" w:rsidR="0021799E" w:rsidRDefault="0021799E" w:rsidP="0021799E">
      <w:pPr>
        <w:spacing w:line="360" w:lineRule="auto"/>
        <w:ind w:firstLineChars="200" w:firstLine="420"/>
        <w:rPr>
          <w:rFonts w:ascii="宋体" w:hAnsi="宋体" w:cs="宋体"/>
          <w:szCs w:val="21"/>
        </w:rPr>
      </w:pPr>
      <w:r>
        <w:rPr>
          <w:rFonts w:ascii="宋体" w:hAnsi="宋体" w:cs="宋体" w:hint="eastAsia"/>
          <w:szCs w:val="21"/>
        </w:rPr>
        <w:t>（3）算法设计与分析，</w:t>
      </w:r>
      <w:r w:rsidRPr="002160EE">
        <w:rPr>
          <w:rFonts w:ascii="宋体" w:hAnsi="宋体" w:cs="宋体" w:hint="eastAsia"/>
          <w:szCs w:val="21"/>
        </w:rPr>
        <w:t>李春葆</w:t>
      </w:r>
      <w:r>
        <w:rPr>
          <w:rFonts w:ascii="宋体" w:hAnsi="宋体" w:cs="宋体" w:hint="eastAsia"/>
          <w:szCs w:val="21"/>
        </w:rPr>
        <w:t>，</w:t>
      </w:r>
      <w:r w:rsidRPr="002160EE">
        <w:rPr>
          <w:rFonts w:ascii="宋体" w:hAnsi="宋体" w:cs="宋体" w:hint="eastAsia"/>
          <w:szCs w:val="21"/>
        </w:rPr>
        <w:t>清华大学出版社</w:t>
      </w:r>
      <w:r>
        <w:rPr>
          <w:rFonts w:ascii="宋体" w:hAnsi="宋体" w:cs="宋体" w:hint="eastAsia"/>
          <w:szCs w:val="21"/>
        </w:rPr>
        <w:t>，</w:t>
      </w:r>
      <w:r w:rsidRPr="002160EE">
        <w:rPr>
          <w:rFonts w:ascii="宋体" w:hAnsi="宋体" w:cs="宋体" w:hint="eastAsia"/>
          <w:szCs w:val="21"/>
        </w:rPr>
        <w:t>201</w:t>
      </w:r>
      <w:r>
        <w:rPr>
          <w:rFonts w:ascii="宋体" w:hAnsi="宋体" w:cs="宋体" w:hint="eastAsia"/>
          <w:szCs w:val="21"/>
        </w:rPr>
        <w:t>5</w:t>
      </w:r>
      <w:r w:rsidRPr="002160EE">
        <w:rPr>
          <w:rFonts w:ascii="宋体" w:hAnsi="宋体" w:cs="宋体" w:hint="eastAsia"/>
          <w:szCs w:val="21"/>
        </w:rPr>
        <w:t>年</w:t>
      </w:r>
      <w:r>
        <w:rPr>
          <w:rFonts w:ascii="宋体" w:hAnsi="宋体" w:cs="宋体" w:hint="eastAsia"/>
          <w:szCs w:val="21"/>
        </w:rPr>
        <w:t>，清华大学出版社，39.5元，ISBN：97873023811136</w:t>
      </w:r>
    </w:p>
    <w:p w14:paraId="435A5E32" w14:textId="77777777" w:rsidR="0021799E" w:rsidRPr="000963C1" w:rsidRDefault="0021799E" w:rsidP="0021799E">
      <w:pPr>
        <w:spacing w:line="360" w:lineRule="auto"/>
        <w:ind w:firstLineChars="200" w:firstLine="480"/>
        <w:rPr>
          <w:rFonts w:ascii="微软雅黑" w:eastAsia="微软雅黑" w:hAnsi="微软雅黑"/>
          <w:b/>
          <w:sz w:val="24"/>
        </w:rPr>
      </w:pPr>
      <w:r w:rsidRPr="000963C1">
        <w:rPr>
          <w:rFonts w:ascii="微软雅黑" w:eastAsia="微软雅黑" w:hAnsi="微软雅黑" w:hint="eastAsia"/>
          <w:b/>
          <w:sz w:val="24"/>
        </w:rPr>
        <w:t>2、选读（部分阅读）</w:t>
      </w:r>
    </w:p>
    <w:p w14:paraId="7CDC8857" w14:textId="77777777" w:rsidR="0021799E" w:rsidRDefault="0021799E" w:rsidP="0021799E">
      <w:pPr>
        <w:spacing w:line="360" w:lineRule="auto"/>
        <w:ind w:firstLineChars="200" w:firstLine="420"/>
        <w:rPr>
          <w:rFonts w:ascii="宋体" w:hAnsi="宋体" w:cs="宋体"/>
          <w:szCs w:val="21"/>
        </w:rPr>
      </w:pPr>
      <w:r>
        <w:rPr>
          <w:rFonts w:ascii="宋体" w:hAnsi="宋体" w:cs="宋体" w:hint="eastAsia"/>
          <w:szCs w:val="21"/>
        </w:rPr>
        <w:t>（4）C语言程序设计教程，王敬华、林萍、张国清，清华大学出版社，2015年6月，36元，ISBN：9787302204039</w:t>
      </w:r>
    </w:p>
    <w:p w14:paraId="33676C30" w14:textId="77777777" w:rsidR="0021799E" w:rsidRPr="000908CA" w:rsidRDefault="0021799E" w:rsidP="0021799E">
      <w:pPr>
        <w:spacing w:line="360" w:lineRule="auto"/>
        <w:ind w:firstLineChars="200" w:firstLine="420"/>
        <w:rPr>
          <w:rFonts w:ascii="微软雅黑" w:eastAsia="微软雅黑" w:hAnsi="微软雅黑"/>
          <w:szCs w:val="21"/>
        </w:rPr>
      </w:pPr>
      <w:r>
        <w:rPr>
          <w:rFonts w:ascii="宋体" w:hAnsi="宋体" w:cs="宋体" w:hint="eastAsia"/>
          <w:szCs w:val="21"/>
        </w:rPr>
        <w:t>（5）算法设计与分析，张德富，国防工业出版社，2009年，36元，ISBN：9787118063080</w:t>
      </w:r>
    </w:p>
    <w:p w14:paraId="21AE4D93" w14:textId="77777777" w:rsidR="0021799E" w:rsidRDefault="0021799E" w:rsidP="0021799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r>
        <w:rPr>
          <w:rFonts w:ascii="微软雅黑" w:eastAsia="微软雅黑" w:hAnsi="微软雅黑" w:hint="eastAsia"/>
          <w:szCs w:val="21"/>
        </w:rPr>
        <w:t xml:space="preserve"> </w:t>
      </w:r>
    </w:p>
    <w:p w14:paraId="36E2B59A" w14:textId="77777777" w:rsidR="0021799E" w:rsidRPr="00595901" w:rsidRDefault="0021799E" w:rsidP="0021799E">
      <w:pPr>
        <w:spacing w:line="360" w:lineRule="auto"/>
        <w:ind w:firstLineChars="200" w:firstLine="420"/>
        <w:rPr>
          <w:rFonts w:ascii="宋体" w:hAnsi="宋体"/>
          <w:szCs w:val="21"/>
        </w:rPr>
      </w:pPr>
      <w:r w:rsidRPr="00595901">
        <w:rPr>
          <w:rFonts w:ascii="宋体" w:hAnsi="宋体" w:hint="eastAsia"/>
          <w:szCs w:val="21"/>
        </w:rPr>
        <w:t>通过课程的学习，使学生：</w:t>
      </w:r>
    </w:p>
    <w:p w14:paraId="325DAD70" w14:textId="77777777" w:rsidR="0021799E" w:rsidRPr="00595901" w:rsidRDefault="0021799E" w:rsidP="0021799E">
      <w:pPr>
        <w:spacing w:line="360" w:lineRule="auto"/>
        <w:ind w:firstLineChars="200" w:firstLine="420"/>
        <w:rPr>
          <w:rFonts w:ascii="宋体" w:hAnsi="宋体"/>
          <w:szCs w:val="21"/>
        </w:rPr>
      </w:pPr>
      <w:r w:rsidRPr="00595901">
        <w:rPr>
          <w:rFonts w:ascii="宋体" w:hAnsi="宋体" w:hint="eastAsia"/>
          <w:szCs w:val="21"/>
        </w:rPr>
        <w:t>（1）明确教学目标</w:t>
      </w:r>
      <w:r>
        <w:rPr>
          <w:rFonts w:ascii="宋体" w:hAnsi="宋体" w:hint="eastAsia"/>
          <w:szCs w:val="21"/>
        </w:rPr>
        <w:t>。</w:t>
      </w:r>
    </w:p>
    <w:p w14:paraId="4ED36905" w14:textId="77777777" w:rsidR="0021799E" w:rsidRPr="00595901" w:rsidRDefault="0021799E" w:rsidP="0021799E">
      <w:pPr>
        <w:spacing w:line="360" w:lineRule="auto"/>
        <w:ind w:firstLineChars="200" w:firstLine="420"/>
        <w:rPr>
          <w:rFonts w:ascii="宋体" w:hAnsi="宋体"/>
          <w:szCs w:val="21"/>
        </w:rPr>
      </w:pPr>
      <w:r w:rsidRPr="00595901">
        <w:rPr>
          <w:rFonts w:ascii="宋体" w:hAnsi="宋体" w:hint="eastAsia"/>
          <w:szCs w:val="21"/>
        </w:rPr>
        <w:t>（2）达到教学要求</w:t>
      </w:r>
      <w:r>
        <w:rPr>
          <w:rFonts w:ascii="宋体" w:hAnsi="宋体" w:hint="eastAsia"/>
          <w:szCs w:val="21"/>
        </w:rPr>
        <w:t>。</w:t>
      </w:r>
      <w:r w:rsidRPr="00595901">
        <w:rPr>
          <w:rFonts w:ascii="宋体" w:hAnsi="宋体"/>
          <w:szCs w:val="21"/>
        </w:rPr>
        <w:t xml:space="preserve"> </w:t>
      </w:r>
    </w:p>
    <w:p w14:paraId="1F70BBA9" w14:textId="77777777" w:rsidR="0021799E" w:rsidRPr="00595901" w:rsidRDefault="0021799E" w:rsidP="0021799E">
      <w:pPr>
        <w:spacing w:line="360" w:lineRule="auto"/>
        <w:ind w:firstLineChars="200" w:firstLine="420"/>
        <w:rPr>
          <w:rFonts w:ascii="宋体" w:hAnsi="宋体"/>
          <w:szCs w:val="21"/>
        </w:rPr>
      </w:pPr>
      <w:r w:rsidRPr="00595901">
        <w:rPr>
          <w:rFonts w:ascii="宋体" w:hAnsi="宋体" w:hint="eastAsia"/>
          <w:szCs w:val="21"/>
        </w:rPr>
        <w:t>因此，每次课程，学生必须做：</w:t>
      </w:r>
    </w:p>
    <w:p w14:paraId="42DC09E0" w14:textId="77777777" w:rsidR="0021799E" w:rsidRPr="00595901" w:rsidRDefault="0021799E" w:rsidP="0021799E">
      <w:pPr>
        <w:spacing w:line="360" w:lineRule="auto"/>
        <w:ind w:firstLineChars="200" w:firstLine="420"/>
        <w:rPr>
          <w:rFonts w:ascii="宋体" w:hAnsi="宋体" w:cs="宋体"/>
          <w:szCs w:val="21"/>
        </w:rPr>
      </w:pPr>
      <w:r w:rsidRPr="00595901">
        <w:rPr>
          <w:rFonts w:ascii="宋体" w:hAnsi="宋体" w:hint="eastAsia"/>
          <w:szCs w:val="21"/>
        </w:rPr>
        <w:lastRenderedPageBreak/>
        <w:t>（1）</w:t>
      </w:r>
      <w:r w:rsidRPr="00595901">
        <w:rPr>
          <w:rFonts w:ascii="宋体" w:hAnsi="宋体" w:cs="宋体" w:hint="eastAsia"/>
          <w:szCs w:val="21"/>
        </w:rPr>
        <w:t>课前预习：熟悉相关程序设计方法、思路；</w:t>
      </w:r>
    </w:p>
    <w:p w14:paraId="0E73BB28" w14:textId="77777777" w:rsidR="0021799E" w:rsidRPr="00595901" w:rsidRDefault="0021799E" w:rsidP="0021799E">
      <w:pPr>
        <w:spacing w:line="360" w:lineRule="auto"/>
        <w:ind w:firstLineChars="200" w:firstLine="420"/>
        <w:rPr>
          <w:rFonts w:ascii="宋体" w:hAnsi="宋体" w:cs="宋体"/>
          <w:szCs w:val="21"/>
        </w:rPr>
      </w:pPr>
      <w:r w:rsidRPr="00595901">
        <w:rPr>
          <w:rFonts w:ascii="宋体" w:hAnsi="宋体" w:cs="宋体" w:hint="eastAsia"/>
          <w:szCs w:val="21"/>
        </w:rPr>
        <w:t>（2）课中认真听讲、做好笔记，并能够很快给出相关算法程序实现的思路；</w:t>
      </w:r>
    </w:p>
    <w:p w14:paraId="08DFACC6" w14:textId="77777777" w:rsidR="0021799E" w:rsidRPr="00595901" w:rsidRDefault="0021799E" w:rsidP="0021799E">
      <w:pPr>
        <w:spacing w:line="360" w:lineRule="auto"/>
        <w:ind w:firstLineChars="200" w:firstLine="420"/>
        <w:rPr>
          <w:rFonts w:ascii="微软雅黑" w:eastAsia="微软雅黑" w:hAnsi="微软雅黑"/>
          <w:b/>
          <w:sz w:val="24"/>
        </w:rPr>
      </w:pPr>
      <w:r w:rsidRPr="00595901">
        <w:rPr>
          <w:rFonts w:ascii="宋体" w:hAnsi="宋体" w:cs="宋体" w:hint="eastAsia"/>
          <w:szCs w:val="21"/>
        </w:rPr>
        <w:t>（3）课后首先完成本次课程的相关算法的实现、运行通过（将每次实现的算法，发送到指定的邮箱，以备检查）；然后完成相应的作业</w:t>
      </w:r>
      <w:r>
        <w:rPr>
          <w:rFonts w:ascii="宋体" w:hAnsi="宋体" w:cs="宋体" w:hint="eastAsia"/>
          <w:szCs w:val="21"/>
        </w:rPr>
        <w:t>。</w:t>
      </w:r>
    </w:p>
    <w:p w14:paraId="07F3E719" w14:textId="77777777" w:rsidR="0021799E" w:rsidRDefault="0021799E" w:rsidP="002179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教学方法与手段：</w:t>
      </w:r>
    </w:p>
    <w:p w14:paraId="32F56248" w14:textId="77777777" w:rsidR="0021799E" w:rsidRDefault="0021799E" w:rsidP="0021799E">
      <w:pPr>
        <w:spacing w:line="360" w:lineRule="auto"/>
        <w:ind w:firstLineChars="250" w:firstLine="525"/>
        <w:rPr>
          <w:rFonts w:ascii="宋体" w:hAnsi="宋体"/>
          <w:b/>
        </w:rPr>
      </w:pPr>
      <w:r w:rsidRPr="00C924D0">
        <w:rPr>
          <w:rFonts w:ascii="宋体" w:hAnsi="宋体" w:hint="eastAsia"/>
          <w:szCs w:val="21"/>
        </w:rPr>
        <w:t>PPT+板书+演示</w:t>
      </w:r>
      <w:r>
        <w:rPr>
          <w:rFonts w:ascii="宋体" w:hAnsi="宋体" w:hint="eastAsia"/>
          <w:szCs w:val="21"/>
        </w:rPr>
        <w:t>；</w:t>
      </w:r>
      <w:r w:rsidRPr="00C924D0">
        <w:rPr>
          <w:rFonts w:ascii="宋体" w:hAnsi="宋体" w:hint="eastAsia"/>
          <w:szCs w:val="21"/>
        </w:rPr>
        <w:t>任务驱动；理论联系实际</w:t>
      </w:r>
      <w:r>
        <w:rPr>
          <w:rFonts w:ascii="宋体" w:hAnsi="宋体" w:hint="eastAsia"/>
          <w:szCs w:val="21"/>
        </w:rPr>
        <w:t>，以引子出发，设计教学内容</w:t>
      </w:r>
      <w:r w:rsidRPr="00C924D0">
        <w:rPr>
          <w:rFonts w:ascii="宋体" w:hAnsi="宋体" w:hint="eastAsia"/>
          <w:szCs w:val="21"/>
        </w:rPr>
        <w:t>，讲练结合</w:t>
      </w:r>
      <w:r>
        <w:rPr>
          <w:rFonts w:ascii="宋体" w:hAnsi="宋体" w:hint="eastAsia"/>
          <w:szCs w:val="21"/>
        </w:rPr>
        <w:t>，课</w:t>
      </w:r>
      <w:proofErr w:type="gramStart"/>
      <w:r>
        <w:rPr>
          <w:rFonts w:ascii="宋体" w:hAnsi="宋体" w:hint="eastAsia"/>
          <w:szCs w:val="21"/>
        </w:rPr>
        <w:t>课</w:t>
      </w:r>
      <w:proofErr w:type="gramEnd"/>
      <w:r>
        <w:rPr>
          <w:rFonts w:ascii="宋体" w:hAnsi="宋体" w:hint="eastAsia"/>
          <w:szCs w:val="21"/>
        </w:rPr>
        <w:t>总结</w:t>
      </w:r>
      <w:r w:rsidRPr="00C924D0">
        <w:rPr>
          <w:rFonts w:ascii="宋体" w:hAnsi="宋体" w:hint="eastAsia"/>
          <w:szCs w:val="21"/>
        </w:rPr>
        <w:t>。</w:t>
      </w:r>
    </w:p>
    <w:p w14:paraId="0AC8207A" w14:textId="77777777" w:rsidR="0021799E" w:rsidRPr="003303AC" w:rsidRDefault="0021799E" w:rsidP="0021799E">
      <w:pPr>
        <w:spacing w:line="360" w:lineRule="auto"/>
        <w:ind w:firstLineChars="200" w:firstLine="480"/>
        <w:rPr>
          <w:rFonts w:ascii="微软雅黑" w:eastAsia="微软雅黑" w:hAnsi="微软雅黑"/>
          <w:b/>
          <w:sz w:val="24"/>
        </w:rPr>
      </w:pPr>
    </w:p>
    <w:p w14:paraId="3A92A443"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p w14:paraId="26B4842B" w14:textId="77777777" w:rsidR="0021799E" w:rsidRDefault="0021799E" w:rsidP="0021799E">
      <w:pPr>
        <w:tabs>
          <w:tab w:val="left" w:pos="6120"/>
        </w:tabs>
        <w:spacing w:line="360" w:lineRule="auto"/>
        <w:ind w:firstLineChars="200" w:firstLine="420"/>
        <w:rPr>
          <w:rFonts w:ascii="微软雅黑" w:eastAsia="微软雅黑" w:hAnsi="微软雅黑"/>
          <w:szCs w:val="21"/>
        </w:rPr>
      </w:pP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21799E" w14:paraId="208D7673" w14:textId="77777777" w:rsidTr="00B4029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nil"/>
            </w:tcBorders>
            <w:vAlign w:val="center"/>
          </w:tcPr>
          <w:p w14:paraId="763F39B0" w14:textId="77777777" w:rsidR="0021799E" w:rsidRDefault="0021799E" w:rsidP="00B40296">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005" w:type="dxa"/>
            <w:tcBorders>
              <w:bottom w:val="nil"/>
            </w:tcBorders>
            <w:vAlign w:val="center"/>
          </w:tcPr>
          <w:p w14:paraId="72950D7F"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1875" w:type="dxa"/>
            <w:tcBorders>
              <w:bottom w:val="nil"/>
            </w:tcBorders>
            <w:vAlign w:val="center"/>
          </w:tcPr>
          <w:p w14:paraId="5B33A504"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nil"/>
            </w:tcBorders>
            <w:vAlign w:val="center"/>
          </w:tcPr>
          <w:p w14:paraId="674E693C"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nil"/>
            </w:tcBorders>
            <w:vAlign w:val="center"/>
          </w:tcPr>
          <w:p w14:paraId="46281A62" w14:textId="77777777" w:rsidR="0021799E" w:rsidRDefault="0021799E" w:rsidP="00B40296">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nil"/>
            </w:tcBorders>
            <w:vAlign w:val="center"/>
          </w:tcPr>
          <w:p w14:paraId="0B88F78C"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21799E" w14:paraId="6A9D200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E05E348" w14:textId="77777777" w:rsidR="0021799E" w:rsidRPr="00BD0055" w:rsidRDefault="0021799E" w:rsidP="00B40296">
            <w:pPr>
              <w:jc w:val="center"/>
              <w:rPr>
                <w:rFonts w:ascii="微软雅黑" w:eastAsia="微软雅黑" w:hAnsi="微软雅黑"/>
                <w:b w:val="0"/>
                <w:color w:val="auto"/>
              </w:rPr>
            </w:pPr>
            <w:r w:rsidRPr="00BD0055">
              <w:rPr>
                <w:rFonts w:ascii="微软雅黑" w:eastAsia="微软雅黑" w:hAnsi="微软雅黑" w:hint="eastAsia"/>
                <w:color w:val="auto"/>
              </w:rPr>
              <w:t>1</w:t>
            </w:r>
          </w:p>
        </w:tc>
        <w:tc>
          <w:tcPr>
            <w:tcW w:w="1005" w:type="dxa"/>
            <w:vAlign w:val="center"/>
          </w:tcPr>
          <w:p w14:paraId="72ED2243"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E484DC4"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06DC2190"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数据结构研究内容</w:t>
            </w:r>
          </w:p>
          <w:p w14:paraId="46003E1F"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p>
          <w:p w14:paraId="125BF691"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数据元素</w:t>
            </w:r>
          </w:p>
          <w:p w14:paraId="6D0EE134"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数据对象</w:t>
            </w:r>
          </w:p>
          <w:p w14:paraId="6EE2817F"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数据结构</w:t>
            </w:r>
          </w:p>
          <w:p w14:paraId="028EDDDA"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770" w:type="dxa"/>
            <w:vAlign w:val="center"/>
          </w:tcPr>
          <w:p w14:paraId="3DE1994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2C25BFE"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454FDAEB"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238E335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153DBB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9207F7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EC650A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9118D8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31706DD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●分析已发现的问题，再随机提问学生如何解决该问题</w:t>
            </w:r>
          </w:p>
          <w:p w14:paraId="413257E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4363E6E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21799E" w14:paraId="36695A82"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8E281AA" w14:textId="77777777" w:rsidR="0021799E" w:rsidRPr="00BD0055" w:rsidRDefault="0021799E" w:rsidP="00B40296">
            <w:pPr>
              <w:jc w:val="center"/>
              <w:rPr>
                <w:rFonts w:ascii="微软雅黑" w:eastAsia="微软雅黑" w:hAnsi="微软雅黑"/>
              </w:rPr>
            </w:pPr>
            <w:r>
              <w:rPr>
                <w:rFonts w:ascii="微软雅黑" w:eastAsia="微软雅黑" w:hAnsi="微软雅黑" w:hint="eastAsia"/>
              </w:rPr>
              <w:t>1</w:t>
            </w:r>
          </w:p>
        </w:tc>
        <w:tc>
          <w:tcPr>
            <w:tcW w:w="1005" w:type="dxa"/>
            <w:vAlign w:val="center"/>
          </w:tcPr>
          <w:p w14:paraId="1495176D"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36B05AB5"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数据结构基本概念</w:t>
            </w:r>
          </w:p>
          <w:p w14:paraId="2694AEBE"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物理结构</w:t>
            </w:r>
          </w:p>
          <w:p w14:paraId="31007276"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w:t>
            </w:r>
            <w:r>
              <w:rPr>
                <w:rFonts w:ascii="宋体" w:hAnsi="宋体" w:hint="eastAsia"/>
                <w:color w:val="auto"/>
                <w:szCs w:val="18"/>
              </w:rPr>
              <w:t>逻辑结构</w:t>
            </w:r>
          </w:p>
          <w:p w14:paraId="7933DE9F"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数据类型</w:t>
            </w:r>
          </w:p>
          <w:p w14:paraId="55F07E16"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sidRPr="003057B6">
              <w:rPr>
                <w:rFonts w:ascii="宋体" w:hAnsi="宋体" w:hint="eastAsia"/>
                <w:color w:val="auto"/>
                <w:szCs w:val="18"/>
              </w:rPr>
              <w:t>抽象数据类型</w:t>
            </w:r>
          </w:p>
          <w:p w14:paraId="0621E371" w14:textId="77777777" w:rsidR="0021799E" w:rsidRPr="003348F8" w:rsidRDefault="0021799E" w:rsidP="00B40296">
            <w:pP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w:t>
            </w:r>
            <w:r w:rsidRPr="003057B6">
              <w:rPr>
                <w:rFonts w:ascii="宋体" w:hAnsi="宋体" w:hint="eastAsia"/>
                <w:color w:val="auto"/>
                <w:szCs w:val="18"/>
              </w:rPr>
              <w:t>多行数据类型</w:t>
            </w:r>
          </w:p>
        </w:tc>
        <w:tc>
          <w:tcPr>
            <w:tcW w:w="1770" w:type="dxa"/>
            <w:vAlign w:val="center"/>
          </w:tcPr>
          <w:p w14:paraId="5D1F2A8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FAFA45C"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1-6页</w:t>
            </w:r>
            <w:r w:rsidRPr="000B684B">
              <w:rPr>
                <w:rFonts w:ascii="宋体" w:hAnsi="宋体" w:hint="eastAsia"/>
                <w:b/>
                <w:color w:val="000000" w:themeColor="text1"/>
                <w:szCs w:val="18"/>
              </w:rPr>
              <w:t>）</w:t>
            </w:r>
          </w:p>
          <w:p w14:paraId="6041280C"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1-8页</w:t>
            </w:r>
            <w:r w:rsidRPr="000B684B">
              <w:rPr>
                <w:rFonts w:ascii="宋体" w:hAnsi="宋体" w:hint="eastAsia"/>
                <w:b/>
                <w:color w:val="000000" w:themeColor="text1"/>
                <w:szCs w:val="18"/>
              </w:rPr>
              <w:t>）</w:t>
            </w:r>
          </w:p>
        </w:tc>
        <w:tc>
          <w:tcPr>
            <w:tcW w:w="1425" w:type="dxa"/>
            <w:vAlign w:val="center"/>
          </w:tcPr>
          <w:p w14:paraId="3EAA514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6FC6FA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D550EB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323997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7C4440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●每个知识点讲解完，立即进行测试，每个学生独立完成</w:t>
            </w:r>
          </w:p>
          <w:p w14:paraId="0F727E7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●作业：必读1P6，习题1-8</w:t>
            </w:r>
          </w:p>
        </w:tc>
      </w:tr>
      <w:tr w:rsidR="0021799E" w14:paraId="187491B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2C1F0EE"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lastRenderedPageBreak/>
              <w:t>2</w:t>
            </w:r>
          </w:p>
        </w:tc>
        <w:tc>
          <w:tcPr>
            <w:tcW w:w="1005" w:type="dxa"/>
            <w:vAlign w:val="center"/>
          </w:tcPr>
          <w:p w14:paraId="65447F06"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FC9FB9A"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算法和算法分析</w:t>
            </w:r>
          </w:p>
          <w:p w14:paraId="52C5F512"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算法的定义</w:t>
            </w:r>
          </w:p>
          <w:p w14:paraId="0F57A13D"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算法的特征</w:t>
            </w:r>
          </w:p>
          <w:p w14:paraId="2FD151A4"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算法的描述</w:t>
            </w:r>
          </w:p>
          <w:p w14:paraId="0C35C810"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算法的设计要求</w:t>
            </w:r>
          </w:p>
          <w:p w14:paraId="0648CC3B"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算法分析、时间复杂度和空间复杂度</w:t>
            </w:r>
          </w:p>
        </w:tc>
        <w:tc>
          <w:tcPr>
            <w:tcW w:w="1770" w:type="dxa"/>
            <w:vAlign w:val="center"/>
          </w:tcPr>
          <w:p w14:paraId="31CFB2AD"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8065604"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6-17页</w:t>
            </w:r>
            <w:r w:rsidRPr="000B684B">
              <w:rPr>
                <w:rFonts w:ascii="宋体" w:hAnsi="宋体" w:hint="eastAsia"/>
                <w:b/>
                <w:color w:val="000000" w:themeColor="text1"/>
                <w:szCs w:val="18"/>
              </w:rPr>
              <w:t>）</w:t>
            </w:r>
          </w:p>
          <w:p w14:paraId="761E8FA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8-22页</w:t>
            </w:r>
            <w:r w:rsidRPr="000B684B">
              <w:rPr>
                <w:rFonts w:ascii="宋体" w:hAnsi="宋体" w:hint="eastAsia"/>
                <w:b/>
                <w:color w:val="000000" w:themeColor="text1"/>
                <w:szCs w:val="18"/>
              </w:rPr>
              <w:t>）</w:t>
            </w:r>
          </w:p>
        </w:tc>
        <w:tc>
          <w:tcPr>
            <w:tcW w:w="1425" w:type="dxa"/>
            <w:vAlign w:val="center"/>
          </w:tcPr>
          <w:p w14:paraId="0D79B5F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14766E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B447EE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DC4E72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5E422B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●演示若干程序，随机提问学生发现问题</w:t>
            </w:r>
          </w:p>
          <w:p w14:paraId="2C14FA7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●进行ADT测验</w:t>
            </w:r>
          </w:p>
          <w:p w14:paraId="3BD93FE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●作业：阅读1，P17，习题1-17</w:t>
            </w:r>
          </w:p>
        </w:tc>
      </w:tr>
      <w:tr w:rsidR="0021799E" w14:paraId="6101F2DF"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B075121"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2</w:t>
            </w:r>
          </w:p>
        </w:tc>
        <w:tc>
          <w:tcPr>
            <w:tcW w:w="1005" w:type="dxa"/>
            <w:vAlign w:val="center"/>
          </w:tcPr>
          <w:p w14:paraId="72C0408B"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479015E"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线性表的类型定义</w:t>
            </w:r>
          </w:p>
          <w:p w14:paraId="41364A24"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线性表的定义</w:t>
            </w:r>
          </w:p>
          <w:p w14:paraId="5AC71C7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线性表的逻辑结构</w:t>
            </w:r>
          </w:p>
          <w:p w14:paraId="239D10AD"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线性表的操作</w:t>
            </w:r>
          </w:p>
        </w:tc>
        <w:tc>
          <w:tcPr>
            <w:tcW w:w="1770" w:type="dxa"/>
            <w:vAlign w:val="center"/>
          </w:tcPr>
          <w:p w14:paraId="5B957CD6"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10E2FC3B"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6EF318C8"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2（52-</w:t>
            </w:r>
            <w:r>
              <w:rPr>
                <w:rFonts w:ascii="宋体" w:hAnsi="宋体" w:hint="eastAsia"/>
                <w:b/>
                <w:color w:val="auto"/>
                <w:szCs w:val="18"/>
              </w:rPr>
              <w:t>56</w:t>
            </w:r>
            <w:r w:rsidRPr="005D5180">
              <w:rPr>
                <w:rFonts w:ascii="宋体" w:hAnsi="宋体" w:hint="eastAsia"/>
                <w:b/>
                <w:color w:val="auto"/>
                <w:szCs w:val="18"/>
              </w:rPr>
              <w:t>页）</w:t>
            </w:r>
          </w:p>
        </w:tc>
        <w:tc>
          <w:tcPr>
            <w:tcW w:w="1425" w:type="dxa"/>
            <w:vAlign w:val="center"/>
          </w:tcPr>
          <w:p w14:paraId="7F0A971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452E62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B546B2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0A013E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828897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●测验算法效率</w:t>
            </w:r>
          </w:p>
          <w:p w14:paraId="262E806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●作业：教材P20，算法2.1；教材P21，算法2.2</w:t>
            </w:r>
          </w:p>
        </w:tc>
      </w:tr>
      <w:tr w:rsidR="0021799E" w14:paraId="3B1B61A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2CF38F8"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3</w:t>
            </w:r>
          </w:p>
        </w:tc>
        <w:tc>
          <w:tcPr>
            <w:tcW w:w="1005" w:type="dxa"/>
            <w:vAlign w:val="center"/>
          </w:tcPr>
          <w:p w14:paraId="02C9416A"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7DDF1F46"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73BFC13B"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顺序表的概念</w:t>
            </w:r>
          </w:p>
          <w:p w14:paraId="1E64EE7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顺序表的存储特点</w:t>
            </w:r>
          </w:p>
          <w:p w14:paraId="211E2D92"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顺序表的存储结构</w:t>
            </w:r>
          </w:p>
        </w:tc>
        <w:tc>
          <w:tcPr>
            <w:tcW w:w="1770" w:type="dxa"/>
            <w:vAlign w:val="center"/>
          </w:tcPr>
          <w:p w14:paraId="1DC6ECB1"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7373140B"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20D4F0B8"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24238D1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2E8D22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8D2BC0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783D8D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822BCD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17B2A2C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21799E" w14:paraId="6B2F5E8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7DB702" w14:textId="77777777" w:rsidR="0021799E" w:rsidRDefault="0021799E" w:rsidP="00B40296">
            <w:pPr>
              <w:jc w:val="center"/>
              <w:rPr>
                <w:rFonts w:ascii="微软雅黑" w:eastAsia="微软雅黑" w:hAnsi="微软雅黑"/>
              </w:rPr>
            </w:pPr>
            <w:r>
              <w:rPr>
                <w:rFonts w:ascii="微软雅黑" w:eastAsia="微软雅黑" w:hAnsi="微软雅黑" w:hint="eastAsia"/>
              </w:rPr>
              <w:t>3</w:t>
            </w:r>
          </w:p>
        </w:tc>
        <w:tc>
          <w:tcPr>
            <w:tcW w:w="1005" w:type="dxa"/>
            <w:vAlign w:val="center"/>
          </w:tcPr>
          <w:p w14:paraId="05E286D2"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5E5AD784"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线性表的顺序表示和实现</w:t>
            </w:r>
          </w:p>
          <w:p w14:paraId="5E0AC9C1"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顺序表的基本操作</w:t>
            </w:r>
          </w:p>
          <w:p w14:paraId="5EEAD30B" w14:textId="77777777" w:rsidR="0021799E" w:rsidRPr="003057B6"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插入和删除算法时间复杂度的分析</w:t>
            </w:r>
          </w:p>
        </w:tc>
        <w:tc>
          <w:tcPr>
            <w:tcW w:w="1770" w:type="dxa"/>
            <w:vAlign w:val="center"/>
          </w:tcPr>
          <w:p w14:paraId="71AF3658"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MOOC学习</w:t>
            </w:r>
          </w:p>
          <w:p w14:paraId="69C4B6A4" w14:textId="77777777" w:rsidR="0021799E" w:rsidRPr="005D5180"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auto"/>
                <w:szCs w:val="18"/>
              </w:rPr>
            </w:pPr>
            <w:r w:rsidRPr="005D5180">
              <w:rPr>
                <w:rFonts w:ascii="宋体" w:hAnsi="宋体" w:hint="eastAsia"/>
                <w:b/>
                <w:color w:val="auto"/>
                <w:szCs w:val="18"/>
              </w:rPr>
              <w:t>阅读1（21-3</w:t>
            </w:r>
            <w:r>
              <w:rPr>
                <w:rFonts w:ascii="宋体" w:hAnsi="宋体" w:hint="eastAsia"/>
                <w:b/>
                <w:color w:val="auto"/>
                <w:szCs w:val="18"/>
              </w:rPr>
              <w:t>4</w:t>
            </w:r>
            <w:r w:rsidRPr="005D5180">
              <w:rPr>
                <w:rFonts w:ascii="宋体" w:hAnsi="宋体" w:hint="eastAsia"/>
                <w:b/>
                <w:color w:val="auto"/>
                <w:szCs w:val="18"/>
              </w:rPr>
              <w:t>页）</w:t>
            </w:r>
          </w:p>
          <w:p w14:paraId="3A9FA85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5D5180">
              <w:rPr>
                <w:rFonts w:ascii="宋体" w:hAnsi="宋体" w:hint="eastAsia"/>
                <w:b/>
                <w:color w:val="auto"/>
                <w:szCs w:val="18"/>
              </w:rPr>
              <w:t xml:space="preserve">      2（</w:t>
            </w:r>
            <w:r>
              <w:rPr>
                <w:rFonts w:ascii="宋体" w:hAnsi="宋体" w:hint="eastAsia"/>
                <w:b/>
                <w:color w:val="auto"/>
                <w:szCs w:val="18"/>
              </w:rPr>
              <w:t>56</w:t>
            </w:r>
            <w:r w:rsidRPr="005D5180">
              <w:rPr>
                <w:rFonts w:ascii="宋体" w:hAnsi="宋体" w:hint="eastAsia"/>
                <w:b/>
                <w:color w:val="auto"/>
                <w:szCs w:val="18"/>
              </w:rPr>
              <w:t>-59页）</w:t>
            </w:r>
          </w:p>
        </w:tc>
        <w:tc>
          <w:tcPr>
            <w:tcW w:w="1425" w:type="dxa"/>
            <w:vAlign w:val="center"/>
          </w:tcPr>
          <w:p w14:paraId="1A09E7A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907ACA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6787AF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711EA7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55D7CF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●测验线性表的ADT</w:t>
            </w:r>
          </w:p>
          <w:p w14:paraId="4E8F515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●作业：教材P24，算法2.4、2.5；教材P25，算法2.6、2.7</w:t>
            </w:r>
          </w:p>
        </w:tc>
      </w:tr>
      <w:tr w:rsidR="0021799E" w14:paraId="687B825F"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34938AF"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4</w:t>
            </w:r>
          </w:p>
        </w:tc>
        <w:tc>
          <w:tcPr>
            <w:tcW w:w="1005" w:type="dxa"/>
            <w:vAlign w:val="center"/>
          </w:tcPr>
          <w:p w14:paraId="7B103F81"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9611EF7"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5DEDC12C"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链表的概念</w:t>
            </w:r>
          </w:p>
          <w:p w14:paraId="05188DDA"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链表的存储特点</w:t>
            </w:r>
          </w:p>
          <w:p w14:paraId="1A06A802"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顺序表和链表的比较</w:t>
            </w:r>
          </w:p>
          <w:p w14:paraId="0C6816F7"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单链表结构</w:t>
            </w:r>
          </w:p>
        </w:tc>
        <w:tc>
          <w:tcPr>
            <w:tcW w:w="1770" w:type="dxa"/>
            <w:vAlign w:val="center"/>
          </w:tcPr>
          <w:p w14:paraId="1045CB1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608CDE2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1733BC90"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36D5A8D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DBB39B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2A1F3C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A10F78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7F4A34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SqList</w:t>
            </w:r>
            <w:proofErr w:type="spellEnd"/>
          </w:p>
          <w:p w14:paraId="2F298FB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●作业：教材P29，算法2.8、算法2.9；教材P30，算法2.10、算法2.11、算法2.12</w:t>
            </w:r>
          </w:p>
        </w:tc>
      </w:tr>
      <w:tr w:rsidR="0021799E" w14:paraId="59153D3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545725E" w14:textId="77777777" w:rsidR="0021799E" w:rsidRDefault="0021799E" w:rsidP="00B40296">
            <w:pPr>
              <w:jc w:val="center"/>
              <w:rPr>
                <w:rFonts w:ascii="微软雅黑" w:eastAsia="微软雅黑" w:hAnsi="微软雅黑"/>
              </w:rPr>
            </w:pPr>
            <w:r>
              <w:rPr>
                <w:rFonts w:ascii="微软雅黑" w:eastAsia="微软雅黑" w:hAnsi="微软雅黑" w:hint="eastAsia"/>
              </w:rPr>
              <w:t>4</w:t>
            </w:r>
          </w:p>
        </w:tc>
        <w:tc>
          <w:tcPr>
            <w:tcW w:w="1005" w:type="dxa"/>
            <w:vAlign w:val="center"/>
          </w:tcPr>
          <w:p w14:paraId="344163A7"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4B98DFE6"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线性表的链式表示和实现</w:t>
            </w:r>
          </w:p>
          <w:p w14:paraId="42D2596A"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单链表的基本操作</w:t>
            </w:r>
          </w:p>
          <w:p w14:paraId="1ABD0FB3"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循环链表</w:t>
            </w:r>
          </w:p>
          <w:p w14:paraId="621017D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双向链表</w:t>
            </w:r>
          </w:p>
          <w:p w14:paraId="1E6FC729" w14:textId="77777777" w:rsidR="0021799E" w:rsidRPr="008136A5"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双向循环链表</w:t>
            </w:r>
          </w:p>
        </w:tc>
        <w:tc>
          <w:tcPr>
            <w:tcW w:w="1770" w:type="dxa"/>
            <w:vAlign w:val="center"/>
          </w:tcPr>
          <w:p w14:paraId="413835E1"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2477C53E"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38-6页</w:t>
            </w:r>
            <w:r w:rsidRPr="000B684B">
              <w:rPr>
                <w:rFonts w:ascii="宋体" w:hAnsi="宋体" w:hint="eastAsia"/>
                <w:b/>
                <w:color w:val="000000" w:themeColor="text1"/>
                <w:szCs w:val="18"/>
              </w:rPr>
              <w:t>）</w:t>
            </w:r>
          </w:p>
          <w:p w14:paraId="21D6A07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60-69页</w:t>
            </w:r>
            <w:r w:rsidRPr="000B684B">
              <w:rPr>
                <w:rFonts w:ascii="宋体" w:hAnsi="宋体" w:hint="eastAsia"/>
                <w:b/>
                <w:color w:val="000000" w:themeColor="text1"/>
                <w:szCs w:val="18"/>
              </w:rPr>
              <w:t>）</w:t>
            </w:r>
          </w:p>
        </w:tc>
        <w:tc>
          <w:tcPr>
            <w:tcW w:w="1425" w:type="dxa"/>
            <w:vAlign w:val="center"/>
          </w:tcPr>
          <w:p w14:paraId="41D6868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DF4346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C8B05D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●测验链表算法实现</w:t>
            </w:r>
          </w:p>
          <w:p w14:paraId="7C6C12A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●作业：补充静态链表的操作</w:t>
            </w:r>
          </w:p>
        </w:tc>
      </w:tr>
      <w:tr w:rsidR="0021799E" w14:paraId="7D0B8C4F"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ED9E350"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5</w:t>
            </w:r>
          </w:p>
        </w:tc>
        <w:tc>
          <w:tcPr>
            <w:tcW w:w="1005" w:type="dxa"/>
            <w:vAlign w:val="center"/>
          </w:tcPr>
          <w:p w14:paraId="27F22B5D"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0764436"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p>
          <w:p w14:paraId="242392A7"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的定义</w:t>
            </w:r>
          </w:p>
          <w:p w14:paraId="03BDCBA4"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的数学特性</w:t>
            </w:r>
          </w:p>
          <w:p w14:paraId="233A042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的基本操作</w:t>
            </w:r>
          </w:p>
          <w:p w14:paraId="03BF3BFF" w14:textId="77777777" w:rsidR="0021799E" w:rsidRPr="008136A5"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栈</w:t>
            </w:r>
            <w:proofErr w:type="gramEnd"/>
            <w:r>
              <w:rPr>
                <w:rFonts w:ascii="宋体" w:hAnsi="宋体" w:hint="eastAsia"/>
                <w:color w:val="auto"/>
                <w:szCs w:val="18"/>
              </w:rPr>
              <w:t>的顺序存储结构</w:t>
            </w:r>
          </w:p>
        </w:tc>
        <w:tc>
          <w:tcPr>
            <w:tcW w:w="1770" w:type="dxa"/>
            <w:vAlign w:val="center"/>
          </w:tcPr>
          <w:p w14:paraId="5A6D4C9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E2074CE"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E2DD9E7"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70-72页</w:t>
            </w:r>
            <w:r w:rsidRPr="000B684B">
              <w:rPr>
                <w:rFonts w:ascii="宋体" w:hAnsi="宋体" w:hint="eastAsia"/>
                <w:b/>
                <w:color w:val="000000" w:themeColor="text1"/>
                <w:szCs w:val="18"/>
              </w:rPr>
              <w:t>）</w:t>
            </w:r>
          </w:p>
        </w:tc>
        <w:tc>
          <w:tcPr>
            <w:tcW w:w="1425" w:type="dxa"/>
            <w:vAlign w:val="center"/>
          </w:tcPr>
          <w:p w14:paraId="300D4F4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9A83BC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6091B7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66FF24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FAEA1A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spellStart"/>
            <w:r w:rsidRPr="003348F8">
              <w:rPr>
                <w:rFonts w:ascii="宋体" w:hAnsi="宋体" w:hint="eastAsia"/>
                <w:color w:val="auto"/>
                <w:szCs w:val="18"/>
              </w:rPr>
              <w:t>LinkList</w:t>
            </w:r>
            <w:proofErr w:type="spellEnd"/>
          </w:p>
          <w:p w14:paraId="297B5F8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●作业：教材P47，4个算法（</w:t>
            </w:r>
            <w:proofErr w:type="spellStart"/>
            <w:r w:rsidRPr="003348F8">
              <w:rPr>
                <w:rFonts w:ascii="宋体" w:hAnsi="宋体" w:hint="eastAsia"/>
                <w:color w:val="auto"/>
                <w:szCs w:val="18"/>
              </w:rPr>
              <w:t>InitStack</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GetTop</w:t>
            </w:r>
            <w:proofErr w:type="spellEnd"/>
            <w:r w:rsidRPr="003348F8">
              <w:rPr>
                <w:rFonts w:ascii="宋体" w:hAnsi="宋体" w:hint="eastAsia"/>
                <w:color w:val="auto"/>
                <w:szCs w:val="18"/>
              </w:rPr>
              <w:t>、Push、Pop）</w:t>
            </w:r>
          </w:p>
        </w:tc>
      </w:tr>
      <w:tr w:rsidR="0021799E" w14:paraId="3CEA6469"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F12B899" w14:textId="77777777" w:rsidR="0021799E" w:rsidRDefault="0021799E" w:rsidP="00B40296">
            <w:pPr>
              <w:jc w:val="center"/>
              <w:rPr>
                <w:rFonts w:ascii="微软雅黑" w:eastAsia="微软雅黑" w:hAnsi="微软雅黑"/>
              </w:rPr>
            </w:pPr>
            <w:r>
              <w:rPr>
                <w:rFonts w:ascii="微软雅黑" w:eastAsia="微软雅黑" w:hAnsi="微软雅黑" w:hint="eastAsia"/>
              </w:rPr>
              <w:t>5</w:t>
            </w:r>
          </w:p>
        </w:tc>
        <w:tc>
          <w:tcPr>
            <w:tcW w:w="1005" w:type="dxa"/>
            <w:vAlign w:val="center"/>
          </w:tcPr>
          <w:p w14:paraId="4C408FD6"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63DADECE"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5EA26B6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进制转换</w:t>
            </w:r>
          </w:p>
          <w:p w14:paraId="17FF8E8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括号匹配</w:t>
            </w:r>
          </w:p>
          <w:p w14:paraId="420BED1E" w14:textId="77777777" w:rsidR="0021799E" w:rsidRPr="008136A5"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tc>
        <w:tc>
          <w:tcPr>
            <w:tcW w:w="1770" w:type="dxa"/>
            <w:vAlign w:val="center"/>
          </w:tcPr>
          <w:p w14:paraId="5E947F73"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1EA39AB"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11B31543"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1E43716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C62408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052592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2330C6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B6FA01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745D5DF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●作业：教材P48，算法3.1</w:t>
            </w:r>
          </w:p>
        </w:tc>
      </w:tr>
      <w:tr w:rsidR="0021799E" w14:paraId="423CC02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71AD2E9"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6</w:t>
            </w:r>
          </w:p>
        </w:tc>
        <w:tc>
          <w:tcPr>
            <w:tcW w:w="1005" w:type="dxa"/>
            <w:vAlign w:val="center"/>
          </w:tcPr>
          <w:p w14:paraId="2B19E20D"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B01E969"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栈</w:t>
            </w:r>
            <w:proofErr w:type="gramEnd"/>
            <w:r w:rsidRPr="003348F8">
              <w:rPr>
                <w:rFonts w:ascii="宋体" w:hAnsi="宋体" w:hint="eastAsia"/>
                <w:color w:val="auto"/>
                <w:szCs w:val="18"/>
              </w:rPr>
              <w:t>的应用举例</w:t>
            </w:r>
          </w:p>
          <w:p w14:paraId="33642F12"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表达式求值</w:t>
            </w:r>
          </w:p>
          <w:p w14:paraId="256E9BC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迷宫求解</w:t>
            </w:r>
          </w:p>
          <w:p w14:paraId="1F5B241F" w14:textId="77777777" w:rsidR="0021799E" w:rsidRPr="008136A5" w:rsidRDefault="0021799E" w:rsidP="00B40296">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递归</w:t>
            </w:r>
          </w:p>
        </w:tc>
        <w:tc>
          <w:tcPr>
            <w:tcW w:w="1770" w:type="dxa"/>
            <w:vAlign w:val="center"/>
          </w:tcPr>
          <w:p w14:paraId="0685724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87E16C3"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283C122E"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r w:rsidRPr="000B684B">
              <w:rPr>
                <w:rFonts w:ascii="宋体" w:hAnsi="宋体" w:hint="eastAsia"/>
                <w:b/>
                <w:color w:val="000000" w:themeColor="text1"/>
                <w:szCs w:val="18"/>
              </w:rPr>
              <w:t>）</w:t>
            </w:r>
          </w:p>
        </w:tc>
        <w:tc>
          <w:tcPr>
            <w:tcW w:w="1425" w:type="dxa"/>
            <w:vAlign w:val="center"/>
          </w:tcPr>
          <w:p w14:paraId="2392324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AA0614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5C1C30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6564C22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578683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w:t>
            </w:r>
          </w:p>
          <w:p w14:paraId="57430C5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●作业：教材P54，算法3.4</w:t>
            </w:r>
          </w:p>
        </w:tc>
      </w:tr>
      <w:tr w:rsidR="0021799E" w14:paraId="7DDBB221"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FA405D0" w14:textId="77777777" w:rsidR="0021799E" w:rsidRDefault="0021799E" w:rsidP="00B40296">
            <w:pPr>
              <w:jc w:val="center"/>
              <w:rPr>
                <w:rFonts w:ascii="微软雅黑" w:eastAsia="微软雅黑" w:hAnsi="微软雅黑"/>
              </w:rPr>
            </w:pPr>
            <w:r>
              <w:rPr>
                <w:rFonts w:ascii="微软雅黑" w:eastAsia="微软雅黑" w:hAnsi="微软雅黑" w:hint="eastAsia"/>
              </w:rPr>
              <w:t>6</w:t>
            </w:r>
          </w:p>
        </w:tc>
        <w:tc>
          <w:tcPr>
            <w:tcW w:w="1005" w:type="dxa"/>
            <w:vAlign w:val="center"/>
          </w:tcPr>
          <w:p w14:paraId="427FC325"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A6E4054"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color w:val="auto"/>
                <w:szCs w:val="18"/>
              </w:rPr>
              <w:t>栈</w:t>
            </w:r>
            <w:proofErr w:type="gramEnd"/>
            <w:r w:rsidRPr="003348F8">
              <w:rPr>
                <w:rFonts w:ascii="宋体" w:hAnsi="宋体"/>
                <w:color w:val="auto"/>
                <w:szCs w:val="18"/>
              </w:rPr>
              <w:t>的操作</w:t>
            </w:r>
          </w:p>
          <w:p w14:paraId="32A6A0D8"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穷举法</w:t>
            </w:r>
          </w:p>
          <w:p w14:paraId="3D755F80"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回溯法</w:t>
            </w:r>
          </w:p>
        </w:tc>
        <w:tc>
          <w:tcPr>
            <w:tcW w:w="1770" w:type="dxa"/>
            <w:vAlign w:val="center"/>
          </w:tcPr>
          <w:p w14:paraId="5ADD93F4"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181EB6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7030C09B"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73-78页</w:t>
            </w:r>
          </w:p>
        </w:tc>
        <w:tc>
          <w:tcPr>
            <w:tcW w:w="1425" w:type="dxa"/>
            <w:vAlign w:val="center"/>
          </w:tcPr>
          <w:p w14:paraId="1959F39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AE3DCC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29972B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结构的算法实现</w:t>
            </w:r>
          </w:p>
          <w:p w14:paraId="53D3C28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●作业：补充两个</w:t>
            </w:r>
            <w:proofErr w:type="gramStart"/>
            <w:r w:rsidRPr="003348F8">
              <w:rPr>
                <w:rFonts w:ascii="宋体" w:hAnsi="宋体" w:hint="eastAsia"/>
                <w:color w:val="auto"/>
                <w:szCs w:val="18"/>
              </w:rPr>
              <w:t>栈</w:t>
            </w:r>
            <w:proofErr w:type="gramEnd"/>
            <w:r w:rsidRPr="003348F8">
              <w:rPr>
                <w:rFonts w:ascii="宋体" w:hAnsi="宋体" w:hint="eastAsia"/>
                <w:color w:val="auto"/>
                <w:szCs w:val="18"/>
              </w:rPr>
              <w:t>共享内存空间的操作</w:t>
            </w:r>
          </w:p>
        </w:tc>
      </w:tr>
      <w:tr w:rsidR="0021799E" w14:paraId="1713876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04D8616"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7</w:t>
            </w:r>
          </w:p>
        </w:tc>
        <w:tc>
          <w:tcPr>
            <w:tcW w:w="1005" w:type="dxa"/>
            <w:vAlign w:val="center"/>
          </w:tcPr>
          <w:p w14:paraId="691DDB9F"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97F56AD"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队列</w:t>
            </w:r>
          </w:p>
          <w:p w14:paraId="652D049C"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队列的定义</w:t>
            </w:r>
          </w:p>
          <w:p w14:paraId="0B16C5BE"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队列的数学特性</w:t>
            </w:r>
          </w:p>
          <w:p w14:paraId="03ACC12D"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队列的逻辑结构</w:t>
            </w:r>
          </w:p>
          <w:p w14:paraId="157B82D6" w14:textId="77777777" w:rsidR="0021799E" w:rsidRPr="008136A5"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队列的连式存储结构</w:t>
            </w:r>
          </w:p>
        </w:tc>
        <w:tc>
          <w:tcPr>
            <w:tcW w:w="1770" w:type="dxa"/>
            <w:vAlign w:val="center"/>
          </w:tcPr>
          <w:p w14:paraId="3E571B04"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EB4490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5562BD47"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r w:rsidRPr="000B684B">
              <w:rPr>
                <w:rFonts w:ascii="宋体" w:hAnsi="宋体" w:hint="eastAsia"/>
                <w:b/>
                <w:color w:val="000000" w:themeColor="text1"/>
                <w:szCs w:val="18"/>
              </w:rPr>
              <w:t>）</w:t>
            </w:r>
          </w:p>
        </w:tc>
        <w:tc>
          <w:tcPr>
            <w:tcW w:w="1425" w:type="dxa"/>
            <w:vAlign w:val="center"/>
          </w:tcPr>
          <w:p w14:paraId="480432E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422515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396522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8D9EE0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B8CFF7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●测验递归</w:t>
            </w:r>
          </w:p>
          <w:p w14:paraId="5B318DA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●作业：教材P62，4个算法（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）；教材P64-65，4个算法（</w:t>
            </w:r>
            <w:proofErr w:type="spellStart"/>
            <w:r w:rsidRPr="003348F8">
              <w:rPr>
                <w:rFonts w:ascii="宋体" w:hAnsi="宋体" w:hint="eastAsia"/>
                <w:color w:val="auto"/>
                <w:szCs w:val="18"/>
              </w:rPr>
              <w:t>InitQueue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QueueLength</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EnQueue</w:t>
            </w:r>
            <w:proofErr w:type="spellEnd"/>
            <w:r w:rsidRPr="003348F8">
              <w:rPr>
                <w:rFonts w:ascii="宋体" w:hAnsi="宋体" w:hint="eastAsia"/>
                <w:color w:val="auto"/>
                <w:szCs w:val="18"/>
              </w:rPr>
              <w:t>、</w:t>
            </w:r>
            <w:proofErr w:type="spellStart"/>
            <w:r w:rsidRPr="003348F8">
              <w:rPr>
                <w:rFonts w:ascii="宋体" w:hAnsi="宋体" w:hint="eastAsia"/>
                <w:color w:val="auto"/>
                <w:szCs w:val="18"/>
              </w:rPr>
              <w:t>DeQueue</w:t>
            </w:r>
            <w:proofErr w:type="spellEnd"/>
            <w:r w:rsidRPr="003348F8">
              <w:rPr>
                <w:rFonts w:ascii="宋体" w:hAnsi="宋体" w:hint="eastAsia"/>
                <w:color w:val="auto"/>
                <w:szCs w:val="18"/>
              </w:rPr>
              <w:t>）</w:t>
            </w:r>
          </w:p>
        </w:tc>
      </w:tr>
      <w:tr w:rsidR="0021799E" w14:paraId="67F5553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33E1E15" w14:textId="77777777" w:rsidR="0021799E" w:rsidRDefault="0021799E" w:rsidP="00B40296">
            <w:pPr>
              <w:jc w:val="center"/>
              <w:rPr>
                <w:rFonts w:ascii="微软雅黑" w:eastAsia="微软雅黑" w:hAnsi="微软雅黑"/>
              </w:rPr>
            </w:pPr>
            <w:r>
              <w:rPr>
                <w:rFonts w:ascii="微软雅黑" w:eastAsia="微软雅黑" w:hAnsi="微软雅黑" w:hint="eastAsia"/>
              </w:rPr>
              <w:t>7</w:t>
            </w:r>
          </w:p>
        </w:tc>
        <w:tc>
          <w:tcPr>
            <w:tcW w:w="1005" w:type="dxa"/>
            <w:vAlign w:val="center"/>
          </w:tcPr>
          <w:p w14:paraId="6114F726"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7C5A5FBE"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3217EE4A" w14:textId="77777777" w:rsidR="0021799E" w:rsidRPr="00913294"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tc>
        <w:tc>
          <w:tcPr>
            <w:tcW w:w="1770" w:type="dxa"/>
            <w:vAlign w:val="center"/>
          </w:tcPr>
          <w:p w14:paraId="5B1D66DF"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20058A0"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32549CE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7314659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708B497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r w:rsidRPr="003348F8">
              <w:rPr>
                <w:rFonts w:ascii="宋体" w:hAnsi="宋体" w:hint="eastAsia"/>
                <w:color w:val="auto"/>
                <w:szCs w:val="18"/>
              </w:rPr>
              <w:lastRenderedPageBreak/>
              <w:t>（.</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A8E702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●测验队列结构的算法实现</w:t>
            </w:r>
          </w:p>
          <w:p w14:paraId="3571C09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21799E" w14:paraId="5F062F0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9D1FC76"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8</w:t>
            </w:r>
          </w:p>
        </w:tc>
        <w:tc>
          <w:tcPr>
            <w:tcW w:w="1005" w:type="dxa"/>
            <w:vAlign w:val="center"/>
          </w:tcPr>
          <w:p w14:paraId="17CF1588"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7E79D400"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color w:val="auto"/>
                <w:szCs w:val="18"/>
              </w:rPr>
              <w:t>队列的操作</w:t>
            </w:r>
          </w:p>
          <w:p w14:paraId="22C6FCC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队列的顺序存储结构</w:t>
            </w:r>
          </w:p>
          <w:p w14:paraId="46DC7D5E"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双端队列</w:t>
            </w:r>
          </w:p>
        </w:tc>
        <w:tc>
          <w:tcPr>
            <w:tcW w:w="1770" w:type="dxa"/>
            <w:vAlign w:val="center"/>
          </w:tcPr>
          <w:p w14:paraId="13C24A88"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FB1EC8B"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72-89页</w:t>
            </w:r>
            <w:r w:rsidRPr="000B684B">
              <w:rPr>
                <w:rFonts w:ascii="宋体" w:hAnsi="宋体" w:hint="eastAsia"/>
                <w:b/>
                <w:color w:val="000000" w:themeColor="text1"/>
                <w:szCs w:val="18"/>
              </w:rPr>
              <w:t>）</w:t>
            </w:r>
          </w:p>
          <w:p w14:paraId="07CC5FA0"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83-87页</w:t>
            </w:r>
          </w:p>
        </w:tc>
        <w:tc>
          <w:tcPr>
            <w:tcW w:w="1425" w:type="dxa"/>
            <w:vAlign w:val="center"/>
          </w:tcPr>
          <w:p w14:paraId="467D296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AAA620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57FB24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●测验队列结构的算法实现</w:t>
            </w:r>
          </w:p>
          <w:p w14:paraId="0EE76B2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●作业：补充双端队列的操作</w:t>
            </w:r>
          </w:p>
        </w:tc>
      </w:tr>
      <w:tr w:rsidR="0021799E" w14:paraId="64D7CC77"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B45F48F" w14:textId="77777777" w:rsidR="0021799E" w:rsidRDefault="0021799E" w:rsidP="00B40296">
            <w:pPr>
              <w:jc w:val="center"/>
              <w:rPr>
                <w:rFonts w:ascii="微软雅黑" w:eastAsia="微软雅黑" w:hAnsi="微软雅黑"/>
              </w:rPr>
            </w:pPr>
            <w:r>
              <w:rPr>
                <w:rFonts w:ascii="微软雅黑" w:eastAsia="微软雅黑" w:hAnsi="微软雅黑" w:hint="eastAsia"/>
              </w:rPr>
              <w:t>8</w:t>
            </w:r>
          </w:p>
        </w:tc>
        <w:tc>
          <w:tcPr>
            <w:tcW w:w="1005" w:type="dxa"/>
            <w:vAlign w:val="center"/>
          </w:tcPr>
          <w:p w14:paraId="15C3D876"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553D76C"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串的类型表示</w:t>
            </w:r>
            <w:r>
              <w:rPr>
                <w:rFonts w:ascii="宋体" w:hAnsi="宋体" w:hint="eastAsia"/>
                <w:color w:val="auto"/>
                <w:szCs w:val="18"/>
              </w:rPr>
              <w:t>与实现</w:t>
            </w:r>
          </w:p>
          <w:p w14:paraId="4C7C18A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串的定义</w:t>
            </w:r>
          </w:p>
          <w:p w14:paraId="4FCBD23B"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串的基本操作</w:t>
            </w:r>
          </w:p>
          <w:p w14:paraId="594D076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串的顺序存储结构</w:t>
            </w:r>
          </w:p>
          <w:p w14:paraId="7B222926" w14:textId="77777777" w:rsidR="0021799E" w:rsidRPr="008136A5"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串的连式存储结构</w:t>
            </w:r>
          </w:p>
        </w:tc>
        <w:tc>
          <w:tcPr>
            <w:tcW w:w="1770" w:type="dxa"/>
            <w:vAlign w:val="center"/>
          </w:tcPr>
          <w:p w14:paraId="6891871F"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1F994E4"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4ED1C67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0B8BD8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A4C5B4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E57A90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13FD899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●测验双端队列</w:t>
            </w:r>
          </w:p>
          <w:p w14:paraId="0094BB0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●作业：教材P72，算法4.1</w:t>
            </w:r>
          </w:p>
        </w:tc>
      </w:tr>
      <w:tr w:rsidR="0021799E" w14:paraId="31B7FD41"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5CBD1AA" w14:textId="77777777" w:rsidR="0021799E" w:rsidRDefault="0021799E" w:rsidP="00B40296">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3737434C"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5E1D7A99"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2BF51E11"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串的模式匹配（经典）</w:t>
            </w:r>
          </w:p>
          <w:p w14:paraId="758F4DE3" w14:textId="77777777" w:rsidR="0021799E" w:rsidRPr="00237BEC"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15ABE3E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7E52875A"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3F1F8C9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8626C3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2DEDD5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ADD23A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0AD6C2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1819D2C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●作业：教材P79，算法4.5；教材P82-84，算法4.6、算法4.7、算法4.8</w:t>
            </w:r>
          </w:p>
        </w:tc>
      </w:tr>
      <w:tr w:rsidR="0021799E" w14:paraId="36F5C7CC"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A7B673C" w14:textId="77777777" w:rsidR="0021799E" w:rsidRDefault="0021799E" w:rsidP="00B40296">
            <w:pPr>
              <w:jc w:val="center"/>
              <w:rPr>
                <w:rFonts w:ascii="微软雅黑" w:eastAsia="微软雅黑" w:hAnsi="微软雅黑"/>
              </w:rPr>
            </w:pPr>
            <w:r>
              <w:rPr>
                <w:rFonts w:ascii="微软雅黑" w:eastAsia="微软雅黑" w:hAnsi="微软雅黑" w:hint="eastAsia"/>
              </w:rPr>
              <w:t>9</w:t>
            </w:r>
          </w:p>
        </w:tc>
        <w:tc>
          <w:tcPr>
            <w:tcW w:w="1005" w:type="dxa"/>
            <w:vAlign w:val="center"/>
          </w:tcPr>
          <w:p w14:paraId="6B346F54"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559FDBC8"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串的模式匹配算法</w:t>
            </w:r>
          </w:p>
          <w:p w14:paraId="70BF61A4" w14:textId="77777777" w:rsidR="0021799E" w:rsidRPr="00237BEC"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串的模式匹配（KMP）</w:t>
            </w:r>
          </w:p>
        </w:tc>
        <w:tc>
          <w:tcPr>
            <w:tcW w:w="1770" w:type="dxa"/>
            <w:vAlign w:val="center"/>
          </w:tcPr>
          <w:p w14:paraId="7911D68C"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C60B05F"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645AFB8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1718EF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4C876B4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22B8E2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BF98F0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●测验串的顺序存储</w:t>
            </w:r>
          </w:p>
          <w:p w14:paraId="0FF14BC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●作业：教材P82-84，算法4.6、算法4.7、算法4.8</w:t>
            </w:r>
          </w:p>
        </w:tc>
      </w:tr>
      <w:tr w:rsidR="0021799E" w14:paraId="682E050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DFEAC29"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10</w:t>
            </w:r>
          </w:p>
        </w:tc>
        <w:tc>
          <w:tcPr>
            <w:tcW w:w="1005" w:type="dxa"/>
            <w:vAlign w:val="center"/>
          </w:tcPr>
          <w:p w14:paraId="7E1F6C92"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1695086A"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数组的定义</w:t>
            </w:r>
            <w:r>
              <w:rPr>
                <w:rFonts w:ascii="宋体" w:hAnsi="宋体" w:hint="eastAsia"/>
                <w:color w:val="auto"/>
                <w:szCs w:val="18"/>
              </w:rPr>
              <w:t>\</w:t>
            </w:r>
            <w:r w:rsidRPr="003348F8">
              <w:rPr>
                <w:rFonts w:ascii="宋体" w:hAnsi="宋体" w:hint="eastAsia"/>
                <w:color w:val="auto"/>
                <w:szCs w:val="18"/>
              </w:rPr>
              <w:t>数组的顺序表示和实现</w:t>
            </w:r>
          </w:p>
          <w:p w14:paraId="6E708938"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数组的定义</w:t>
            </w:r>
          </w:p>
          <w:p w14:paraId="6E4D2AD1"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数组的逻辑结构</w:t>
            </w:r>
          </w:p>
          <w:p w14:paraId="21708F56"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数组的存储结构</w:t>
            </w:r>
          </w:p>
          <w:p w14:paraId="76379002"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数组的压缩存储</w:t>
            </w:r>
          </w:p>
        </w:tc>
        <w:tc>
          <w:tcPr>
            <w:tcW w:w="1770" w:type="dxa"/>
            <w:vAlign w:val="center"/>
          </w:tcPr>
          <w:p w14:paraId="4C9C9EA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F7F454F"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tc>
        <w:tc>
          <w:tcPr>
            <w:tcW w:w="1425" w:type="dxa"/>
            <w:vAlign w:val="center"/>
          </w:tcPr>
          <w:p w14:paraId="4092BCF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586844B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32028E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73CDB6E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5EF84D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●测验经典模式匹配算法</w:t>
            </w:r>
          </w:p>
          <w:p w14:paraId="40C8889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●作业：阅读2，P51，2-9题</w:t>
            </w:r>
          </w:p>
        </w:tc>
      </w:tr>
      <w:tr w:rsidR="0021799E" w14:paraId="47DC3EA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8844333" w14:textId="77777777" w:rsidR="0021799E" w:rsidRDefault="0021799E" w:rsidP="00B40296">
            <w:pPr>
              <w:jc w:val="center"/>
              <w:rPr>
                <w:rFonts w:ascii="微软雅黑" w:eastAsia="微软雅黑" w:hAnsi="微软雅黑"/>
              </w:rPr>
            </w:pPr>
            <w:r>
              <w:rPr>
                <w:rFonts w:ascii="微软雅黑" w:eastAsia="微软雅黑" w:hAnsi="微软雅黑" w:hint="eastAsia"/>
              </w:rPr>
              <w:t>10</w:t>
            </w:r>
          </w:p>
        </w:tc>
        <w:tc>
          <w:tcPr>
            <w:tcW w:w="1005" w:type="dxa"/>
            <w:vAlign w:val="center"/>
          </w:tcPr>
          <w:p w14:paraId="1512CAF4"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D00BACD"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矩阵压缩存储和广义表的定义</w:t>
            </w:r>
          </w:p>
          <w:p w14:paraId="700AFAE0"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对称矩阵压缩存储</w:t>
            </w:r>
          </w:p>
          <w:p w14:paraId="70474A40" w14:textId="77777777" w:rsidR="0021799E" w:rsidRPr="003348F8" w:rsidRDefault="0021799E" w:rsidP="00B40296">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三角矩阵压缩存储</w:t>
            </w:r>
          </w:p>
          <w:p w14:paraId="79F86239"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广义表的定义</w:t>
            </w:r>
          </w:p>
          <w:p w14:paraId="48DD10FA"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广义表的表示</w:t>
            </w:r>
          </w:p>
        </w:tc>
        <w:tc>
          <w:tcPr>
            <w:tcW w:w="1770" w:type="dxa"/>
            <w:vAlign w:val="center"/>
          </w:tcPr>
          <w:p w14:paraId="63E132CA"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516665C5"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90-112页</w:t>
            </w:r>
            <w:r w:rsidRPr="000B684B">
              <w:rPr>
                <w:rFonts w:ascii="宋体" w:hAnsi="宋体" w:hint="eastAsia"/>
                <w:b/>
                <w:color w:val="000000" w:themeColor="text1"/>
                <w:szCs w:val="18"/>
              </w:rPr>
              <w:t>）</w:t>
            </w:r>
          </w:p>
          <w:p w14:paraId="605B101B"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23-32页</w:t>
            </w:r>
            <w:r w:rsidRPr="000B684B">
              <w:rPr>
                <w:rFonts w:ascii="宋体" w:hAnsi="宋体" w:hint="eastAsia"/>
                <w:b/>
                <w:color w:val="000000" w:themeColor="text1"/>
                <w:szCs w:val="18"/>
              </w:rPr>
              <w:t>）</w:t>
            </w:r>
          </w:p>
          <w:p w14:paraId="2085B7F9"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66-70页</w:t>
            </w:r>
            <w:r w:rsidRPr="000B684B">
              <w:rPr>
                <w:rFonts w:ascii="宋体" w:hAnsi="宋体" w:hint="eastAsia"/>
                <w:b/>
                <w:color w:val="000000" w:themeColor="text1"/>
                <w:szCs w:val="18"/>
              </w:rPr>
              <w:t>）</w:t>
            </w:r>
          </w:p>
        </w:tc>
        <w:tc>
          <w:tcPr>
            <w:tcW w:w="1425" w:type="dxa"/>
            <w:vAlign w:val="center"/>
          </w:tcPr>
          <w:p w14:paraId="44EF8EF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54C8CD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54C32E2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ECD79A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BC121C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●测验数组的顺序实现</w:t>
            </w:r>
          </w:p>
          <w:p w14:paraId="0B39EA4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●作业：教材P99，算法5.1</w:t>
            </w:r>
          </w:p>
        </w:tc>
      </w:tr>
      <w:tr w:rsidR="0021799E" w14:paraId="0C100FF7"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75BE58E"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11</w:t>
            </w:r>
          </w:p>
        </w:tc>
        <w:tc>
          <w:tcPr>
            <w:tcW w:w="1005" w:type="dxa"/>
            <w:vAlign w:val="center"/>
          </w:tcPr>
          <w:p w14:paraId="4B825978"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2AF251C"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树的定义的基本术语</w:t>
            </w:r>
          </w:p>
          <w:p w14:paraId="742F9F2D"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树的定义</w:t>
            </w:r>
          </w:p>
          <w:p w14:paraId="61FA72CA"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树的特点</w:t>
            </w:r>
          </w:p>
          <w:p w14:paraId="60128985"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树的基本术语</w:t>
            </w:r>
          </w:p>
          <w:p w14:paraId="4232A0DD" w14:textId="77777777" w:rsidR="0021799E" w:rsidRPr="00913294"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树的性质</w:t>
            </w:r>
          </w:p>
        </w:tc>
        <w:tc>
          <w:tcPr>
            <w:tcW w:w="1770" w:type="dxa"/>
            <w:vAlign w:val="center"/>
          </w:tcPr>
          <w:p w14:paraId="2B520731"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4EAB28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3ACFA2B6"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4AA1E66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010BF6E"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5D8CB9C6"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7ABFC07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29475F6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224126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2CE2589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26DD05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49DF06A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21799E" w14:paraId="15D8B96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F413D89" w14:textId="77777777" w:rsidR="0021799E" w:rsidRDefault="0021799E" w:rsidP="00B40296">
            <w:pPr>
              <w:jc w:val="center"/>
              <w:rPr>
                <w:rFonts w:ascii="微软雅黑" w:eastAsia="微软雅黑" w:hAnsi="微软雅黑"/>
              </w:rPr>
            </w:pPr>
            <w:r>
              <w:rPr>
                <w:rFonts w:ascii="微软雅黑" w:eastAsia="微软雅黑" w:hAnsi="微软雅黑" w:hint="eastAsia"/>
              </w:rPr>
              <w:t>11</w:t>
            </w:r>
          </w:p>
        </w:tc>
        <w:tc>
          <w:tcPr>
            <w:tcW w:w="1005" w:type="dxa"/>
            <w:vAlign w:val="center"/>
          </w:tcPr>
          <w:p w14:paraId="64E2A38F"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65A98947"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二叉树</w:t>
            </w:r>
          </w:p>
          <w:p w14:paraId="34044AF3"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二叉树的逻辑结构</w:t>
            </w:r>
          </w:p>
          <w:p w14:paraId="23BC242C"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二叉树的性质</w:t>
            </w:r>
          </w:p>
        </w:tc>
        <w:tc>
          <w:tcPr>
            <w:tcW w:w="1770" w:type="dxa"/>
            <w:vAlign w:val="center"/>
          </w:tcPr>
          <w:p w14:paraId="03C461F0"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FEDDF4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144-159页</w:t>
            </w:r>
            <w:r w:rsidRPr="000B684B">
              <w:rPr>
                <w:rFonts w:ascii="宋体" w:hAnsi="宋体" w:hint="eastAsia"/>
                <w:b/>
                <w:color w:val="000000" w:themeColor="text1"/>
                <w:szCs w:val="18"/>
              </w:rPr>
              <w:t>）</w:t>
            </w:r>
          </w:p>
          <w:p w14:paraId="039B44EB"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98-104页</w:t>
            </w:r>
            <w:r w:rsidRPr="000B684B">
              <w:rPr>
                <w:rFonts w:ascii="宋体" w:hAnsi="宋体" w:hint="eastAsia"/>
                <w:b/>
                <w:color w:val="000000" w:themeColor="text1"/>
                <w:szCs w:val="18"/>
              </w:rPr>
              <w:t>）</w:t>
            </w:r>
          </w:p>
          <w:p w14:paraId="76AF9F98"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A8A7B3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160-182页</w:t>
            </w:r>
            <w:r w:rsidRPr="000B684B">
              <w:rPr>
                <w:rFonts w:ascii="宋体" w:hAnsi="宋体" w:hint="eastAsia"/>
                <w:b/>
                <w:color w:val="000000" w:themeColor="text1"/>
                <w:szCs w:val="18"/>
              </w:rPr>
              <w:t>）</w:t>
            </w:r>
          </w:p>
          <w:p w14:paraId="3DA59D29"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106-110页</w:t>
            </w:r>
            <w:r w:rsidRPr="000B684B">
              <w:rPr>
                <w:rFonts w:ascii="宋体" w:hAnsi="宋体" w:hint="eastAsia"/>
                <w:b/>
                <w:color w:val="000000" w:themeColor="text1"/>
                <w:szCs w:val="18"/>
              </w:rPr>
              <w:t>）</w:t>
            </w:r>
          </w:p>
        </w:tc>
        <w:tc>
          <w:tcPr>
            <w:tcW w:w="1425" w:type="dxa"/>
            <w:vAlign w:val="center"/>
          </w:tcPr>
          <w:p w14:paraId="158AFFD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086B68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B15FCF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5965CF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6479ED7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●测验数组的压缩存储</w:t>
            </w:r>
          </w:p>
          <w:p w14:paraId="3496BCE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●作业：阅读1，P157-158，1-5题，6-13题</w:t>
            </w:r>
          </w:p>
        </w:tc>
      </w:tr>
      <w:tr w:rsidR="0021799E" w14:paraId="335C4CA8"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64CE6E7"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3F4300E3"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0885DD8F"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遍历二叉树和线索二叉树</w:t>
            </w:r>
          </w:p>
          <w:p w14:paraId="1291694E"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二叉树的遍历</w:t>
            </w:r>
          </w:p>
          <w:p w14:paraId="6F818B35"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二叉树的存储结构</w:t>
            </w:r>
          </w:p>
          <w:p w14:paraId="57C66118"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线索二叉树</w:t>
            </w:r>
          </w:p>
        </w:tc>
        <w:tc>
          <w:tcPr>
            <w:tcW w:w="1770" w:type="dxa"/>
            <w:vAlign w:val="center"/>
          </w:tcPr>
          <w:p w14:paraId="7087C4D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23972DE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79C8703F"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125-127页</w:t>
            </w:r>
            <w:r w:rsidRPr="000B684B">
              <w:rPr>
                <w:rFonts w:ascii="宋体" w:hAnsi="宋体" w:hint="eastAsia"/>
                <w:b/>
                <w:color w:val="000000" w:themeColor="text1"/>
                <w:szCs w:val="18"/>
              </w:rPr>
              <w:t>）</w:t>
            </w:r>
          </w:p>
        </w:tc>
        <w:tc>
          <w:tcPr>
            <w:tcW w:w="1425" w:type="dxa"/>
            <w:vAlign w:val="center"/>
          </w:tcPr>
          <w:p w14:paraId="19871AB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6F18EC2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2A2919F8"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05D60BC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7F8D714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●测验二叉树的5个性质</w:t>
            </w:r>
          </w:p>
          <w:p w14:paraId="703EC6C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●作业：教材P129，算法6.1；教材P130-131，算法6.2、算法6.3、算法6.4；教材P134，算法6.5、算法6.6、算法6.7</w:t>
            </w:r>
          </w:p>
        </w:tc>
      </w:tr>
      <w:tr w:rsidR="0021799E" w14:paraId="32F18D7D"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6F5A1D1"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12</w:t>
            </w:r>
          </w:p>
        </w:tc>
        <w:tc>
          <w:tcPr>
            <w:tcW w:w="1005" w:type="dxa"/>
            <w:vAlign w:val="center"/>
          </w:tcPr>
          <w:p w14:paraId="484DD87E"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D77467E"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树和森林</w:t>
            </w:r>
          </w:p>
          <w:p w14:paraId="13D83F1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树的存储结构</w:t>
            </w:r>
          </w:p>
          <w:p w14:paraId="69FA38BD"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树和二叉树的相互转换</w:t>
            </w:r>
          </w:p>
          <w:p w14:paraId="3F5F9881"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森林和二叉树的相互转换</w:t>
            </w:r>
          </w:p>
          <w:p w14:paraId="516A71A4"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树的遍历</w:t>
            </w:r>
          </w:p>
          <w:p w14:paraId="7B96862D"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森林的遍历</w:t>
            </w:r>
          </w:p>
        </w:tc>
        <w:tc>
          <w:tcPr>
            <w:tcW w:w="1770" w:type="dxa"/>
            <w:vAlign w:val="center"/>
          </w:tcPr>
          <w:p w14:paraId="58A6783D"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055F9ACC"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3FC2476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p>
        </w:tc>
        <w:tc>
          <w:tcPr>
            <w:tcW w:w="1425" w:type="dxa"/>
            <w:vAlign w:val="center"/>
          </w:tcPr>
          <w:p w14:paraId="1B39CBE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34F369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0ED9C5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6928D0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0F38B82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测验中序线索</w:t>
            </w:r>
            <w:proofErr w:type="gramEnd"/>
            <w:r w:rsidRPr="003348F8">
              <w:rPr>
                <w:rFonts w:ascii="宋体" w:hAnsi="宋体" w:hint="eastAsia"/>
                <w:color w:val="auto"/>
                <w:szCs w:val="18"/>
              </w:rPr>
              <w:t>二叉树</w:t>
            </w:r>
          </w:p>
          <w:p w14:paraId="0DFCB67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●作业：阅读1，P159,14-15题；</w:t>
            </w:r>
          </w:p>
        </w:tc>
      </w:tr>
      <w:tr w:rsidR="0021799E" w14:paraId="2F6DEDB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7CDB119"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13</w:t>
            </w:r>
          </w:p>
        </w:tc>
        <w:tc>
          <w:tcPr>
            <w:tcW w:w="1005" w:type="dxa"/>
            <w:vAlign w:val="center"/>
          </w:tcPr>
          <w:p w14:paraId="2910113B"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871D5BB"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722143D8"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w:t>
            </w:r>
            <w:r>
              <w:rPr>
                <w:rFonts w:ascii="宋体" w:hAnsi="宋体" w:hint="eastAsia"/>
                <w:color w:val="auto"/>
                <w:szCs w:val="18"/>
              </w:rPr>
              <w:t>哈夫曼树的定义</w:t>
            </w:r>
          </w:p>
          <w:p w14:paraId="0134984E"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构造哈夫曼树</w:t>
            </w:r>
          </w:p>
        </w:tc>
        <w:tc>
          <w:tcPr>
            <w:tcW w:w="1770" w:type="dxa"/>
            <w:vAlign w:val="center"/>
          </w:tcPr>
          <w:p w14:paraId="59C38BED"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MOOC学习</w:t>
            </w:r>
          </w:p>
          <w:p w14:paraId="3DDBE7A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3852CDD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lastRenderedPageBreak/>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5BAF27E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●指定教材、笔记本、练习题集</w:t>
            </w:r>
          </w:p>
          <w:p w14:paraId="699A228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●指定书目的阅读笔记</w:t>
            </w:r>
          </w:p>
          <w:p w14:paraId="592C7B6C"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1A87D64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●课堂随机提问检验MOOC学习情况</w:t>
            </w:r>
          </w:p>
          <w:p w14:paraId="6833EE7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lastRenderedPageBreak/>
              <w:t>●测验树与森林的相互转换</w:t>
            </w:r>
          </w:p>
          <w:p w14:paraId="2B4FCCB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21799E" w14:paraId="3420F9F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74444EB" w14:textId="77777777" w:rsidR="0021799E" w:rsidRDefault="0021799E" w:rsidP="00B40296">
            <w:pPr>
              <w:jc w:val="center"/>
              <w:rPr>
                <w:rFonts w:ascii="微软雅黑" w:eastAsia="微软雅黑" w:hAnsi="微软雅黑"/>
              </w:rPr>
            </w:pPr>
            <w:r>
              <w:rPr>
                <w:rFonts w:ascii="微软雅黑" w:eastAsia="微软雅黑" w:hAnsi="微软雅黑" w:hint="eastAsia"/>
              </w:rPr>
              <w:lastRenderedPageBreak/>
              <w:t>13</w:t>
            </w:r>
          </w:p>
        </w:tc>
        <w:tc>
          <w:tcPr>
            <w:tcW w:w="1005" w:type="dxa"/>
            <w:vAlign w:val="center"/>
          </w:tcPr>
          <w:p w14:paraId="0114A5E5"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102CF05A"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roofErr w:type="gramStart"/>
            <w:r w:rsidRPr="003348F8">
              <w:rPr>
                <w:rFonts w:ascii="宋体" w:hAnsi="宋体" w:hint="eastAsia"/>
                <w:color w:val="auto"/>
                <w:szCs w:val="18"/>
              </w:rPr>
              <w:t>赫</w:t>
            </w:r>
            <w:proofErr w:type="gramEnd"/>
            <w:r w:rsidRPr="003348F8">
              <w:rPr>
                <w:rFonts w:ascii="宋体" w:hAnsi="宋体" w:hint="eastAsia"/>
                <w:color w:val="auto"/>
                <w:szCs w:val="18"/>
              </w:rPr>
              <w:t>夫</w:t>
            </w:r>
            <w:proofErr w:type="gramStart"/>
            <w:r w:rsidRPr="003348F8">
              <w:rPr>
                <w:rFonts w:ascii="宋体" w:hAnsi="宋体" w:hint="eastAsia"/>
                <w:color w:val="auto"/>
                <w:szCs w:val="18"/>
              </w:rPr>
              <w:t>曼</w:t>
            </w:r>
            <w:proofErr w:type="gramEnd"/>
            <w:r w:rsidRPr="003348F8">
              <w:rPr>
                <w:rFonts w:ascii="宋体" w:hAnsi="宋体" w:hint="eastAsia"/>
                <w:color w:val="auto"/>
                <w:szCs w:val="18"/>
              </w:rPr>
              <w:t>树及其应用</w:t>
            </w:r>
          </w:p>
          <w:p w14:paraId="270D5BFA" w14:textId="77777777" w:rsidR="0021799E" w:rsidRPr="003348F8"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哈夫曼编码</w:t>
            </w:r>
          </w:p>
        </w:tc>
        <w:tc>
          <w:tcPr>
            <w:tcW w:w="1770" w:type="dxa"/>
            <w:vAlign w:val="center"/>
          </w:tcPr>
          <w:p w14:paraId="468E5C66"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E7B9DB1"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222-225页</w:t>
            </w:r>
            <w:r w:rsidRPr="000B684B">
              <w:rPr>
                <w:rFonts w:ascii="宋体" w:hAnsi="宋体" w:hint="eastAsia"/>
                <w:b/>
                <w:color w:val="000000" w:themeColor="text1"/>
                <w:szCs w:val="18"/>
              </w:rPr>
              <w:t>）</w:t>
            </w:r>
          </w:p>
          <w:p w14:paraId="475D6F5C"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 xml:space="preserve">      </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151-158页</w:t>
            </w:r>
            <w:r w:rsidRPr="000B684B">
              <w:rPr>
                <w:rFonts w:ascii="宋体" w:hAnsi="宋体" w:hint="eastAsia"/>
                <w:b/>
                <w:color w:val="000000" w:themeColor="text1"/>
                <w:szCs w:val="18"/>
              </w:rPr>
              <w:t>）</w:t>
            </w:r>
          </w:p>
        </w:tc>
        <w:tc>
          <w:tcPr>
            <w:tcW w:w="1425" w:type="dxa"/>
            <w:vAlign w:val="center"/>
          </w:tcPr>
          <w:p w14:paraId="6685F104"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3B7C031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1F8E6A2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58A74B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1BAC6C9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●测验树与森林的相互转换</w:t>
            </w:r>
          </w:p>
          <w:p w14:paraId="40CDD99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●作业：教材P147，算法6.12；教材P148，算法6.13</w:t>
            </w:r>
          </w:p>
        </w:tc>
      </w:tr>
      <w:tr w:rsidR="0021799E" w14:paraId="16001D8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022C548"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00F756B8"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2BC67230"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静态查找表</w:t>
            </w:r>
          </w:p>
          <w:p w14:paraId="77176EC2"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查找的定义</w:t>
            </w:r>
          </w:p>
          <w:p w14:paraId="5900ED37"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顺序查找</w:t>
            </w:r>
          </w:p>
          <w:p w14:paraId="13994C65"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二分法查找</w:t>
            </w:r>
          </w:p>
        </w:tc>
        <w:tc>
          <w:tcPr>
            <w:tcW w:w="1770" w:type="dxa"/>
            <w:vAlign w:val="center"/>
          </w:tcPr>
          <w:p w14:paraId="7B148A5E"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5E0D238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30-34页</w:t>
            </w:r>
            <w:r w:rsidRPr="000B684B">
              <w:rPr>
                <w:rFonts w:ascii="宋体" w:hAnsi="宋体" w:hint="eastAsia"/>
                <w:b/>
                <w:color w:val="000000" w:themeColor="text1"/>
                <w:szCs w:val="18"/>
              </w:rPr>
              <w:t>）</w:t>
            </w:r>
          </w:p>
          <w:p w14:paraId="39188A65"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159-162页</w:t>
            </w:r>
            <w:r w:rsidRPr="000B684B">
              <w:rPr>
                <w:rFonts w:ascii="宋体" w:hAnsi="宋体" w:hint="eastAsia"/>
                <w:b/>
                <w:color w:val="000000" w:themeColor="text1"/>
                <w:szCs w:val="18"/>
              </w:rPr>
              <w:t xml:space="preserve">） </w:t>
            </w:r>
          </w:p>
        </w:tc>
        <w:tc>
          <w:tcPr>
            <w:tcW w:w="1425" w:type="dxa"/>
            <w:vAlign w:val="center"/>
          </w:tcPr>
          <w:p w14:paraId="7D821FC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040AF6E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33ADF5D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33BE479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25CCAAE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●测验哈夫曼编码</w:t>
            </w:r>
          </w:p>
          <w:p w14:paraId="37C4DA8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●作业：教材P217，算法9.1；教材P220，算法9.2；教材P223，算法9.3</w:t>
            </w:r>
          </w:p>
        </w:tc>
      </w:tr>
      <w:tr w:rsidR="0021799E" w14:paraId="75D4A395"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D79652A"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14</w:t>
            </w:r>
          </w:p>
        </w:tc>
        <w:tc>
          <w:tcPr>
            <w:tcW w:w="1005" w:type="dxa"/>
            <w:vAlign w:val="center"/>
          </w:tcPr>
          <w:p w14:paraId="552ABAAC"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63483E16"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动态查找表</w:t>
            </w:r>
          </w:p>
          <w:p w14:paraId="6582B785"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Pr>
                <w:rFonts w:ascii="宋体" w:hAnsi="宋体" w:hint="eastAsia"/>
                <w:color w:val="auto"/>
                <w:szCs w:val="18"/>
              </w:rPr>
              <w:t>二叉排序</w:t>
            </w:r>
            <w:proofErr w:type="gramEnd"/>
            <w:r>
              <w:rPr>
                <w:rFonts w:ascii="宋体" w:hAnsi="宋体" w:hint="eastAsia"/>
                <w:color w:val="auto"/>
                <w:szCs w:val="18"/>
              </w:rPr>
              <w:t>树</w:t>
            </w:r>
          </w:p>
          <w:p w14:paraId="62C747E0"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平衡二叉树</w:t>
            </w:r>
          </w:p>
          <w:p w14:paraId="121D3F0F"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p w14:paraId="0708DE65"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B-树</w:t>
            </w:r>
          </w:p>
        </w:tc>
        <w:tc>
          <w:tcPr>
            <w:tcW w:w="1770" w:type="dxa"/>
            <w:vAlign w:val="center"/>
          </w:tcPr>
          <w:p w14:paraId="7A48882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4B9C3A9A"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4380F84B" w14:textId="77777777" w:rsidR="0021799E" w:rsidRPr="00FF4FA6"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126-134页</w:t>
            </w:r>
            <w:r w:rsidRPr="000B684B">
              <w:rPr>
                <w:rFonts w:ascii="宋体" w:hAnsi="宋体" w:hint="eastAsia"/>
                <w:b/>
                <w:color w:val="000000" w:themeColor="text1"/>
                <w:szCs w:val="18"/>
              </w:rPr>
              <w:t>）</w:t>
            </w:r>
          </w:p>
        </w:tc>
        <w:tc>
          <w:tcPr>
            <w:tcW w:w="1425" w:type="dxa"/>
            <w:vAlign w:val="center"/>
          </w:tcPr>
          <w:p w14:paraId="45C220A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36A69A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6462EE3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25ADFE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34C3B72"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●测验带哨兵的顺序查找</w:t>
            </w:r>
          </w:p>
          <w:p w14:paraId="0E91436F"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●作业：教材P228-229，算法9.5(a)、算法9.5(b)、算法9.6；</w:t>
            </w:r>
          </w:p>
        </w:tc>
      </w:tr>
      <w:tr w:rsidR="0021799E" w14:paraId="152F66C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994760C" w14:textId="77777777" w:rsidR="0021799E" w:rsidRPr="00BD0055" w:rsidRDefault="0021799E" w:rsidP="00B40296">
            <w:pPr>
              <w:jc w:val="center"/>
              <w:rPr>
                <w:rFonts w:ascii="微软雅黑" w:eastAsia="微软雅黑" w:hAnsi="微软雅黑"/>
                <w:color w:val="auto"/>
              </w:rPr>
            </w:pPr>
            <w:r>
              <w:rPr>
                <w:rFonts w:ascii="微软雅黑" w:eastAsia="微软雅黑" w:hAnsi="微软雅黑" w:hint="eastAsia"/>
                <w:color w:val="auto"/>
              </w:rPr>
              <w:t>15</w:t>
            </w:r>
          </w:p>
        </w:tc>
        <w:tc>
          <w:tcPr>
            <w:tcW w:w="1005" w:type="dxa"/>
            <w:vAlign w:val="center"/>
          </w:tcPr>
          <w:p w14:paraId="4F81B25B"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875" w:type="dxa"/>
            <w:vAlign w:val="center"/>
          </w:tcPr>
          <w:p w14:paraId="3DA41A9C"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5B9DAC6F" w14:textId="77777777" w:rsidR="0021799E" w:rsidRPr="00E64599" w:rsidRDefault="0021799E" w:rsidP="00B40296">
            <w:pP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w:t>
            </w:r>
          </w:p>
          <w:p w14:paraId="4AED0F64"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p>
        </w:tc>
        <w:tc>
          <w:tcPr>
            <w:tcW w:w="1770" w:type="dxa"/>
            <w:vAlign w:val="center"/>
          </w:tcPr>
          <w:p w14:paraId="03744CD8"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1FB4A1F5"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6FB60347"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34A89B60"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435D90F6"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778EF419"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42374EE7"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5EDADC71"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0D47C3CE"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r w:rsidR="0021799E" w14:paraId="50A0457E"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6863821" w14:textId="77777777" w:rsidR="0021799E" w:rsidRDefault="0021799E" w:rsidP="00B40296">
            <w:pPr>
              <w:jc w:val="center"/>
              <w:rPr>
                <w:rFonts w:ascii="微软雅黑" w:eastAsia="微软雅黑" w:hAnsi="微软雅黑"/>
              </w:rPr>
            </w:pPr>
            <w:r>
              <w:rPr>
                <w:rFonts w:ascii="微软雅黑" w:eastAsia="微软雅黑" w:hAnsi="微软雅黑" w:hint="eastAsia"/>
              </w:rPr>
              <w:t>15</w:t>
            </w:r>
          </w:p>
        </w:tc>
        <w:tc>
          <w:tcPr>
            <w:tcW w:w="1005" w:type="dxa"/>
            <w:vAlign w:val="center"/>
          </w:tcPr>
          <w:p w14:paraId="76243C67" w14:textId="77777777" w:rsidR="0021799E" w:rsidRPr="003348F8"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p>
        </w:tc>
        <w:tc>
          <w:tcPr>
            <w:tcW w:w="1875" w:type="dxa"/>
            <w:vAlign w:val="center"/>
          </w:tcPr>
          <w:p w14:paraId="672E2344" w14:textId="77777777" w:rsidR="0021799E" w:rsidRDefault="0021799E" w:rsidP="00B40296">
            <w:pPr>
              <w:spacing w:line="360" w:lineRule="auto"/>
              <w:jc w:val="center"/>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哈希表</w:t>
            </w:r>
          </w:p>
          <w:p w14:paraId="700BDE9D" w14:textId="77777777" w:rsidR="0021799E"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哈希函数的构造</w:t>
            </w:r>
          </w:p>
          <w:p w14:paraId="126810FE" w14:textId="77777777" w:rsidR="0021799E" w:rsidRPr="00E64599" w:rsidRDefault="0021799E" w:rsidP="00B40296">
            <w:pPr>
              <w:spacing w:before="0" w:after="0"/>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r>
              <w:rPr>
                <w:rFonts w:ascii="宋体" w:hAnsi="宋体" w:hint="eastAsia"/>
                <w:color w:val="auto"/>
                <w:szCs w:val="18"/>
              </w:rPr>
              <w:t>冲突处理方法</w:t>
            </w:r>
          </w:p>
        </w:tc>
        <w:tc>
          <w:tcPr>
            <w:tcW w:w="1770" w:type="dxa"/>
            <w:vAlign w:val="center"/>
          </w:tcPr>
          <w:p w14:paraId="3D609FBD"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MOOC学习</w:t>
            </w:r>
          </w:p>
          <w:p w14:paraId="3EDCE9BB" w14:textId="77777777" w:rsidR="0021799E"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阅读1（</w:t>
            </w:r>
            <w:r>
              <w:rPr>
                <w:rFonts w:ascii="宋体" w:hAnsi="宋体" w:hint="eastAsia"/>
                <w:b/>
                <w:color w:val="000000" w:themeColor="text1"/>
                <w:szCs w:val="18"/>
              </w:rPr>
              <w:t>113-120页</w:t>
            </w:r>
            <w:r w:rsidRPr="000B684B">
              <w:rPr>
                <w:rFonts w:ascii="宋体" w:hAnsi="宋体" w:hint="eastAsia"/>
                <w:b/>
                <w:color w:val="000000" w:themeColor="text1"/>
                <w:szCs w:val="18"/>
              </w:rPr>
              <w:t>）</w:t>
            </w:r>
          </w:p>
          <w:p w14:paraId="3BFF7D21" w14:textId="77777777" w:rsidR="0021799E" w:rsidRPr="000B684B"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b/>
                <w:color w:val="000000" w:themeColor="text1"/>
                <w:szCs w:val="18"/>
              </w:rPr>
            </w:pPr>
            <w:r w:rsidRPr="000B684B">
              <w:rPr>
                <w:rFonts w:ascii="宋体" w:hAnsi="宋体" w:hint="eastAsia"/>
                <w:b/>
                <w:color w:val="000000" w:themeColor="text1"/>
                <w:szCs w:val="18"/>
              </w:rPr>
              <w:t>阅读</w:t>
            </w:r>
            <w:r>
              <w:rPr>
                <w:rFonts w:ascii="宋体" w:hAnsi="宋体" w:hint="eastAsia"/>
                <w:b/>
                <w:color w:val="000000" w:themeColor="text1"/>
                <w:szCs w:val="18"/>
              </w:rPr>
              <w:t>2</w:t>
            </w:r>
            <w:r w:rsidRPr="000B684B">
              <w:rPr>
                <w:rFonts w:ascii="宋体" w:hAnsi="宋体" w:hint="eastAsia"/>
                <w:b/>
                <w:color w:val="000000" w:themeColor="text1"/>
                <w:szCs w:val="18"/>
              </w:rPr>
              <w:t>（</w:t>
            </w:r>
            <w:r>
              <w:rPr>
                <w:rFonts w:ascii="宋体" w:hAnsi="宋体" w:hint="eastAsia"/>
                <w:b/>
                <w:color w:val="000000" w:themeColor="text1"/>
                <w:szCs w:val="18"/>
              </w:rPr>
              <w:t>166-189页</w:t>
            </w:r>
            <w:r w:rsidRPr="000B684B">
              <w:rPr>
                <w:rFonts w:ascii="宋体" w:hAnsi="宋体" w:hint="eastAsia"/>
                <w:b/>
                <w:color w:val="000000" w:themeColor="text1"/>
                <w:szCs w:val="18"/>
              </w:rPr>
              <w:t>）</w:t>
            </w:r>
          </w:p>
        </w:tc>
        <w:tc>
          <w:tcPr>
            <w:tcW w:w="1425" w:type="dxa"/>
            <w:vAlign w:val="center"/>
          </w:tcPr>
          <w:p w14:paraId="53703ECB"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●指定教材、笔记本、练习题集</w:t>
            </w:r>
          </w:p>
          <w:p w14:paraId="1425C97D"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●指定书目的阅读笔记</w:t>
            </w:r>
          </w:p>
          <w:p w14:paraId="08AF8EC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●移动存储设备（保存源程序（.</w:t>
            </w:r>
            <w:proofErr w:type="spellStart"/>
            <w:r w:rsidRPr="003348F8">
              <w:rPr>
                <w:rFonts w:ascii="宋体" w:hAnsi="宋体" w:hint="eastAsia"/>
                <w:color w:val="auto"/>
                <w:szCs w:val="18"/>
              </w:rPr>
              <w:t>cpp</w:t>
            </w:r>
            <w:proofErr w:type="spellEnd"/>
            <w:r w:rsidRPr="003348F8">
              <w:rPr>
                <w:rFonts w:ascii="宋体" w:hAnsi="宋体" w:hint="eastAsia"/>
                <w:color w:val="auto"/>
                <w:szCs w:val="18"/>
              </w:rPr>
              <w:t>文件））</w:t>
            </w:r>
          </w:p>
        </w:tc>
        <w:tc>
          <w:tcPr>
            <w:tcW w:w="1923" w:type="dxa"/>
            <w:vAlign w:val="center"/>
          </w:tcPr>
          <w:p w14:paraId="52058EB5"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●课堂随机提问检验MOOC学习情况</w:t>
            </w:r>
          </w:p>
          <w:p w14:paraId="3A409FDA"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color w:val="auto"/>
                <w:szCs w:val="18"/>
              </w:rPr>
            </w:pPr>
            <w:r w:rsidRPr="003348F8">
              <w:rPr>
                <w:rFonts w:ascii="宋体" w:hAnsi="宋体" w:hint="eastAsia"/>
                <w:color w:val="auto"/>
                <w:szCs w:val="18"/>
              </w:rPr>
              <w:t>●</w:t>
            </w:r>
            <w:proofErr w:type="gramStart"/>
            <w:r w:rsidRPr="003348F8">
              <w:rPr>
                <w:rFonts w:ascii="宋体" w:hAnsi="宋体" w:hint="eastAsia"/>
                <w:color w:val="auto"/>
                <w:szCs w:val="18"/>
              </w:rPr>
              <w:t>测验二叉排序</w:t>
            </w:r>
            <w:proofErr w:type="gramEnd"/>
            <w:r w:rsidRPr="003348F8">
              <w:rPr>
                <w:rFonts w:ascii="宋体" w:hAnsi="宋体" w:hint="eastAsia"/>
                <w:color w:val="auto"/>
                <w:szCs w:val="18"/>
              </w:rPr>
              <w:t>树查找</w:t>
            </w:r>
          </w:p>
          <w:p w14:paraId="5C414FD3" w14:textId="77777777" w:rsidR="0021799E" w:rsidRPr="003348F8" w:rsidRDefault="0021799E" w:rsidP="00B40296">
            <w:pPr>
              <w:spacing w:before="0" w:after="0"/>
              <w:jc w:val="left"/>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3348F8">
              <w:rPr>
                <w:rFonts w:ascii="宋体" w:hAnsi="宋体" w:hint="eastAsia"/>
                <w:color w:val="auto"/>
                <w:szCs w:val="18"/>
              </w:rPr>
              <w:t>●作业：教材P259，算法9.17、算法9.18；教材P130-131，算法6.2、算法6.3</w:t>
            </w:r>
          </w:p>
        </w:tc>
      </w:tr>
    </w:tbl>
    <w:p w14:paraId="2F96C592" w14:textId="77777777" w:rsidR="0021799E" w:rsidRDefault="0021799E" w:rsidP="0021799E">
      <w:pPr>
        <w:tabs>
          <w:tab w:val="left" w:pos="6120"/>
        </w:tabs>
        <w:spacing w:line="360" w:lineRule="auto"/>
        <w:ind w:firstLineChars="200" w:firstLine="420"/>
        <w:rPr>
          <w:rFonts w:ascii="微软雅黑" w:eastAsia="微软雅黑" w:hAnsi="微软雅黑"/>
          <w:szCs w:val="21"/>
        </w:rPr>
      </w:pPr>
    </w:p>
    <w:p w14:paraId="462640DD"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w:t>
      </w:r>
    </w:p>
    <w:p w14:paraId="44933B6C"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szCs w:val="21"/>
        </w:rPr>
        <w:t>课堂</w:t>
      </w:r>
      <w:r w:rsidRPr="00C941A7">
        <w:rPr>
          <w:rFonts w:ascii="宋体" w:hAnsi="宋体" w:hint="eastAsia"/>
          <w:szCs w:val="21"/>
        </w:rPr>
        <w:t>考勤与</w:t>
      </w:r>
      <w:r w:rsidRPr="00C941A7">
        <w:rPr>
          <w:rFonts w:ascii="宋体" w:hAnsi="宋体"/>
          <w:szCs w:val="21"/>
        </w:rPr>
        <w:t>小测验</w:t>
      </w:r>
      <w:r>
        <w:rPr>
          <w:rFonts w:ascii="宋体" w:hAnsi="宋体" w:hint="eastAsia"/>
          <w:szCs w:val="21"/>
        </w:rPr>
        <w:t xml:space="preserve">     30</w:t>
      </w:r>
      <w:r w:rsidRPr="00C941A7">
        <w:rPr>
          <w:rFonts w:ascii="宋体" w:hAnsi="宋体" w:hint="eastAsia"/>
          <w:szCs w:val="21"/>
        </w:rPr>
        <w:t>%</w:t>
      </w:r>
    </w:p>
    <w:p w14:paraId="5F5B6F9B"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hint="eastAsia"/>
          <w:szCs w:val="21"/>
        </w:rPr>
        <w:t xml:space="preserve">MOOC学习           </w:t>
      </w:r>
      <w:r>
        <w:rPr>
          <w:rFonts w:ascii="宋体" w:hAnsi="宋体" w:hint="eastAsia"/>
          <w:szCs w:val="21"/>
        </w:rPr>
        <w:t xml:space="preserve"> 2</w:t>
      </w:r>
      <w:r w:rsidRPr="00C941A7">
        <w:rPr>
          <w:rFonts w:ascii="宋体" w:hAnsi="宋体" w:hint="eastAsia"/>
          <w:szCs w:val="21"/>
        </w:rPr>
        <w:t>0%</w:t>
      </w:r>
    </w:p>
    <w:p w14:paraId="51D57130" w14:textId="77777777" w:rsidR="0021799E" w:rsidRPr="00C941A7" w:rsidRDefault="0021799E" w:rsidP="0021799E">
      <w:pPr>
        <w:spacing w:line="360" w:lineRule="auto"/>
        <w:ind w:firstLineChars="200" w:firstLine="420"/>
        <w:rPr>
          <w:rFonts w:ascii="宋体" w:hAnsi="宋体"/>
          <w:szCs w:val="21"/>
          <w:u w:val="single"/>
        </w:rPr>
      </w:pPr>
      <w:r w:rsidRPr="00C941A7">
        <w:rPr>
          <w:rFonts w:ascii="宋体" w:hAnsi="宋体"/>
          <w:szCs w:val="21"/>
          <w:u w:val="single"/>
        </w:rPr>
        <w:t>期末考试</w:t>
      </w:r>
      <w:r w:rsidRPr="00C941A7">
        <w:rPr>
          <w:rFonts w:ascii="宋体" w:hAnsi="宋体" w:hint="eastAsia"/>
          <w:szCs w:val="21"/>
          <w:u w:val="single"/>
        </w:rPr>
        <w:t xml:space="preserve">             </w:t>
      </w:r>
      <w:r>
        <w:rPr>
          <w:rFonts w:ascii="宋体" w:hAnsi="宋体" w:hint="eastAsia"/>
          <w:szCs w:val="21"/>
          <w:u w:val="single"/>
        </w:rPr>
        <w:t>5</w:t>
      </w:r>
      <w:r w:rsidRPr="00C941A7">
        <w:rPr>
          <w:rFonts w:ascii="宋体" w:hAnsi="宋体" w:hint="eastAsia"/>
          <w:szCs w:val="21"/>
          <w:u w:val="single"/>
        </w:rPr>
        <w:t>0%</w:t>
      </w:r>
    </w:p>
    <w:p w14:paraId="04641D27"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hint="eastAsia"/>
          <w:szCs w:val="21"/>
        </w:rPr>
        <w:t>合计                100%</w:t>
      </w:r>
    </w:p>
    <w:p w14:paraId="0FBF0510" w14:textId="77777777" w:rsidR="0021799E" w:rsidRPr="00C941A7" w:rsidRDefault="0021799E" w:rsidP="0021799E">
      <w:pPr>
        <w:spacing w:line="360" w:lineRule="auto"/>
        <w:ind w:firstLineChars="200" w:firstLine="420"/>
        <w:rPr>
          <w:rFonts w:ascii="宋体" w:hAnsi="宋体"/>
          <w:color w:val="000000" w:themeColor="text1"/>
          <w:kern w:val="0"/>
          <w:szCs w:val="21"/>
        </w:rPr>
      </w:pPr>
      <w:r w:rsidRPr="00C941A7">
        <w:rPr>
          <w:rFonts w:ascii="宋体" w:hAnsi="宋体" w:hint="eastAsia"/>
          <w:color w:val="000000" w:themeColor="text1"/>
          <w:kern w:val="0"/>
          <w:szCs w:val="21"/>
        </w:rPr>
        <w:t>本课程坚持知识、技能、能力等方面全面考核，以能力和态度考核为重点。</w:t>
      </w:r>
    </w:p>
    <w:p w14:paraId="2E31EA84"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hint="eastAsia"/>
          <w:color w:val="000000" w:themeColor="text1"/>
          <w:kern w:val="0"/>
          <w:szCs w:val="21"/>
        </w:rPr>
        <w:t>期末成绩=课堂考勤与</w:t>
      </w:r>
      <w:proofErr w:type="gramStart"/>
      <w:r w:rsidRPr="00C941A7">
        <w:rPr>
          <w:rFonts w:ascii="宋体" w:hAnsi="宋体" w:hint="eastAsia"/>
          <w:color w:val="000000" w:themeColor="text1"/>
          <w:kern w:val="0"/>
          <w:szCs w:val="21"/>
        </w:rPr>
        <w:t>随机小</w:t>
      </w:r>
      <w:proofErr w:type="gramEnd"/>
      <w:r w:rsidRPr="00C941A7">
        <w:rPr>
          <w:rFonts w:ascii="宋体" w:hAnsi="宋体" w:hint="eastAsia"/>
          <w:color w:val="000000" w:themeColor="text1"/>
          <w:kern w:val="0"/>
          <w:szCs w:val="21"/>
        </w:rPr>
        <w:t>测验表现（每周）（</w:t>
      </w:r>
      <w:r>
        <w:rPr>
          <w:rFonts w:ascii="宋体" w:hAnsi="宋体" w:hint="eastAsia"/>
          <w:color w:val="000000" w:themeColor="text1"/>
          <w:kern w:val="0"/>
          <w:szCs w:val="21"/>
        </w:rPr>
        <w:t>30</w:t>
      </w:r>
      <w:r w:rsidRPr="00C941A7">
        <w:rPr>
          <w:rFonts w:ascii="宋体" w:hAnsi="宋体" w:hint="eastAsia"/>
          <w:color w:val="000000" w:themeColor="text1"/>
          <w:kern w:val="0"/>
          <w:szCs w:val="21"/>
        </w:rPr>
        <w:t>%）+MOOC学习（</w:t>
      </w:r>
      <w:r>
        <w:rPr>
          <w:rFonts w:ascii="宋体" w:hAnsi="宋体" w:hint="eastAsia"/>
          <w:color w:val="000000" w:themeColor="text1"/>
          <w:kern w:val="0"/>
          <w:szCs w:val="21"/>
        </w:rPr>
        <w:t>2</w:t>
      </w:r>
      <w:r w:rsidRPr="00C941A7">
        <w:rPr>
          <w:rFonts w:ascii="宋体" w:hAnsi="宋体" w:hint="eastAsia"/>
          <w:color w:val="000000" w:themeColor="text1"/>
          <w:kern w:val="0"/>
          <w:szCs w:val="21"/>
        </w:rPr>
        <w:t>0%）+期末试卷测试（</w:t>
      </w:r>
      <w:r>
        <w:rPr>
          <w:rFonts w:ascii="宋体" w:hAnsi="宋体" w:hint="eastAsia"/>
          <w:color w:val="000000" w:themeColor="text1"/>
          <w:kern w:val="0"/>
          <w:szCs w:val="21"/>
        </w:rPr>
        <w:t>5</w:t>
      </w:r>
      <w:r w:rsidRPr="00C941A7">
        <w:rPr>
          <w:rFonts w:ascii="宋体" w:hAnsi="宋体" w:hint="eastAsia"/>
          <w:color w:val="000000" w:themeColor="text1"/>
          <w:kern w:val="0"/>
          <w:szCs w:val="21"/>
        </w:rPr>
        <w:t>0%）相结合。</w:t>
      </w:r>
    </w:p>
    <w:p w14:paraId="4BFE8A2B" w14:textId="77777777" w:rsidR="0021799E" w:rsidRPr="00C941A7" w:rsidRDefault="0021799E" w:rsidP="0021799E">
      <w:pPr>
        <w:numPr>
          <w:ilvl w:val="0"/>
          <w:numId w:val="1"/>
        </w:numPr>
        <w:spacing w:line="360" w:lineRule="auto"/>
        <w:rPr>
          <w:rFonts w:ascii="宋体" w:hAnsi="宋体"/>
          <w:szCs w:val="21"/>
        </w:rPr>
      </w:pPr>
      <w:r w:rsidRPr="00C941A7">
        <w:rPr>
          <w:rFonts w:ascii="宋体" w:hAnsi="宋体" w:hint="eastAsia"/>
          <w:szCs w:val="21"/>
        </w:rPr>
        <w:t>考核标准及要求：</w:t>
      </w:r>
    </w:p>
    <w:p w14:paraId="7F0760A5" w14:textId="77777777" w:rsidR="0021799E" w:rsidRDefault="0021799E" w:rsidP="0021799E">
      <w:pPr>
        <w:spacing w:line="360" w:lineRule="auto"/>
        <w:ind w:firstLineChars="200" w:firstLine="420"/>
        <w:rPr>
          <w:rFonts w:ascii="宋体" w:hAnsi="宋体"/>
          <w:szCs w:val="21"/>
        </w:rPr>
      </w:pPr>
      <w:r w:rsidRPr="00C941A7">
        <w:rPr>
          <w:rFonts w:ascii="宋体" w:hAnsi="宋体" w:hint="eastAsia"/>
          <w:szCs w:val="21"/>
        </w:rPr>
        <w:t>1.</w:t>
      </w:r>
      <w:r w:rsidRPr="00D01805">
        <w:rPr>
          <w:rFonts w:ascii="宋体" w:hAnsi="宋体" w:hint="eastAsia"/>
          <w:szCs w:val="21"/>
        </w:rPr>
        <w:t xml:space="preserve"> </w:t>
      </w:r>
      <w:r w:rsidRPr="00C941A7">
        <w:rPr>
          <w:rFonts w:ascii="宋体" w:hAnsi="宋体" w:hint="eastAsia"/>
          <w:szCs w:val="21"/>
        </w:rPr>
        <w:t>课堂小测验</w:t>
      </w:r>
      <w:r>
        <w:rPr>
          <w:rFonts w:ascii="宋体" w:hAnsi="宋体" w:hint="eastAsia"/>
          <w:szCs w:val="21"/>
        </w:rPr>
        <w:t>与</w:t>
      </w:r>
      <w:r w:rsidRPr="00C941A7">
        <w:rPr>
          <w:rFonts w:ascii="宋体" w:hAnsi="宋体" w:hint="eastAsia"/>
          <w:szCs w:val="21"/>
        </w:rPr>
        <w:t>考勤</w:t>
      </w:r>
      <w:r>
        <w:rPr>
          <w:rFonts w:ascii="宋体" w:hAnsi="宋体" w:hint="eastAsia"/>
          <w:szCs w:val="21"/>
        </w:rPr>
        <w:t>（30</w:t>
      </w:r>
      <w:r w:rsidRPr="00C941A7">
        <w:rPr>
          <w:rFonts w:ascii="宋体" w:hAnsi="宋体" w:hint="eastAsia"/>
          <w:szCs w:val="21"/>
        </w:rPr>
        <w:t>%</w:t>
      </w:r>
      <w:r>
        <w:rPr>
          <w:rFonts w:ascii="宋体" w:hAnsi="宋体" w:hint="eastAsia"/>
          <w:szCs w:val="21"/>
        </w:rPr>
        <w:t>）</w:t>
      </w:r>
      <w:r w:rsidRPr="00C941A7">
        <w:rPr>
          <w:rFonts w:ascii="宋体" w:hAnsi="宋体" w:hint="eastAsia"/>
          <w:szCs w:val="21"/>
        </w:rPr>
        <w:t>：</w:t>
      </w:r>
    </w:p>
    <w:p w14:paraId="59138FA7" w14:textId="77777777" w:rsidR="0021799E" w:rsidRDefault="0021799E" w:rsidP="0021799E">
      <w:pPr>
        <w:spacing w:line="360" w:lineRule="auto"/>
        <w:ind w:firstLineChars="200" w:firstLine="420"/>
        <w:rPr>
          <w:rFonts w:ascii="宋体" w:hAnsi="宋体"/>
          <w:szCs w:val="21"/>
        </w:rPr>
      </w:pPr>
      <w:r>
        <w:rPr>
          <w:rFonts w:ascii="宋体" w:hAnsi="宋体" w:hint="eastAsia"/>
          <w:szCs w:val="21"/>
        </w:rPr>
        <w:t>(1) 课堂考勤：50</w:t>
      </w:r>
      <w:r w:rsidRPr="00C941A7">
        <w:rPr>
          <w:rFonts w:ascii="宋体" w:hAnsi="宋体" w:hint="eastAsia"/>
          <w:szCs w:val="21"/>
        </w:rPr>
        <w:t>%</w:t>
      </w:r>
      <w:r>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21799E" w14:paraId="4D05B3D3" w14:textId="77777777" w:rsidTr="00B40296">
        <w:tc>
          <w:tcPr>
            <w:tcW w:w="4264" w:type="dxa"/>
            <w:vAlign w:val="center"/>
          </w:tcPr>
          <w:p w14:paraId="5E7AE14B"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课堂考勤情况</w:t>
            </w:r>
          </w:p>
        </w:tc>
        <w:tc>
          <w:tcPr>
            <w:tcW w:w="4264" w:type="dxa"/>
            <w:vAlign w:val="center"/>
          </w:tcPr>
          <w:p w14:paraId="2B21DC1B"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分值</w:t>
            </w:r>
          </w:p>
        </w:tc>
      </w:tr>
      <w:tr w:rsidR="0021799E" w14:paraId="56415337" w14:textId="77777777" w:rsidTr="00B40296">
        <w:tc>
          <w:tcPr>
            <w:tcW w:w="4264" w:type="dxa"/>
            <w:vAlign w:val="center"/>
          </w:tcPr>
          <w:p w14:paraId="6ED09272"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无旷课</w:t>
            </w:r>
          </w:p>
        </w:tc>
        <w:tc>
          <w:tcPr>
            <w:tcW w:w="4264" w:type="dxa"/>
            <w:vAlign w:val="center"/>
          </w:tcPr>
          <w:p w14:paraId="528F15BA"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100</w:t>
            </w:r>
          </w:p>
        </w:tc>
      </w:tr>
      <w:tr w:rsidR="0021799E" w14:paraId="4802F42F" w14:textId="77777777" w:rsidTr="00B40296">
        <w:tc>
          <w:tcPr>
            <w:tcW w:w="4264" w:type="dxa"/>
            <w:vAlign w:val="center"/>
          </w:tcPr>
          <w:p w14:paraId="23224C3C"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1</w:t>
            </w:r>
            <w:r w:rsidRPr="00422820">
              <w:rPr>
                <w:rFonts w:ascii="宋体" w:hAnsi="宋体" w:hint="eastAsia"/>
                <w:color w:val="000000"/>
                <w:szCs w:val="21"/>
              </w:rPr>
              <w:t>次</w:t>
            </w:r>
          </w:p>
        </w:tc>
        <w:tc>
          <w:tcPr>
            <w:tcW w:w="4264" w:type="dxa"/>
            <w:vAlign w:val="center"/>
          </w:tcPr>
          <w:p w14:paraId="75D358CF"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8</w:t>
            </w:r>
            <w:r w:rsidRPr="00422820">
              <w:rPr>
                <w:rFonts w:ascii="宋体" w:hAnsi="宋体"/>
                <w:color w:val="000000"/>
                <w:szCs w:val="21"/>
              </w:rPr>
              <w:t>0</w:t>
            </w:r>
          </w:p>
        </w:tc>
      </w:tr>
      <w:tr w:rsidR="0021799E" w14:paraId="2E6F1DAC" w14:textId="77777777" w:rsidTr="00B40296">
        <w:tc>
          <w:tcPr>
            <w:tcW w:w="4264" w:type="dxa"/>
            <w:vAlign w:val="center"/>
          </w:tcPr>
          <w:p w14:paraId="345E99FF"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2</w:t>
            </w:r>
            <w:r w:rsidRPr="00422820">
              <w:rPr>
                <w:rFonts w:ascii="宋体" w:hAnsi="宋体" w:hint="eastAsia"/>
                <w:color w:val="000000"/>
                <w:szCs w:val="21"/>
              </w:rPr>
              <w:t>次</w:t>
            </w:r>
          </w:p>
        </w:tc>
        <w:tc>
          <w:tcPr>
            <w:tcW w:w="4264" w:type="dxa"/>
            <w:vAlign w:val="center"/>
          </w:tcPr>
          <w:p w14:paraId="2C46AD32"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7</w:t>
            </w:r>
            <w:r w:rsidRPr="00422820">
              <w:rPr>
                <w:rFonts w:ascii="宋体" w:hAnsi="宋体"/>
                <w:color w:val="000000"/>
                <w:szCs w:val="21"/>
              </w:rPr>
              <w:t>0</w:t>
            </w:r>
          </w:p>
        </w:tc>
      </w:tr>
      <w:tr w:rsidR="0021799E" w14:paraId="398C2462" w14:textId="77777777" w:rsidTr="00B40296">
        <w:tc>
          <w:tcPr>
            <w:tcW w:w="4264" w:type="dxa"/>
            <w:vAlign w:val="center"/>
          </w:tcPr>
          <w:p w14:paraId="77D22666"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旷课</w:t>
            </w:r>
            <w:r w:rsidRPr="00422820">
              <w:rPr>
                <w:rFonts w:ascii="宋体" w:hAnsi="宋体"/>
                <w:color w:val="000000"/>
                <w:szCs w:val="21"/>
              </w:rPr>
              <w:t>3</w:t>
            </w:r>
            <w:r w:rsidRPr="00422820">
              <w:rPr>
                <w:rFonts w:ascii="宋体" w:hAnsi="宋体" w:hint="eastAsia"/>
                <w:color w:val="000000"/>
                <w:szCs w:val="21"/>
              </w:rPr>
              <w:t>次及以上</w:t>
            </w:r>
          </w:p>
        </w:tc>
        <w:tc>
          <w:tcPr>
            <w:tcW w:w="4264" w:type="dxa"/>
            <w:vAlign w:val="center"/>
          </w:tcPr>
          <w:p w14:paraId="54180BDE"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无成绩</w:t>
            </w:r>
          </w:p>
        </w:tc>
      </w:tr>
    </w:tbl>
    <w:p w14:paraId="505C8A2F" w14:textId="77777777" w:rsidR="0021799E" w:rsidRPr="00422820" w:rsidRDefault="0021799E" w:rsidP="0021799E">
      <w:pPr>
        <w:tabs>
          <w:tab w:val="left" w:pos="438"/>
        </w:tabs>
        <w:spacing w:line="360" w:lineRule="auto"/>
        <w:ind w:firstLine="480"/>
        <w:rPr>
          <w:rFonts w:ascii="宋体" w:hAnsi="宋体"/>
          <w:szCs w:val="21"/>
        </w:rPr>
      </w:pPr>
      <w:proofErr w:type="gramStart"/>
      <w:r w:rsidRPr="00422820">
        <w:rPr>
          <w:rFonts w:ascii="宋体" w:hAnsi="宋体" w:hint="eastAsia"/>
          <w:szCs w:val="21"/>
        </w:rPr>
        <w:t>若学</w:t>
      </w:r>
      <w:proofErr w:type="gramEnd"/>
      <w:r w:rsidRPr="00422820">
        <w:rPr>
          <w:rFonts w:ascii="宋体" w:hAnsi="宋体" w:hint="eastAsia"/>
          <w:szCs w:val="21"/>
        </w:rPr>
        <w:t>生因故请假而缺课，可酌情考虑扣分，但根据《三亚学院成绩考核与管理规定（修订）》，不论何种原因（获准免听者除外），缺课累计达课程总学时三分之一者，不允许参加课程学期考核。</w:t>
      </w:r>
    </w:p>
    <w:p w14:paraId="092E0AF7" w14:textId="77777777" w:rsidR="0021799E" w:rsidRDefault="0021799E" w:rsidP="0021799E">
      <w:pPr>
        <w:spacing w:line="360" w:lineRule="auto"/>
        <w:ind w:firstLineChars="150" w:firstLine="315"/>
        <w:rPr>
          <w:rFonts w:ascii="宋体" w:hAnsi="宋体"/>
          <w:szCs w:val="21"/>
        </w:rPr>
      </w:pPr>
      <w:r>
        <w:rPr>
          <w:rFonts w:ascii="宋体" w:hAnsi="宋体" w:hint="eastAsia"/>
          <w:szCs w:val="21"/>
        </w:rPr>
        <w:t>（2）课堂小测验：</w:t>
      </w:r>
      <w:r w:rsidRPr="00C941A7">
        <w:rPr>
          <w:rFonts w:ascii="宋体" w:hAnsi="宋体" w:hint="eastAsia"/>
          <w:szCs w:val="21"/>
        </w:rPr>
        <w:t>5</w:t>
      </w:r>
      <w:r>
        <w:rPr>
          <w:rFonts w:ascii="宋体" w:hAnsi="宋体" w:hint="eastAsia"/>
          <w:szCs w:val="21"/>
        </w:rPr>
        <w:t>0</w:t>
      </w:r>
      <w:r w:rsidRPr="00C941A7">
        <w:rPr>
          <w:rFonts w:ascii="宋体" w:hAnsi="宋体" w:hint="eastAsia"/>
          <w:szCs w:val="21"/>
        </w:rPr>
        <w:t>%，每次课程都要进行测验，形式灵活，每个学生必须参与。</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21799E" w14:paraId="5671191E" w14:textId="77777777" w:rsidTr="00B40296">
        <w:tc>
          <w:tcPr>
            <w:tcW w:w="6846" w:type="dxa"/>
            <w:vAlign w:val="center"/>
          </w:tcPr>
          <w:p w14:paraId="466749B2"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评价指标</w:t>
            </w:r>
          </w:p>
        </w:tc>
        <w:tc>
          <w:tcPr>
            <w:tcW w:w="1682" w:type="dxa"/>
            <w:vAlign w:val="center"/>
          </w:tcPr>
          <w:p w14:paraId="038312B3"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21799E" w14:paraId="7CE25D6F" w14:textId="77777777" w:rsidTr="00B40296">
        <w:tc>
          <w:tcPr>
            <w:tcW w:w="6846" w:type="dxa"/>
            <w:vAlign w:val="center"/>
          </w:tcPr>
          <w:p w14:paraId="4BDD87AA" w14:textId="77777777" w:rsidR="0021799E" w:rsidRPr="00422820" w:rsidRDefault="0021799E" w:rsidP="00B40296">
            <w:pPr>
              <w:spacing w:line="360" w:lineRule="auto"/>
              <w:jc w:val="center"/>
              <w:rPr>
                <w:rFonts w:ascii="宋体"/>
                <w:color w:val="000000"/>
                <w:szCs w:val="21"/>
              </w:rPr>
            </w:pPr>
            <w:r w:rsidRPr="00422820">
              <w:rPr>
                <w:rFonts w:ascii="宋体" w:hint="eastAsia"/>
                <w:color w:val="000000"/>
                <w:szCs w:val="21"/>
              </w:rPr>
              <w:t>积极完成测验且全部正确，没有抄袭现象</w:t>
            </w:r>
          </w:p>
        </w:tc>
        <w:tc>
          <w:tcPr>
            <w:tcW w:w="1682" w:type="dxa"/>
            <w:vAlign w:val="center"/>
          </w:tcPr>
          <w:p w14:paraId="0CAA5097"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90-100</w:t>
            </w:r>
          </w:p>
        </w:tc>
      </w:tr>
      <w:tr w:rsidR="0021799E" w14:paraId="23A38659" w14:textId="77777777" w:rsidTr="00B40296">
        <w:tc>
          <w:tcPr>
            <w:tcW w:w="6846" w:type="dxa"/>
            <w:vAlign w:val="center"/>
          </w:tcPr>
          <w:p w14:paraId="13276E74" w14:textId="77777777" w:rsidR="0021799E" w:rsidRPr="00422820" w:rsidRDefault="0021799E" w:rsidP="00B40296">
            <w:pPr>
              <w:spacing w:line="360" w:lineRule="auto"/>
              <w:jc w:val="center"/>
              <w:rPr>
                <w:rFonts w:ascii="宋体"/>
                <w:color w:val="000000"/>
                <w:szCs w:val="21"/>
              </w:rPr>
            </w:pPr>
            <w:r w:rsidRPr="00422820">
              <w:rPr>
                <w:rFonts w:ascii="宋体" w:hint="eastAsia"/>
                <w:color w:val="000000"/>
                <w:szCs w:val="21"/>
              </w:rPr>
              <w:t>较积极完成测验且全部正确，没有抄袭现象</w:t>
            </w:r>
          </w:p>
        </w:tc>
        <w:tc>
          <w:tcPr>
            <w:tcW w:w="1682" w:type="dxa"/>
            <w:vAlign w:val="center"/>
          </w:tcPr>
          <w:p w14:paraId="6AC506D2"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80-89</w:t>
            </w:r>
          </w:p>
        </w:tc>
      </w:tr>
      <w:tr w:rsidR="0021799E" w14:paraId="59F658DB" w14:textId="77777777" w:rsidTr="00B40296">
        <w:tc>
          <w:tcPr>
            <w:tcW w:w="6846" w:type="dxa"/>
            <w:vAlign w:val="center"/>
          </w:tcPr>
          <w:p w14:paraId="5365D913" w14:textId="77777777" w:rsidR="0021799E" w:rsidRPr="00422820" w:rsidRDefault="0021799E" w:rsidP="00B40296">
            <w:pPr>
              <w:spacing w:line="360" w:lineRule="auto"/>
              <w:jc w:val="center"/>
              <w:rPr>
                <w:rFonts w:ascii="宋体"/>
                <w:color w:val="000000"/>
                <w:szCs w:val="21"/>
              </w:rPr>
            </w:pPr>
            <w:r w:rsidRPr="00422820">
              <w:rPr>
                <w:rFonts w:ascii="宋体" w:hint="eastAsia"/>
                <w:color w:val="000000"/>
                <w:szCs w:val="21"/>
              </w:rPr>
              <w:t>较积极完成测验且大部分正确，没有抄袭现象</w:t>
            </w:r>
          </w:p>
        </w:tc>
        <w:tc>
          <w:tcPr>
            <w:tcW w:w="1682" w:type="dxa"/>
            <w:vAlign w:val="center"/>
          </w:tcPr>
          <w:p w14:paraId="05459874"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70-79</w:t>
            </w:r>
          </w:p>
        </w:tc>
      </w:tr>
      <w:tr w:rsidR="0021799E" w14:paraId="54912E1A" w14:textId="77777777" w:rsidTr="00B40296">
        <w:tc>
          <w:tcPr>
            <w:tcW w:w="6846" w:type="dxa"/>
            <w:vAlign w:val="center"/>
          </w:tcPr>
          <w:p w14:paraId="5ABBA4AC" w14:textId="77777777" w:rsidR="0021799E" w:rsidRPr="00422820" w:rsidRDefault="0021799E" w:rsidP="00B40296">
            <w:pPr>
              <w:spacing w:line="360" w:lineRule="auto"/>
              <w:jc w:val="center"/>
              <w:rPr>
                <w:rFonts w:ascii="宋体"/>
                <w:color w:val="000000"/>
                <w:szCs w:val="21"/>
              </w:rPr>
            </w:pPr>
            <w:r w:rsidRPr="00422820">
              <w:rPr>
                <w:rFonts w:ascii="宋体" w:hint="eastAsia"/>
                <w:color w:val="000000"/>
                <w:szCs w:val="21"/>
              </w:rPr>
              <w:t>完成测验且大部分正确，有抄袭现象</w:t>
            </w:r>
          </w:p>
        </w:tc>
        <w:tc>
          <w:tcPr>
            <w:tcW w:w="1682" w:type="dxa"/>
            <w:vAlign w:val="center"/>
          </w:tcPr>
          <w:p w14:paraId="6BA92F87"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60-69</w:t>
            </w:r>
          </w:p>
        </w:tc>
      </w:tr>
      <w:tr w:rsidR="0021799E" w14:paraId="49BC67A0" w14:textId="77777777" w:rsidTr="00B40296">
        <w:tc>
          <w:tcPr>
            <w:tcW w:w="6846" w:type="dxa"/>
            <w:vAlign w:val="center"/>
          </w:tcPr>
          <w:p w14:paraId="60A27030" w14:textId="77777777" w:rsidR="0021799E" w:rsidRPr="00422820" w:rsidRDefault="0021799E" w:rsidP="00B40296">
            <w:pPr>
              <w:spacing w:line="360" w:lineRule="auto"/>
              <w:jc w:val="center"/>
              <w:rPr>
                <w:rFonts w:ascii="宋体"/>
                <w:color w:val="000000"/>
                <w:szCs w:val="21"/>
              </w:rPr>
            </w:pPr>
            <w:r w:rsidRPr="00422820">
              <w:rPr>
                <w:rFonts w:ascii="宋体" w:hint="eastAsia"/>
                <w:color w:val="000000"/>
                <w:szCs w:val="21"/>
              </w:rPr>
              <w:t>没有（或不）完成测验</w:t>
            </w:r>
          </w:p>
        </w:tc>
        <w:tc>
          <w:tcPr>
            <w:tcW w:w="1682" w:type="dxa"/>
            <w:vAlign w:val="center"/>
          </w:tcPr>
          <w:p w14:paraId="52B6CBFC"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60</w:t>
            </w:r>
            <w:r w:rsidRPr="00422820">
              <w:rPr>
                <w:rFonts w:ascii="宋体" w:hint="eastAsia"/>
                <w:color w:val="000000"/>
                <w:szCs w:val="21"/>
              </w:rPr>
              <w:t>分以下</w:t>
            </w:r>
          </w:p>
        </w:tc>
      </w:tr>
    </w:tbl>
    <w:p w14:paraId="5BE0403D" w14:textId="77777777" w:rsidR="0021799E" w:rsidRDefault="0021799E" w:rsidP="0021799E">
      <w:pPr>
        <w:spacing w:line="360" w:lineRule="auto"/>
        <w:ind w:firstLineChars="200" w:firstLine="420"/>
        <w:rPr>
          <w:rFonts w:ascii="宋体" w:hAnsi="宋体"/>
          <w:szCs w:val="21"/>
        </w:rPr>
      </w:pPr>
      <w:r>
        <w:rPr>
          <w:rFonts w:ascii="宋体" w:hAnsi="宋体" w:hint="eastAsia"/>
          <w:szCs w:val="21"/>
        </w:rPr>
        <w:t>2</w:t>
      </w:r>
      <w:r w:rsidRPr="00C941A7">
        <w:rPr>
          <w:rFonts w:ascii="宋体" w:hAnsi="宋体" w:hint="eastAsia"/>
          <w:szCs w:val="21"/>
        </w:rPr>
        <w:t>.MOOC学习：</w:t>
      </w:r>
      <w:r>
        <w:rPr>
          <w:rFonts w:ascii="宋体" w:hAnsi="宋体" w:hint="eastAsia"/>
          <w:szCs w:val="21"/>
        </w:rPr>
        <w:t>2</w:t>
      </w:r>
      <w:r w:rsidRPr="00C941A7">
        <w:rPr>
          <w:rFonts w:ascii="宋体" w:hAnsi="宋体" w:hint="eastAsia"/>
          <w:szCs w:val="21"/>
        </w:rPr>
        <w:t>0%，进行线上、线下学习，做到课前预习、课后复习，期末参加MOOC考试</w:t>
      </w:r>
      <w:r>
        <w:rPr>
          <w:rFonts w:ascii="宋体" w:hAnsi="宋体" w:hint="eastAsia"/>
          <w:szCs w:val="21"/>
        </w:rPr>
        <w:t>，提交MOOC学习成绩和结业证书</w:t>
      </w:r>
      <w:r w:rsidRPr="00C941A7">
        <w:rPr>
          <w:rFonts w:ascii="宋体" w:hAnsi="宋体" w:hint="eastAsia"/>
          <w:szCs w:val="21"/>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21799E" w14:paraId="0465C1E0" w14:textId="77777777" w:rsidTr="00B40296">
        <w:tc>
          <w:tcPr>
            <w:tcW w:w="6846" w:type="dxa"/>
            <w:vAlign w:val="center"/>
          </w:tcPr>
          <w:p w14:paraId="450D3934"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lastRenderedPageBreak/>
              <w:t>评价指标</w:t>
            </w:r>
          </w:p>
        </w:tc>
        <w:tc>
          <w:tcPr>
            <w:tcW w:w="1682" w:type="dxa"/>
            <w:vAlign w:val="center"/>
          </w:tcPr>
          <w:p w14:paraId="27585FF3"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21799E" w14:paraId="0E95A0FF" w14:textId="77777777" w:rsidTr="00B40296">
        <w:tc>
          <w:tcPr>
            <w:tcW w:w="6846" w:type="dxa"/>
            <w:vAlign w:val="center"/>
          </w:tcPr>
          <w:p w14:paraId="4ECB649F"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100-120</w:t>
            </w:r>
          </w:p>
        </w:tc>
        <w:tc>
          <w:tcPr>
            <w:tcW w:w="1682" w:type="dxa"/>
            <w:vAlign w:val="center"/>
          </w:tcPr>
          <w:p w14:paraId="6BE01514"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90-100</w:t>
            </w:r>
          </w:p>
        </w:tc>
      </w:tr>
      <w:tr w:rsidR="0021799E" w14:paraId="5B022325" w14:textId="77777777" w:rsidTr="00B40296">
        <w:tc>
          <w:tcPr>
            <w:tcW w:w="6846" w:type="dxa"/>
            <w:vAlign w:val="center"/>
          </w:tcPr>
          <w:p w14:paraId="1D4E0C83"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90-100</w:t>
            </w:r>
          </w:p>
        </w:tc>
        <w:tc>
          <w:tcPr>
            <w:tcW w:w="1682" w:type="dxa"/>
            <w:vAlign w:val="center"/>
          </w:tcPr>
          <w:p w14:paraId="5642C811"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80-89</w:t>
            </w:r>
          </w:p>
        </w:tc>
      </w:tr>
      <w:tr w:rsidR="0021799E" w14:paraId="1786FAF0" w14:textId="77777777" w:rsidTr="00B40296">
        <w:tc>
          <w:tcPr>
            <w:tcW w:w="6846" w:type="dxa"/>
            <w:vAlign w:val="center"/>
          </w:tcPr>
          <w:p w14:paraId="7C0B1CA7"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80-90</w:t>
            </w:r>
          </w:p>
        </w:tc>
        <w:tc>
          <w:tcPr>
            <w:tcW w:w="1682" w:type="dxa"/>
            <w:vAlign w:val="center"/>
          </w:tcPr>
          <w:p w14:paraId="5157272E"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70-79</w:t>
            </w:r>
          </w:p>
        </w:tc>
      </w:tr>
      <w:tr w:rsidR="0021799E" w14:paraId="4AA5A265" w14:textId="77777777" w:rsidTr="00B40296">
        <w:tc>
          <w:tcPr>
            <w:tcW w:w="6846" w:type="dxa"/>
            <w:vAlign w:val="center"/>
          </w:tcPr>
          <w:p w14:paraId="305579E4"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70-80</w:t>
            </w:r>
          </w:p>
        </w:tc>
        <w:tc>
          <w:tcPr>
            <w:tcW w:w="1682" w:type="dxa"/>
            <w:vAlign w:val="center"/>
          </w:tcPr>
          <w:p w14:paraId="5A31FC37"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60-69</w:t>
            </w:r>
          </w:p>
        </w:tc>
      </w:tr>
      <w:tr w:rsidR="0021799E" w14:paraId="52D18AD9" w14:textId="77777777" w:rsidTr="00B40296">
        <w:tc>
          <w:tcPr>
            <w:tcW w:w="6846" w:type="dxa"/>
            <w:vAlign w:val="center"/>
          </w:tcPr>
          <w:p w14:paraId="4F53E36B"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MOOC考试成绩</w:t>
            </w:r>
            <w:r w:rsidRPr="00422820">
              <w:rPr>
                <w:rFonts w:ascii="宋体" w:hint="eastAsia"/>
                <w:color w:val="000000"/>
                <w:szCs w:val="21"/>
              </w:rPr>
              <w:t>&lt;=70</w:t>
            </w:r>
          </w:p>
        </w:tc>
        <w:tc>
          <w:tcPr>
            <w:tcW w:w="1682" w:type="dxa"/>
            <w:vAlign w:val="center"/>
          </w:tcPr>
          <w:p w14:paraId="60485AD5"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60</w:t>
            </w:r>
            <w:r w:rsidRPr="00422820">
              <w:rPr>
                <w:rFonts w:ascii="宋体" w:hAnsi="宋体" w:hint="eastAsia"/>
                <w:color w:val="000000"/>
                <w:szCs w:val="21"/>
              </w:rPr>
              <w:t>分以下</w:t>
            </w:r>
          </w:p>
        </w:tc>
      </w:tr>
    </w:tbl>
    <w:p w14:paraId="4BC88F22" w14:textId="77777777" w:rsidR="0021799E" w:rsidRPr="00C941A7" w:rsidRDefault="0021799E" w:rsidP="0021799E">
      <w:pPr>
        <w:spacing w:line="360" w:lineRule="auto"/>
        <w:ind w:firstLineChars="200" w:firstLine="420"/>
        <w:rPr>
          <w:rFonts w:ascii="宋体" w:hAnsi="宋体"/>
          <w:szCs w:val="21"/>
        </w:rPr>
      </w:pPr>
      <w:r>
        <w:rPr>
          <w:rFonts w:ascii="宋体" w:hAnsi="宋体" w:hint="eastAsia"/>
          <w:szCs w:val="21"/>
        </w:rPr>
        <w:t>3</w:t>
      </w:r>
      <w:r w:rsidRPr="00C941A7">
        <w:rPr>
          <w:rFonts w:ascii="宋体" w:hAnsi="宋体" w:hint="eastAsia"/>
          <w:szCs w:val="21"/>
        </w:rPr>
        <w:t>.期末考试：</w:t>
      </w:r>
      <w:r>
        <w:rPr>
          <w:rFonts w:ascii="宋体" w:hAnsi="宋体" w:hint="eastAsia"/>
          <w:szCs w:val="21"/>
        </w:rPr>
        <w:t>5</w:t>
      </w:r>
      <w:r w:rsidRPr="00C941A7">
        <w:rPr>
          <w:rFonts w:ascii="宋体" w:hAnsi="宋体" w:hint="eastAsia"/>
          <w:szCs w:val="21"/>
        </w:rPr>
        <w:t>0%，以卷面形式</w:t>
      </w:r>
      <w:r>
        <w:rPr>
          <w:rFonts w:ascii="宋体" w:hAnsi="宋体" w:hint="eastAsia"/>
          <w:szCs w:val="21"/>
        </w:rPr>
        <w:t>进行笔试</w:t>
      </w:r>
      <w:r w:rsidRPr="00C941A7">
        <w:rPr>
          <w:rFonts w:ascii="宋体" w:hAnsi="宋体" w:hint="eastAsia"/>
          <w:szCs w:val="21"/>
        </w:rPr>
        <w:t>，按照学校统一要求进行。</w:t>
      </w:r>
    </w:p>
    <w:p w14:paraId="6827DF32" w14:textId="77777777" w:rsidR="0021799E" w:rsidRPr="00C941A7" w:rsidRDefault="0021799E" w:rsidP="0021799E">
      <w:pPr>
        <w:spacing w:line="360" w:lineRule="auto"/>
        <w:rPr>
          <w:rFonts w:ascii="宋体" w:hAnsi="宋体"/>
          <w:szCs w:val="21"/>
        </w:rPr>
      </w:pPr>
      <w:r w:rsidRPr="00C941A7">
        <w:rPr>
          <w:rFonts w:ascii="宋体" w:hAnsi="宋体" w:hint="eastAsia"/>
          <w:szCs w:val="21"/>
        </w:rPr>
        <w:t>■  课程未完成作业的补救措施：</w:t>
      </w:r>
    </w:p>
    <w:p w14:paraId="5CAA64D1"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hint="eastAsia"/>
          <w:szCs w:val="21"/>
        </w:rPr>
        <w:t>1.第一次课程书面作业未完成，学生必须说明原因。补齐作业。</w:t>
      </w:r>
    </w:p>
    <w:p w14:paraId="0FEA9619" w14:textId="77777777" w:rsidR="0021799E" w:rsidRPr="00C941A7" w:rsidRDefault="0021799E" w:rsidP="0021799E">
      <w:pPr>
        <w:spacing w:line="360" w:lineRule="auto"/>
        <w:ind w:firstLineChars="200" w:firstLine="420"/>
        <w:rPr>
          <w:rFonts w:ascii="宋体" w:hAnsi="宋体"/>
          <w:szCs w:val="21"/>
        </w:rPr>
      </w:pPr>
      <w:r w:rsidRPr="00C941A7">
        <w:rPr>
          <w:rFonts w:ascii="宋体" w:hAnsi="宋体" w:hint="eastAsia"/>
          <w:szCs w:val="21"/>
        </w:rPr>
        <w:t>2.两次或者以上未按时完成作业者，除了补齐作业，还需进行惩罚。</w:t>
      </w:r>
    </w:p>
    <w:p w14:paraId="358CED56" w14:textId="77777777" w:rsidR="0021799E" w:rsidRDefault="0021799E" w:rsidP="0021799E">
      <w:pPr>
        <w:spacing w:line="360" w:lineRule="auto"/>
        <w:ind w:firstLineChars="200" w:firstLine="420"/>
        <w:rPr>
          <w:rFonts w:ascii="宋体" w:hAnsi="宋体"/>
          <w:szCs w:val="21"/>
        </w:rPr>
      </w:pPr>
      <w:r w:rsidRPr="00C941A7">
        <w:rPr>
          <w:rFonts w:ascii="宋体" w:hAnsi="宋体" w:hint="eastAsia"/>
          <w:szCs w:val="21"/>
        </w:rPr>
        <w:t>3.MOOC学习，最终没有考试</w:t>
      </w:r>
      <w:proofErr w:type="gramStart"/>
      <w:r w:rsidRPr="00C941A7">
        <w:rPr>
          <w:rFonts w:ascii="宋体" w:hAnsi="宋体" w:hint="eastAsia"/>
          <w:szCs w:val="21"/>
        </w:rPr>
        <w:t>和结课证书</w:t>
      </w:r>
      <w:proofErr w:type="gramEnd"/>
      <w:r w:rsidRPr="00C941A7">
        <w:rPr>
          <w:rFonts w:ascii="宋体" w:hAnsi="宋体" w:hint="eastAsia"/>
          <w:szCs w:val="21"/>
        </w:rPr>
        <w:t>者，取消考试资格。</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21799E" w14:paraId="75114431" w14:textId="77777777" w:rsidTr="00B40296">
        <w:tc>
          <w:tcPr>
            <w:tcW w:w="1191" w:type="dxa"/>
            <w:vAlign w:val="center"/>
          </w:tcPr>
          <w:p w14:paraId="7A79D52E"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评价项目</w:t>
            </w:r>
          </w:p>
        </w:tc>
        <w:tc>
          <w:tcPr>
            <w:tcW w:w="902" w:type="dxa"/>
            <w:vAlign w:val="center"/>
          </w:tcPr>
          <w:p w14:paraId="2EF436DB"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分值</w:t>
            </w:r>
          </w:p>
        </w:tc>
        <w:tc>
          <w:tcPr>
            <w:tcW w:w="4537" w:type="dxa"/>
            <w:vAlign w:val="center"/>
          </w:tcPr>
          <w:p w14:paraId="69E92DD2"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评价标准</w:t>
            </w:r>
          </w:p>
        </w:tc>
        <w:tc>
          <w:tcPr>
            <w:tcW w:w="1898" w:type="dxa"/>
            <w:vAlign w:val="center"/>
          </w:tcPr>
          <w:p w14:paraId="318FCF52" w14:textId="77777777" w:rsidR="0021799E" w:rsidRPr="00422820" w:rsidRDefault="0021799E" w:rsidP="00B40296">
            <w:pPr>
              <w:spacing w:line="360" w:lineRule="auto"/>
              <w:jc w:val="center"/>
              <w:rPr>
                <w:rFonts w:ascii="宋体"/>
                <w:b/>
                <w:bCs/>
                <w:color w:val="000000"/>
                <w:szCs w:val="21"/>
              </w:rPr>
            </w:pPr>
            <w:r w:rsidRPr="00422820">
              <w:rPr>
                <w:rFonts w:ascii="宋体" w:hAnsi="宋体" w:hint="eastAsia"/>
                <w:b/>
                <w:bCs/>
                <w:color w:val="000000"/>
                <w:szCs w:val="21"/>
              </w:rPr>
              <w:t>分值区间</w:t>
            </w:r>
          </w:p>
        </w:tc>
      </w:tr>
      <w:tr w:rsidR="0021799E" w14:paraId="2A311926" w14:textId="77777777" w:rsidTr="00B40296">
        <w:tc>
          <w:tcPr>
            <w:tcW w:w="1191" w:type="dxa"/>
            <w:vMerge w:val="restart"/>
            <w:vAlign w:val="center"/>
          </w:tcPr>
          <w:p w14:paraId="32720FFA"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作业</w:t>
            </w:r>
          </w:p>
        </w:tc>
        <w:tc>
          <w:tcPr>
            <w:tcW w:w="902" w:type="dxa"/>
            <w:vMerge w:val="restart"/>
            <w:vAlign w:val="center"/>
          </w:tcPr>
          <w:p w14:paraId="5CDBAD2E"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100</w:t>
            </w:r>
          </w:p>
        </w:tc>
        <w:tc>
          <w:tcPr>
            <w:tcW w:w="4537" w:type="dxa"/>
            <w:vAlign w:val="center"/>
          </w:tcPr>
          <w:p w14:paraId="728FA2DD" w14:textId="77777777" w:rsidR="0021799E" w:rsidRPr="00422820" w:rsidRDefault="0021799E" w:rsidP="00B40296">
            <w:pPr>
              <w:spacing w:line="360" w:lineRule="auto"/>
              <w:jc w:val="center"/>
              <w:rPr>
                <w:rFonts w:ascii="宋体"/>
                <w:color w:val="000000"/>
                <w:szCs w:val="21"/>
              </w:rPr>
            </w:pPr>
            <w:r w:rsidRPr="00422820">
              <w:rPr>
                <w:rFonts w:ascii="宋体" w:hAnsi="宋体" w:hint="eastAsia"/>
                <w:color w:val="000000"/>
                <w:szCs w:val="21"/>
              </w:rPr>
              <w:t>一次未完成</w:t>
            </w:r>
            <w:r>
              <w:rPr>
                <w:rFonts w:ascii="宋体" w:hAnsi="宋体" w:hint="eastAsia"/>
                <w:color w:val="000000"/>
                <w:szCs w:val="21"/>
              </w:rPr>
              <w:t>，说明理由，补齐作业</w:t>
            </w:r>
          </w:p>
        </w:tc>
        <w:tc>
          <w:tcPr>
            <w:tcW w:w="1898" w:type="dxa"/>
            <w:vAlign w:val="center"/>
          </w:tcPr>
          <w:p w14:paraId="0B67DA5F"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80-90</w:t>
            </w:r>
          </w:p>
        </w:tc>
      </w:tr>
      <w:tr w:rsidR="0021799E" w14:paraId="79A16144" w14:textId="77777777" w:rsidTr="00B40296">
        <w:tc>
          <w:tcPr>
            <w:tcW w:w="1191" w:type="dxa"/>
            <w:vMerge/>
            <w:tcBorders>
              <w:bottom w:val="single" w:sz="4" w:space="0" w:color="auto"/>
            </w:tcBorders>
            <w:vAlign w:val="center"/>
          </w:tcPr>
          <w:p w14:paraId="389E87D8" w14:textId="77777777" w:rsidR="0021799E" w:rsidRPr="00422820" w:rsidRDefault="0021799E" w:rsidP="00B40296">
            <w:pPr>
              <w:spacing w:line="360" w:lineRule="auto"/>
              <w:jc w:val="center"/>
              <w:rPr>
                <w:rFonts w:ascii="宋体"/>
                <w:color w:val="000000"/>
                <w:szCs w:val="21"/>
              </w:rPr>
            </w:pPr>
          </w:p>
        </w:tc>
        <w:tc>
          <w:tcPr>
            <w:tcW w:w="902" w:type="dxa"/>
            <w:vMerge/>
            <w:vAlign w:val="center"/>
          </w:tcPr>
          <w:p w14:paraId="34CE366C" w14:textId="77777777" w:rsidR="0021799E" w:rsidRPr="00422820" w:rsidRDefault="0021799E" w:rsidP="00B40296">
            <w:pPr>
              <w:spacing w:line="360" w:lineRule="auto"/>
              <w:jc w:val="center"/>
              <w:rPr>
                <w:rFonts w:ascii="宋体"/>
                <w:color w:val="000000"/>
                <w:szCs w:val="21"/>
              </w:rPr>
            </w:pPr>
          </w:p>
        </w:tc>
        <w:tc>
          <w:tcPr>
            <w:tcW w:w="4537" w:type="dxa"/>
            <w:vAlign w:val="center"/>
          </w:tcPr>
          <w:p w14:paraId="660A959D"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两次或者以上未完成</w:t>
            </w:r>
            <w:r>
              <w:rPr>
                <w:rFonts w:ascii="宋体"/>
                <w:color w:val="000000"/>
                <w:szCs w:val="21"/>
              </w:rPr>
              <w:t>，补齐作业，</w:t>
            </w:r>
            <w:proofErr w:type="gramStart"/>
            <w:r>
              <w:rPr>
                <w:rFonts w:ascii="宋体"/>
                <w:color w:val="000000"/>
                <w:szCs w:val="21"/>
              </w:rPr>
              <w:t>抄阅相关</w:t>
            </w:r>
            <w:proofErr w:type="gramEnd"/>
            <w:r>
              <w:rPr>
                <w:rFonts w:ascii="宋体"/>
                <w:color w:val="000000"/>
                <w:szCs w:val="21"/>
              </w:rPr>
              <w:t>章节</w:t>
            </w:r>
          </w:p>
        </w:tc>
        <w:tc>
          <w:tcPr>
            <w:tcW w:w="1898" w:type="dxa"/>
            <w:vAlign w:val="center"/>
          </w:tcPr>
          <w:p w14:paraId="3F1A93B5" w14:textId="77777777" w:rsidR="0021799E" w:rsidRPr="00422820" w:rsidRDefault="0021799E" w:rsidP="00B40296">
            <w:pPr>
              <w:spacing w:line="360" w:lineRule="auto"/>
              <w:jc w:val="center"/>
              <w:rPr>
                <w:rFonts w:ascii="宋体"/>
                <w:color w:val="000000"/>
                <w:szCs w:val="21"/>
              </w:rPr>
            </w:pPr>
            <w:r>
              <w:rPr>
                <w:rFonts w:ascii="宋体" w:hAnsi="宋体" w:hint="eastAsia"/>
                <w:color w:val="000000"/>
                <w:szCs w:val="21"/>
              </w:rPr>
              <w:t>6</w:t>
            </w:r>
            <w:r w:rsidRPr="00422820">
              <w:rPr>
                <w:rFonts w:ascii="宋体" w:hAnsi="宋体"/>
                <w:color w:val="000000"/>
                <w:szCs w:val="21"/>
              </w:rPr>
              <w:t>0-</w:t>
            </w:r>
            <w:r>
              <w:rPr>
                <w:rFonts w:ascii="宋体" w:hAnsi="宋体" w:hint="eastAsia"/>
                <w:color w:val="000000"/>
                <w:szCs w:val="21"/>
              </w:rPr>
              <w:t>70</w:t>
            </w:r>
          </w:p>
        </w:tc>
      </w:tr>
      <w:tr w:rsidR="0021799E" w14:paraId="48E6AC15" w14:textId="77777777" w:rsidTr="00B40296">
        <w:trPr>
          <w:trHeight w:val="70"/>
        </w:trPr>
        <w:tc>
          <w:tcPr>
            <w:tcW w:w="1191" w:type="dxa"/>
            <w:vMerge w:val="restart"/>
            <w:tcBorders>
              <w:top w:val="single" w:sz="4" w:space="0" w:color="auto"/>
            </w:tcBorders>
            <w:vAlign w:val="center"/>
          </w:tcPr>
          <w:p w14:paraId="3F1D57BA" w14:textId="77777777" w:rsidR="0021799E" w:rsidRPr="00422820" w:rsidRDefault="0021799E" w:rsidP="00B40296">
            <w:pPr>
              <w:spacing w:line="360" w:lineRule="auto"/>
              <w:jc w:val="center"/>
              <w:rPr>
                <w:rFonts w:ascii="宋体"/>
                <w:color w:val="000000"/>
                <w:szCs w:val="21"/>
              </w:rPr>
            </w:pPr>
            <w:r w:rsidRPr="00422820">
              <w:rPr>
                <w:rFonts w:ascii="宋体"/>
                <w:color w:val="000000"/>
                <w:szCs w:val="21"/>
              </w:rPr>
              <w:t>MOOC</w:t>
            </w:r>
          </w:p>
        </w:tc>
        <w:tc>
          <w:tcPr>
            <w:tcW w:w="902" w:type="dxa"/>
            <w:vMerge/>
            <w:vAlign w:val="center"/>
          </w:tcPr>
          <w:p w14:paraId="63BB554E" w14:textId="77777777" w:rsidR="0021799E" w:rsidRPr="00422820" w:rsidRDefault="0021799E" w:rsidP="00B40296">
            <w:pPr>
              <w:spacing w:line="360" w:lineRule="auto"/>
              <w:jc w:val="center"/>
              <w:rPr>
                <w:rFonts w:ascii="宋体"/>
                <w:color w:val="000000"/>
                <w:szCs w:val="21"/>
              </w:rPr>
            </w:pPr>
          </w:p>
        </w:tc>
        <w:tc>
          <w:tcPr>
            <w:tcW w:w="4537" w:type="dxa"/>
            <w:vAlign w:val="center"/>
          </w:tcPr>
          <w:p w14:paraId="24C49044" w14:textId="77777777" w:rsidR="0021799E" w:rsidRPr="00422820" w:rsidRDefault="0021799E" w:rsidP="00B40296">
            <w:pPr>
              <w:spacing w:line="360" w:lineRule="auto"/>
              <w:jc w:val="center"/>
              <w:rPr>
                <w:rFonts w:ascii="宋体"/>
                <w:color w:val="000000"/>
                <w:szCs w:val="21"/>
              </w:rPr>
            </w:pPr>
            <w:r>
              <w:rPr>
                <w:rFonts w:ascii="宋体"/>
                <w:color w:val="000000"/>
                <w:szCs w:val="21"/>
              </w:rPr>
              <w:t>平时没有按时学习，加罚抄</w:t>
            </w:r>
            <w:proofErr w:type="gramStart"/>
            <w:r>
              <w:rPr>
                <w:rFonts w:ascii="宋体"/>
                <w:color w:val="000000"/>
                <w:szCs w:val="21"/>
              </w:rPr>
              <w:t>阅</w:t>
            </w:r>
            <w:proofErr w:type="gramEnd"/>
            <w:r>
              <w:rPr>
                <w:rFonts w:ascii="宋体"/>
                <w:color w:val="000000"/>
                <w:szCs w:val="21"/>
              </w:rPr>
              <w:t>相关章节</w:t>
            </w:r>
          </w:p>
        </w:tc>
        <w:tc>
          <w:tcPr>
            <w:tcW w:w="1898" w:type="dxa"/>
            <w:vAlign w:val="center"/>
          </w:tcPr>
          <w:p w14:paraId="23DF4F01" w14:textId="77777777" w:rsidR="0021799E" w:rsidRPr="00422820" w:rsidRDefault="0021799E" w:rsidP="00B40296">
            <w:pPr>
              <w:spacing w:line="360" w:lineRule="auto"/>
              <w:jc w:val="center"/>
              <w:rPr>
                <w:rFonts w:ascii="宋体"/>
                <w:color w:val="000000"/>
                <w:szCs w:val="21"/>
              </w:rPr>
            </w:pPr>
            <w:r w:rsidRPr="00422820">
              <w:rPr>
                <w:rFonts w:ascii="宋体" w:hAnsi="宋体"/>
                <w:color w:val="000000"/>
                <w:szCs w:val="21"/>
              </w:rPr>
              <w:t>60-69</w:t>
            </w:r>
          </w:p>
        </w:tc>
      </w:tr>
      <w:tr w:rsidR="0021799E" w14:paraId="69EF3808" w14:textId="77777777" w:rsidTr="00B40296">
        <w:tc>
          <w:tcPr>
            <w:tcW w:w="1191" w:type="dxa"/>
            <w:vMerge/>
            <w:vAlign w:val="center"/>
          </w:tcPr>
          <w:p w14:paraId="54648FD9" w14:textId="77777777" w:rsidR="0021799E" w:rsidRPr="00422820" w:rsidRDefault="0021799E" w:rsidP="00B40296">
            <w:pPr>
              <w:spacing w:line="360" w:lineRule="auto"/>
              <w:jc w:val="center"/>
              <w:rPr>
                <w:rFonts w:ascii="宋体"/>
                <w:color w:val="000000"/>
                <w:szCs w:val="21"/>
              </w:rPr>
            </w:pPr>
          </w:p>
        </w:tc>
        <w:tc>
          <w:tcPr>
            <w:tcW w:w="902" w:type="dxa"/>
            <w:vMerge/>
            <w:vAlign w:val="center"/>
          </w:tcPr>
          <w:p w14:paraId="30EF5917" w14:textId="77777777" w:rsidR="0021799E" w:rsidRPr="00422820" w:rsidRDefault="0021799E" w:rsidP="00B40296">
            <w:pPr>
              <w:spacing w:line="360" w:lineRule="auto"/>
              <w:jc w:val="center"/>
              <w:rPr>
                <w:rFonts w:ascii="宋体"/>
                <w:color w:val="000000"/>
                <w:szCs w:val="21"/>
              </w:rPr>
            </w:pPr>
          </w:p>
        </w:tc>
        <w:tc>
          <w:tcPr>
            <w:tcW w:w="4537" w:type="dxa"/>
            <w:vAlign w:val="center"/>
          </w:tcPr>
          <w:p w14:paraId="6939985A" w14:textId="77777777" w:rsidR="0021799E" w:rsidRPr="00422820" w:rsidRDefault="0021799E" w:rsidP="00B40296">
            <w:pPr>
              <w:spacing w:line="360" w:lineRule="auto"/>
              <w:jc w:val="center"/>
              <w:rPr>
                <w:rFonts w:ascii="宋体"/>
                <w:color w:val="000000"/>
                <w:szCs w:val="21"/>
              </w:rPr>
            </w:pPr>
            <w:r>
              <w:rPr>
                <w:rFonts w:ascii="宋体"/>
                <w:color w:val="000000"/>
                <w:szCs w:val="21"/>
              </w:rPr>
              <w:t>没有考试</w:t>
            </w:r>
            <w:proofErr w:type="gramStart"/>
            <w:r>
              <w:rPr>
                <w:rFonts w:ascii="宋体"/>
                <w:color w:val="000000"/>
                <w:szCs w:val="21"/>
              </w:rPr>
              <w:t>和结课证书</w:t>
            </w:r>
            <w:proofErr w:type="gramEnd"/>
          </w:p>
        </w:tc>
        <w:tc>
          <w:tcPr>
            <w:tcW w:w="1898" w:type="dxa"/>
            <w:vAlign w:val="center"/>
          </w:tcPr>
          <w:p w14:paraId="61969C18" w14:textId="77777777" w:rsidR="0021799E" w:rsidRPr="00422820" w:rsidRDefault="0021799E" w:rsidP="00B40296">
            <w:pPr>
              <w:spacing w:line="360" w:lineRule="auto"/>
              <w:jc w:val="center"/>
              <w:rPr>
                <w:rFonts w:ascii="宋体"/>
                <w:color w:val="000000"/>
                <w:szCs w:val="21"/>
              </w:rPr>
            </w:pPr>
            <w:r>
              <w:rPr>
                <w:rFonts w:ascii="宋体" w:hAnsi="宋体" w:hint="eastAsia"/>
                <w:color w:val="000000"/>
                <w:szCs w:val="21"/>
              </w:rPr>
              <w:t>0</w:t>
            </w:r>
          </w:p>
        </w:tc>
      </w:tr>
    </w:tbl>
    <w:p w14:paraId="194579A7" w14:textId="77777777" w:rsidR="0021799E" w:rsidRPr="00C941A7" w:rsidRDefault="0021799E" w:rsidP="0021799E">
      <w:pPr>
        <w:spacing w:line="360" w:lineRule="auto"/>
        <w:ind w:firstLineChars="200" w:firstLine="420"/>
        <w:rPr>
          <w:rFonts w:ascii="宋体" w:hAnsi="宋体"/>
          <w:szCs w:val="21"/>
        </w:rPr>
      </w:pPr>
    </w:p>
    <w:p w14:paraId="1958C0FB"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7CF01155" w14:textId="77777777" w:rsidR="0021799E" w:rsidRDefault="0021799E" w:rsidP="0021799E">
      <w:pPr>
        <w:spacing w:line="360" w:lineRule="auto"/>
        <w:rPr>
          <w:rFonts w:ascii="微软雅黑" w:eastAsia="微软雅黑" w:hAnsi="微软雅黑"/>
          <w:szCs w:val="21"/>
        </w:rPr>
      </w:pPr>
      <w:r>
        <w:rPr>
          <w:rFonts w:ascii="微软雅黑" w:eastAsia="微软雅黑" w:hAnsi="微软雅黑" w:hint="eastAsia"/>
          <w:szCs w:val="21"/>
        </w:rPr>
        <w:t xml:space="preserve">    </w:t>
      </w:r>
    </w:p>
    <w:tbl>
      <w:tblPr>
        <w:tblStyle w:val="-"/>
        <w:tblpPr w:leftFromText="180" w:rightFromText="180" w:vertAnchor="text" w:horzAnchor="page" w:tblpX="1762" w:tblpY="277"/>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21799E" w14:paraId="18DE4899" w14:textId="77777777" w:rsidTr="00B4029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20D5D3E8" w14:textId="77777777" w:rsidR="0021799E" w:rsidRDefault="0021799E" w:rsidP="00B40296">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462F1FA8"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21799E" w14:paraId="1AF69183" w14:textId="77777777" w:rsidTr="00B40296">
        <w:trPr>
          <w:trHeight w:val="698"/>
        </w:trPr>
        <w:sdt>
          <w:sdtPr>
            <w:rPr>
              <w:rFonts w:ascii="宋体" w:hAnsi="宋体"/>
              <w:color w:val="000000" w:themeColor="text1"/>
            </w:rPr>
            <w:id w:val="-848937865"/>
            <w:placeholder>
              <w:docPart w:val="62E2CB9A7FCC4DA3A7E74DE923D6939D"/>
            </w:placeholder>
            <w:showingPlcHdr/>
            <w:date w:fullDate="2017-12-30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2293E3E2" w14:textId="77777777" w:rsidR="0021799E" w:rsidRPr="00724222" w:rsidRDefault="0021799E" w:rsidP="00B40296">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1E9A27D3" w14:textId="77777777" w:rsidR="0021799E" w:rsidRPr="00724222"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Pr>
                <w:rFonts w:ascii="宋体" w:hAnsi="宋体" w:hint="eastAsia"/>
                <w:color w:val="000000" w:themeColor="text1"/>
              </w:rPr>
              <w:t>小组项目进行答辩</w:t>
            </w:r>
          </w:p>
        </w:tc>
      </w:tr>
      <w:tr w:rsidR="0021799E" w14:paraId="1E07AC67" w14:textId="77777777" w:rsidTr="00B40296">
        <w:trPr>
          <w:trHeight w:val="698"/>
        </w:trPr>
        <w:sdt>
          <w:sdtPr>
            <w:rPr>
              <w:rFonts w:ascii="宋体" w:hAnsi="宋体"/>
              <w:color w:val="000000" w:themeColor="text1"/>
            </w:rPr>
            <w:id w:val="-1830514149"/>
            <w:placeholder>
              <w:docPart w:val="8941E5E31B47472D977D80435C0C35EF"/>
            </w:placeholder>
            <w:showingPlcHdr/>
            <w:date w:fullDate="2018-01-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0039097D" w14:textId="77777777" w:rsidR="0021799E" w:rsidRPr="00724222" w:rsidRDefault="0021799E" w:rsidP="00B40296">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272DAB0C" w14:textId="77777777" w:rsidR="0021799E" w:rsidRPr="00724222"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提交MOOC学习成绩单</w:t>
            </w:r>
          </w:p>
        </w:tc>
      </w:tr>
      <w:tr w:rsidR="0021799E" w14:paraId="5C90A57D" w14:textId="77777777" w:rsidTr="00B40296">
        <w:trPr>
          <w:trHeight w:val="698"/>
        </w:trPr>
        <w:sdt>
          <w:sdtPr>
            <w:rPr>
              <w:rFonts w:ascii="宋体" w:hAnsi="宋体"/>
              <w:color w:val="000000" w:themeColor="text1"/>
            </w:rPr>
            <w:id w:val="834654098"/>
            <w:placeholder>
              <w:docPart w:val="5495C005E9B64BBCAAAF9C684A134E7A"/>
            </w:placeholder>
            <w:showingPlcHdr/>
            <w:date w:fullDate="2018-02-10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276DA065" w14:textId="77777777" w:rsidR="0021799E" w:rsidRPr="00724222" w:rsidRDefault="0021799E" w:rsidP="00B40296">
                <w:pPr>
                  <w:jc w:val="center"/>
                  <w:rPr>
                    <w:rFonts w:ascii="宋体" w:hAnsi="宋体"/>
                    <w:color w:val="000000" w:themeColor="text1"/>
                  </w:rPr>
                </w:pPr>
                <w:r w:rsidRPr="00BD2791">
                  <w:rPr>
                    <w:rStyle w:val="ab"/>
                    <w:rFonts w:hint="eastAsia"/>
                  </w:rPr>
                  <w:t>单击此处输入日期。</w:t>
                </w:r>
              </w:p>
            </w:tc>
          </w:sdtContent>
        </w:sdt>
        <w:tc>
          <w:tcPr>
            <w:tcW w:w="6083" w:type="dxa"/>
            <w:vAlign w:val="center"/>
          </w:tcPr>
          <w:p w14:paraId="33AF0647" w14:textId="77777777" w:rsidR="0021799E" w:rsidRPr="00724222"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rPr>
            </w:pPr>
            <w:r w:rsidRPr="00724222">
              <w:rPr>
                <w:rFonts w:ascii="宋体" w:hAnsi="宋体" w:hint="eastAsia"/>
                <w:color w:val="000000" w:themeColor="text1"/>
              </w:rPr>
              <w:t>按照学校统一要求，进行期末考试</w:t>
            </w:r>
          </w:p>
        </w:tc>
      </w:tr>
    </w:tbl>
    <w:p w14:paraId="34298221" w14:textId="77777777" w:rsidR="0021799E" w:rsidRDefault="0021799E" w:rsidP="0021799E">
      <w:pPr>
        <w:spacing w:line="360" w:lineRule="auto"/>
        <w:rPr>
          <w:rFonts w:ascii="微软雅黑" w:eastAsia="微软雅黑" w:hAnsi="微软雅黑"/>
          <w:szCs w:val="21"/>
        </w:rPr>
      </w:pPr>
    </w:p>
    <w:p w14:paraId="3771FE09"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2B2B7524" w14:textId="77777777" w:rsidR="0021799E" w:rsidRDefault="0021799E" w:rsidP="0021799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D399FB3" w14:textId="77777777" w:rsidR="0021799E" w:rsidRDefault="0021799E" w:rsidP="0021799E">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66B063A7" w14:textId="77777777" w:rsidR="0021799E" w:rsidRDefault="0021799E" w:rsidP="0021799E">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17EBDE67"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4EBFDC00"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（1）课程考核不及格者；</w:t>
      </w:r>
    </w:p>
    <w:p w14:paraId="3167C9E3"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75B8D3CA"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4EA1F3C7"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611FBD3" w14:textId="77777777" w:rsidR="0021799E" w:rsidRDefault="0021799E" w:rsidP="0021799E">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6AF6A205" w14:textId="77777777" w:rsidR="0021799E" w:rsidRDefault="0021799E" w:rsidP="0021799E">
      <w:pPr>
        <w:spacing w:line="360" w:lineRule="auto"/>
        <w:ind w:firstLineChars="200" w:firstLine="420"/>
        <w:rPr>
          <w:rFonts w:ascii="宋体" w:hAnsi="宋体"/>
          <w:szCs w:val="21"/>
        </w:rPr>
      </w:pPr>
      <w:r w:rsidRPr="00D43AE6">
        <w:rPr>
          <w:rFonts w:ascii="宋体" w:hAnsi="宋体" w:hint="eastAsia"/>
          <w:szCs w:val="21"/>
        </w:rPr>
        <w:t>（1）</w:t>
      </w:r>
      <w:r>
        <w:rPr>
          <w:rFonts w:ascii="宋体" w:hAnsi="宋体" w:hint="eastAsia"/>
          <w:szCs w:val="21"/>
        </w:rPr>
        <w:t>杭州电子科技大学ACM竞赛网</w:t>
      </w:r>
    </w:p>
    <w:p w14:paraId="12B287E4" w14:textId="77777777" w:rsidR="0021799E" w:rsidRDefault="0021799E" w:rsidP="0021799E">
      <w:pPr>
        <w:spacing w:line="360" w:lineRule="auto"/>
        <w:ind w:firstLineChars="200" w:firstLine="420"/>
        <w:rPr>
          <w:rFonts w:ascii="宋体" w:hAnsi="宋体"/>
          <w:szCs w:val="21"/>
        </w:rPr>
      </w:pPr>
      <w:r>
        <w:rPr>
          <w:rFonts w:ascii="宋体" w:hAnsi="宋体" w:hint="eastAsia"/>
          <w:szCs w:val="21"/>
        </w:rPr>
        <w:t>（2）中国网易“云课程”</w:t>
      </w:r>
    </w:p>
    <w:p w14:paraId="6613E2DC" w14:textId="77777777" w:rsidR="0021799E" w:rsidRDefault="0021799E" w:rsidP="0021799E">
      <w:pPr>
        <w:spacing w:line="360" w:lineRule="auto"/>
        <w:ind w:firstLineChars="200" w:firstLine="420"/>
        <w:rPr>
          <w:rFonts w:ascii="宋体" w:hAnsi="宋体"/>
          <w:szCs w:val="21"/>
        </w:rPr>
      </w:pPr>
      <w:r>
        <w:rPr>
          <w:rFonts w:ascii="宋体" w:hAnsi="宋体" w:hint="eastAsia"/>
          <w:szCs w:val="21"/>
        </w:rPr>
        <w:t>（3）华中科技大学ACM竞赛网</w:t>
      </w:r>
    </w:p>
    <w:p w14:paraId="23F2F222" w14:textId="77777777" w:rsidR="0021799E" w:rsidRDefault="0021799E" w:rsidP="0021799E">
      <w:pPr>
        <w:spacing w:line="360" w:lineRule="auto"/>
        <w:ind w:firstLineChars="200" w:firstLine="420"/>
        <w:rPr>
          <w:rFonts w:ascii="宋体" w:hAnsi="宋体"/>
          <w:szCs w:val="21"/>
        </w:rPr>
      </w:pPr>
      <w:r>
        <w:rPr>
          <w:rFonts w:ascii="宋体" w:hAnsi="宋体" w:hint="eastAsia"/>
          <w:szCs w:val="21"/>
        </w:rPr>
        <w:t>（4）中国大学MOOC</w:t>
      </w:r>
    </w:p>
    <w:p w14:paraId="3A3FBE85" w14:textId="77777777" w:rsidR="0021799E" w:rsidRPr="00724222" w:rsidRDefault="0021799E" w:rsidP="0021799E">
      <w:pPr>
        <w:spacing w:line="360" w:lineRule="auto"/>
        <w:ind w:firstLineChars="200" w:firstLine="420"/>
        <w:rPr>
          <w:rFonts w:ascii="黑体" w:eastAsia="黑体"/>
          <w:color w:val="000000"/>
          <w:sz w:val="24"/>
        </w:rPr>
      </w:pPr>
      <w:r>
        <w:rPr>
          <w:rFonts w:ascii="宋体" w:hAnsi="宋体" w:hint="eastAsia"/>
          <w:szCs w:val="21"/>
        </w:rPr>
        <w:t>（5）浙江大学PTA</w:t>
      </w:r>
    </w:p>
    <w:p w14:paraId="59842D09" w14:textId="16A3A006" w:rsidR="0021799E" w:rsidRDefault="0021799E">
      <w:pPr>
        <w:widowControl/>
        <w:jc w:val="left"/>
      </w:pPr>
      <w:r>
        <w:br w:type="page"/>
      </w:r>
    </w:p>
    <w:p w14:paraId="261EC1FA" w14:textId="77777777" w:rsidR="0021799E" w:rsidRDefault="0021799E" w:rsidP="0021799E">
      <w:pPr>
        <w:tabs>
          <w:tab w:val="left" w:pos="6120"/>
        </w:tabs>
        <w:spacing w:line="430" w:lineRule="exact"/>
        <w:rPr>
          <w:rFonts w:ascii="黑体" w:eastAsia="黑体"/>
          <w:b/>
          <w:bCs/>
          <w:sz w:val="32"/>
          <w:szCs w:val="32"/>
        </w:rPr>
      </w:pPr>
    </w:p>
    <w:p w14:paraId="05045DDA" w14:textId="77777777" w:rsidR="0021799E" w:rsidRDefault="0021799E" w:rsidP="0021799E">
      <w:pPr>
        <w:pStyle w:val="1"/>
        <w:jc w:val="center"/>
        <w:rPr>
          <w:rFonts w:eastAsia="黑体"/>
          <w:b w:val="0"/>
          <w:bCs w:val="0"/>
          <w:sz w:val="44"/>
          <w:szCs w:val="44"/>
        </w:rPr>
      </w:pPr>
      <w:bookmarkStart w:id="3" w:name="_Toc483989672"/>
      <w:bookmarkStart w:id="4" w:name="_Toc73806417"/>
      <w:r>
        <w:rPr>
          <w:rFonts w:eastAsia="黑体" w:hint="eastAsia"/>
          <w:sz w:val="44"/>
          <w:szCs w:val="44"/>
        </w:rPr>
        <w:t>《面向对象程序设计》</w:t>
      </w:r>
      <w:r w:rsidRPr="00A57396">
        <w:rPr>
          <w:rFonts w:eastAsia="黑体" w:hint="eastAsia"/>
          <w:sz w:val="44"/>
          <w:szCs w:val="44"/>
        </w:rPr>
        <w:t>课程大纲</w:t>
      </w:r>
      <w:bookmarkEnd w:id="3"/>
      <w:bookmarkEnd w:id="4"/>
    </w:p>
    <w:p w14:paraId="1391395B" w14:textId="77777777" w:rsidR="0021799E" w:rsidRPr="00A57396" w:rsidRDefault="0021799E" w:rsidP="0021799E">
      <w:pPr>
        <w:tabs>
          <w:tab w:val="left" w:pos="6120"/>
        </w:tabs>
        <w:spacing w:line="360" w:lineRule="auto"/>
        <w:ind w:firstLineChars="200" w:firstLine="420"/>
        <w:jc w:val="center"/>
        <w:rPr>
          <w:sz w:val="44"/>
          <w:szCs w:val="44"/>
        </w:rPr>
      </w:pPr>
      <w:r>
        <w:rPr>
          <w:rFonts w:cs="宋体" w:hint="eastAsia"/>
        </w:rPr>
        <w:t>（</w:t>
      </w:r>
      <w:r>
        <w:rPr>
          <w:rFonts w:cs="宋体" w:hint="eastAsia"/>
        </w:rPr>
        <w:t>Object-Oriented Programming</w:t>
      </w:r>
      <w:r>
        <w:rPr>
          <w:rFonts w:cs="宋体" w:hint="eastAsia"/>
        </w:rPr>
        <w:t>）</w:t>
      </w:r>
    </w:p>
    <w:p w14:paraId="455224A3" w14:textId="77777777" w:rsidR="0021799E" w:rsidRDefault="0021799E" w:rsidP="0021799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5984671"/>
          <w:placeholder>
            <w:docPart w:val="18EA462B62744E2FBE7CC038FC467D74"/>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7B544D1D" w14:textId="77777777" w:rsidR="0021799E" w:rsidRDefault="0021799E" w:rsidP="0021799E">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hint="eastAsia"/>
          <w:sz w:val="24"/>
        </w:rPr>
        <w:t>3</w:t>
      </w:r>
      <w:r>
        <w:rPr>
          <w:rFonts w:cs="宋体" w:hint="eastAsia"/>
          <w:sz w:val="24"/>
        </w:rPr>
        <w:t>学分</w:t>
      </w:r>
      <w:r>
        <w:rPr>
          <w:sz w:val="24"/>
        </w:rPr>
        <w:t xml:space="preserve">/ </w:t>
      </w:r>
      <w:r>
        <w:rPr>
          <w:rFonts w:hint="eastAsia"/>
          <w:sz w:val="24"/>
        </w:rPr>
        <w:t>60</w:t>
      </w:r>
      <w:r>
        <w:rPr>
          <w:rFonts w:cs="宋体" w:hint="eastAsia"/>
          <w:sz w:val="24"/>
        </w:rPr>
        <w:t>课时</w:t>
      </w:r>
    </w:p>
    <w:p w14:paraId="6C1F51CF" w14:textId="77777777" w:rsidR="0021799E" w:rsidRDefault="0021799E" w:rsidP="0021799E">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08927135" w14:textId="77777777" w:rsidR="0021799E" w:rsidRDefault="0021799E" w:rsidP="0021799E">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750DAD3B" w14:textId="77777777" w:rsidR="0021799E" w:rsidRDefault="0021799E" w:rsidP="0021799E">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教师姓名/职称：</w:t>
      </w:r>
      <w:r w:rsidRPr="009668E4">
        <w:rPr>
          <w:rFonts w:ascii="宋体" w:hAnsi="宋体" w:cs="宋体" w:hint="eastAsia"/>
          <w:bCs/>
          <w:sz w:val="24"/>
        </w:rPr>
        <w:t>刘小飞</w:t>
      </w:r>
      <w:r>
        <w:rPr>
          <w:rFonts w:ascii="宋体" w:hAnsi="宋体" w:cs="宋体" w:hint="eastAsia"/>
          <w:bCs/>
          <w:sz w:val="24"/>
        </w:rPr>
        <w:t>/副教授、尹萍/高级工程师</w:t>
      </w:r>
    </w:p>
    <w:p w14:paraId="28BBAC5E"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p>
    <w:p w14:paraId="42D05669" w14:textId="77777777" w:rsidR="0021799E" w:rsidRPr="009668E4" w:rsidRDefault="0021799E" w:rsidP="0021799E">
      <w:pPr>
        <w:tabs>
          <w:tab w:val="left" w:pos="6120"/>
        </w:tabs>
        <w:spacing w:line="360" w:lineRule="auto"/>
        <w:ind w:firstLineChars="200" w:firstLine="480"/>
        <w:rPr>
          <w:rFonts w:ascii="宋体" w:hAnsi="宋体" w:cs="宋体"/>
          <w:bCs/>
          <w:sz w:val="24"/>
        </w:rPr>
      </w:pPr>
      <w:r>
        <w:rPr>
          <w:rFonts w:ascii="宋体" w:hAnsi="宋体" w:cs="宋体" w:hint="eastAsia"/>
          <w:bCs/>
          <w:sz w:val="24"/>
        </w:rPr>
        <w:t>15120683981/</w:t>
      </w:r>
      <w:r>
        <w:rPr>
          <w:rFonts w:ascii="宋体" w:hAnsi="宋体" w:cs="宋体"/>
          <w:bCs/>
          <w:sz w:val="24"/>
        </w:rPr>
        <w:t xml:space="preserve"> </w:t>
      </w:r>
      <w:hyperlink r:id="rId13" w:history="1">
        <w:r w:rsidRPr="009668E4">
          <w:rPr>
            <w:rFonts w:ascii="宋体" w:hAnsi="宋体" w:cs="宋体" w:hint="eastAsia"/>
            <w:bCs/>
            <w:sz w:val="24"/>
          </w:rPr>
          <w:t>343068618@qq</w:t>
        </w:r>
        <w:r w:rsidRPr="009668E4">
          <w:rPr>
            <w:rFonts w:ascii="宋体" w:hAnsi="宋体" w:cs="宋体"/>
            <w:bCs/>
            <w:sz w:val="24"/>
          </w:rPr>
          <w:t>.com</w:t>
        </w:r>
      </w:hyperlink>
      <w:r>
        <w:rPr>
          <w:rFonts w:ascii="宋体" w:hAnsi="宋体" w:cs="宋体"/>
          <w:bCs/>
          <w:sz w:val="24"/>
        </w:rPr>
        <w:t xml:space="preserve">  ,15008994001/</w:t>
      </w:r>
      <w:r w:rsidRPr="009668E4">
        <w:rPr>
          <w:rFonts w:ascii="宋体" w:hAnsi="宋体" w:cs="宋体"/>
          <w:bCs/>
          <w:sz w:val="24"/>
        </w:rPr>
        <w:t>yinpinger@qq.com</w:t>
      </w:r>
    </w:p>
    <w:p w14:paraId="4D8FBFD4" w14:textId="77777777" w:rsidR="0021799E" w:rsidRDefault="0021799E" w:rsidP="0021799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 xml:space="preserve">待定/4西416 </w:t>
      </w:r>
    </w:p>
    <w:p w14:paraId="1EBEFF02"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049C526" w14:textId="77777777" w:rsidR="0021799E" w:rsidRDefault="0021799E" w:rsidP="0021799E">
      <w:pPr>
        <w:tabs>
          <w:tab w:val="left" w:pos="6120"/>
        </w:tabs>
        <w:spacing w:line="360" w:lineRule="auto"/>
        <w:ind w:firstLineChars="200" w:firstLine="420"/>
        <w:rPr>
          <w:rFonts w:ascii="宋体" w:hAnsi="宋体" w:cs="宋体"/>
          <w:szCs w:val="21"/>
        </w:rPr>
      </w:pPr>
      <w:r>
        <w:rPr>
          <w:rFonts w:ascii="宋体" w:hAnsi="宋体" w:cs="宋体" w:hint="eastAsia"/>
          <w:szCs w:val="21"/>
        </w:rPr>
        <w:t>本课程是面向金融科技专业一门重要的计算机语言类基础课程，先修课程为《计算机应用基础》，目的是培养学生具备一定的程序设计思想和编程能力，以适应金融科技行业的迅猛发展。</w:t>
      </w:r>
    </w:p>
    <w:p w14:paraId="491CF8FA" w14:textId="77777777" w:rsidR="0021799E" w:rsidRDefault="0021799E" w:rsidP="0021799E">
      <w:pPr>
        <w:pStyle w:val="p0"/>
        <w:spacing w:line="360" w:lineRule="auto"/>
        <w:ind w:firstLine="420"/>
      </w:pPr>
      <w:r>
        <w:rPr>
          <w:rFonts w:ascii="宋体" w:hAnsi="宋体" w:cs="宋体" w:hint="eastAsia"/>
        </w:rPr>
        <w:t>本课程以Java语言为主线，讲授面向对象程序语言开发的主要技术和应用方法。面向对象方法</w:t>
      </w:r>
      <w:r>
        <w:rPr>
          <w:rFonts w:ascii="宋体" w:hAnsi="宋体" w:hint="eastAsia"/>
        </w:rPr>
        <w:t>是当今应用软件开发的主流技术手段，在计算机应用软件开发领域有着广泛的应用实现，特别是</w:t>
      </w:r>
      <w:r>
        <w:rPr>
          <w:rFonts w:hint="eastAsia"/>
        </w:rPr>
        <w:t>在互联网技术飞速发展的时代，有着非常广阔的应用领域。课程通过“案例分析－知识学习－案例实现”的结构，本着</w:t>
      </w:r>
      <w:r>
        <w:rPr>
          <w:rFonts w:hint="eastAsia"/>
        </w:rPr>
        <w:t>Java</w:t>
      </w:r>
      <w:r>
        <w:rPr>
          <w:rFonts w:hint="eastAsia"/>
        </w:rPr>
        <w:t>入门和架构应用并重的原则进行有序有目的教学活动。主要教学内容包括：</w:t>
      </w:r>
      <w:r>
        <w:rPr>
          <w:rFonts w:hint="eastAsia"/>
        </w:rPr>
        <w:t>Java</w:t>
      </w:r>
      <w:r>
        <w:rPr>
          <w:rFonts w:hint="eastAsia"/>
        </w:rPr>
        <w:t>概述、</w:t>
      </w:r>
      <w:r>
        <w:rPr>
          <w:rFonts w:hint="eastAsia"/>
        </w:rPr>
        <w:t>Java</w:t>
      </w:r>
      <w:r>
        <w:rPr>
          <w:rFonts w:hint="eastAsia"/>
        </w:rPr>
        <w:t>语言基础、</w:t>
      </w:r>
      <w:r>
        <w:rPr>
          <w:rFonts w:hint="eastAsia"/>
        </w:rPr>
        <w:t>Java</w:t>
      </w:r>
      <w:r>
        <w:rPr>
          <w:rFonts w:hint="eastAsia"/>
        </w:rPr>
        <w:t>输入</w:t>
      </w:r>
      <w:r>
        <w:rPr>
          <w:rFonts w:hint="eastAsia"/>
        </w:rPr>
        <w:t>/</w:t>
      </w:r>
      <w:r>
        <w:rPr>
          <w:rFonts w:hint="eastAsia"/>
        </w:rPr>
        <w:t>输出、程序流程控制结构和方法、数组、类和对象、类继承和接口、包和异常、面向对象程序设计基本原则及设计模式初步、图形处理、</w:t>
      </w:r>
      <w:r>
        <w:rPr>
          <w:rFonts w:hint="eastAsia"/>
        </w:rPr>
        <w:t>GUI</w:t>
      </w:r>
      <w:r>
        <w:rPr>
          <w:rFonts w:hint="eastAsia"/>
        </w:rPr>
        <w:t>用户界面、多线程等。课程着重培养学生理解和掌握</w:t>
      </w:r>
      <w:r>
        <w:rPr>
          <w:rFonts w:hint="eastAsia"/>
        </w:rPr>
        <w:t>Java</w:t>
      </w:r>
      <w:r>
        <w:rPr>
          <w:rFonts w:hint="eastAsia"/>
        </w:rPr>
        <w:t>应用程序的基本开发设计技能，具有良好的分析系统和设计、开发实际应用项目的基本能力。</w:t>
      </w:r>
      <w:r>
        <w:rPr>
          <w:rFonts w:ascii="宋体" w:hAnsi="宋体" w:hint="eastAsia"/>
        </w:rPr>
        <w:t>通过本课程的学习，使学生掌握面向对象开发的主流编程思想及项目管理的主要方式，培养</w:t>
      </w:r>
      <w:r>
        <w:rPr>
          <w:rFonts w:ascii="宋体" w:hAnsi="宋体" w:hint="eastAsia"/>
        </w:rPr>
        <w:lastRenderedPageBreak/>
        <w:t>计算机系统架构的设计理论与实践应用能力，为相关的后继专业课程的学习奠定良好的实践基础。</w:t>
      </w:r>
    </w:p>
    <w:p w14:paraId="7788752B" w14:textId="77777777" w:rsidR="0021799E" w:rsidRDefault="0021799E" w:rsidP="0021799E">
      <w:pPr>
        <w:tabs>
          <w:tab w:val="left" w:pos="6120"/>
        </w:tabs>
        <w:spacing w:line="360" w:lineRule="auto"/>
        <w:ind w:firstLineChars="200" w:firstLine="420"/>
        <w:rPr>
          <w:rFonts w:ascii="宋体" w:cs="宋体"/>
        </w:rPr>
      </w:pPr>
      <w:r>
        <w:rPr>
          <w:rFonts w:ascii="宋体" w:hAnsi="宋体" w:cs="宋体" w:hint="eastAsia"/>
        </w:rPr>
        <w:t>本课程以实践教学为主体，通过具体的实践过程，将理论知识嵌入到实践应用中，使学生更深入的理解理论知识的基础性作用，熟练掌握构建实际应用的方法和思维模式。学生学习掌握基本理论、原理和实践方法后，</w:t>
      </w:r>
      <w:r>
        <w:rPr>
          <w:rFonts w:hint="eastAsia"/>
        </w:rPr>
        <w:t>设计多个学习情境。每个情境又结合知识体系和实践技能细化为若干个子学习情境，由浅入深，实用性强。本课程注重培养学生理解和掌握应用程序的基本开发设计技能，具有良好的分析系统和设计、开发实际应用项目的基本能力，为其今后在相关领域开展工作打下坚实的基础。</w:t>
      </w:r>
      <w:r>
        <w:rPr>
          <w:rFonts w:ascii="宋体" w:hAnsi="宋体" w:cs="宋体" w:hint="eastAsia"/>
        </w:rPr>
        <w:t>通过项目开发的过程体验，理解软件开发的基础原理和基本规律，了解本领域技术的研究思路和方法以及最新发展动态，重要的技术前沿进展和新成果。教学上使学生学到扎实的软件技术开发基本知识，并具有广阔的工程视野和独立的思想能力，增强学生的表达和分析实际问题能力,培养思维创新的独立精神。</w:t>
      </w:r>
    </w:p>
    <w:p w14:paraId="4903F778" w14:textId="77777777" w:rsidR="0021799E" w:rsidRDefault="0021799E" w:rsidP="0021799E">
      <w:pPr>
        <w:tabs>
          <w:tab w:val="left" w:pos="6120"/>
        </w:tabs>
        <w:spacing w:line="360" w:lineRule="auto"/>
        <w:ind w:firstLineChars="200" w:firstLine="420"/>
        <w:rPr>
          <w:rFonts w:ascii="微软雅黑" w:eastAsia="微软雅黑" w:hAnsi="微软雅黑"/>
          <w:szCs w:val="21"/>
        </w:rPr>
      </w:pPr>
    </w:p>
    <w:p w14:paraId="38399262"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3B180A3" w14:textId="77777777" w:rsidR="0021799E" w:rsidRDefault="0021799E" w:rsidP="0021799E">
      <w:pPr>
        <w:spacing w:line="360" w:lineRule="auto"/>
        <w:ind w:firstLine="420"/>
        <w:rPr>
          <w:rFonts w:ascii="宋体" w:hAnsi="宋体" w:cs="宋体"/>
        </w:rPr>
      </w:pPr>
      <w:r>
        <w:rPr>
          <w:rFonts w:ascii="微软雅黑" w:eastAsia="微软雅黑" w:hAnsi="微软雅黑" w:hint="eastAsia"/>
          <w:b/>
          <w:sz w:val="24"/>
        </w:rPr>
        <w:t xml:space="preserve">使用教材： </w:t>
      </w:r>
      <w:r w:rsidRPr="000D718D">
        <w:rPr>
          <w:rFonts w:ascii="宋体" w:hAnsi="宋体" w:cs="宋体" w:hint="eastAsia"/>
        </w:rPr>
        <w:t>《Java基础入门（第2版）》，黑马程序员编著，清华大学出版社，2019年3月，59元，ISBN: 9787302511410</w:t>
      </w:r>
    </w:p>
    <w:p w14:paraId="1BA0A830" w14:textId="77777777" w:rsidR="0021799E" w:rsidRDefault="0021799E" w:rsidP="0021799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7D60EB09" w14:textId="77777777" w:rsidR="0021799E" w:rsidRDefault="0021799E" w:rsidP="0021799E">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0A25C1EB" w14:textId="77777777" w:rsidR="0021799E" w:rsidRDefault="0021799E" w:rsidP="0021799E">
      <w:pPr>
        <w:numPr>
          <w:ilvl w:val="0"/>
          <w:numId w:val="4"/>
        </w:numPr>
        <w:spacing w:line="360" w:lineRule="auto"/>
        <w:ind w:firstLine="420"/>
        <w:rPr>
          <w:rFonts w:ascii="宋体" w:hAnsi="宋体" w:cs="宋体"/>
        </w:rPr>
      </w:pPr>
      <w:r>
        <w:rPr>
          <w:rFonts w:ascii="宋体" w:hAnsi="宋体" w:cs="宋体" w:hint="eastAsia"/>
        </w:rPr>
        <w:t>《疯狂Java讲义》，李刚编著，电子工业出版社，</w:t>
      </w:r>
      <w:r>
        <w:rPr>
          <w:rFonts w:ascii="宋体" w:hAnsi="宋体" w:cs="宋体"/>
        </w:rPr>
        <w:t>20</w:t>
      </w:r>
      <w:r>
        <w:rPr>
          <w:rFonts w:ascii="宋体" w:hAnsi="宋体" w:cs="宋体" w:hint="eastAsia"/>
        </w:rPr>
        <w:t>14年1月，109元，</w:t>
      </w:r>
      <w:r>
        <w:rPr>
          <w:rFonts w:ascii="宋体" w:hAnsi="宋体" w:cs="宋体"/>
        </w:rPr>
        <w:t>ISBN:</w:t>
      </w:r>
      <w:r>
        <w:rPr>
          <w:rFonts w:ascii="宋体" w:hAnsi="宋体" w:cs="宋体" w:hint="eastAsia"/>
        </w:rPr>
        <w:t>9787121155789</w:t>
      </w:r>
    </w:p>
    <w:p w14:paraId="658CFB68" w14:textId="77777777" w:rsidR="0021799E" w:rsidRDefault="0021799E" w:rsidP="002179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C95B6F8" w14:textId="77777777" w:rsidR="0021799E" w:rsidRDefault="0021799E" w:rsidP="0021799E">
      <w:pPr>
        <w:numPr>
          <w:ilvl w:val="0"/>
          <w:numId w:val="4"/>
        </w:numPr>
        <w:spacing w:line="360" w:lineRule="auto"/>
        <w:ind w:firstLine="420"/>
        <w:rPr>
          <w:rFonts w:ascii="宋体" w:hAnsi="宋体" w:cs="宋体"/>
        </w:rPr>
      </w:pPr>
      <w:r>
        <w:rPr>
          <w:rFonts w:ascii="宋体" w:hAnsi="宋体" w:cs="宋体" w:hint="eastAsia"/>
        </w:rPr>
        <w:t>《Java程序设计与实践教程》 王薇主编；清华大学出版社，2011年8月，39.5元，ISBN：9787115297150</w:t>
      </w:r>
    </w:p>
    <w:p w14:paraId="46994167" w14:textId="77777777" w:rsidR="0021799E" w:rsidRDefault="0021799E" w:rsidP="0021799E">
      <w:pPr>
        <w:spacing w:line="360" w:lineRule="auto"/>
        <w:ind w:firstLine="420"/>
        <w:rPr>
          <w:rFonts w:ascii="宋体" w:hAnsi="宋体" w:cs="宋体"/>
        </w:rPr>
      </w:pPr>
      <w:r>
        <w:rPr>
          <w:rFonts w:ascii="宋体" w:hAnsi="宋体" w:cs="宋体" w:hint="eastAsia"/>
        </w:rPr>
        <w:t>3.《Java程序设计实践教程》，颜志军编著，清华大学出版社，2011年1月，36元，ISBN: 9787302237556</w:t>
      </w:r>
    </w:p>
    <w:p w14:paraId="006EE942" w14:textId="77777777" w:rsidR="0021799E" w:rsidRDefault="0021799E" w:rsidP="0021799E">
      <w:pPr>
        <w:spacing w:line="360" w:lineRule="auto"/>
        <w:ind w:firstLine="420"/>
        <w:rPr>
          <w:rFonts w:ascii="宋体" w:hAnsi="宋体" w:cs="宋体"/>
        </w:rPr>
      </w:pPr>
      <w:r>
        <w:rPr>
          <w:rFonts w:ascii="宋体" w:hAnsi="宋体" w:cs="宋体" w:hint="eastAsia"/>
        </w:rPr>
        <w:t>4.《Java程序设计任务驱动式实训教程》，王宗亮编著，清华大学出版社，2012年1月，39元，ISBN：9787302269328</w:t>
      </w:r>
    </w:p>
    <w:p w14:paraId="39F73E7A" w14:textId="77777777" w:rsidR="0021799E" w:rsidRDefault="0021799E" w:rsidP="0021799E">
      <w:pPr>
        <w:spacing w:line="360" w:lineRule="auto"/>
        <w:ind w:firstLineChars="200" w:firstLine="420"/>
        <w:rPr>
          <w:rFonts w:ascii="宋体" w:hAnsi="宋体" w:cs="宋体"/>
        </w:rPr>
      </w:pPr>
      <w:r>
        <w:rPr>
          <w:rFonts w:ascii="宋体" w:hAnsi="宋体" w:cs="宋体" w:hint="eastAsia"/>
        </w:rPr>
        <w:t>5.《Java面向对象程序设计》，杨晓燕等著，人民邮电</w:t>
      </w:r>
      <w:r>
        <w:rPr>
          <w:rFonts w:hint="eastAsia"/>
        </w:rPr>
        <w:t>出版社</w:t>
      </w:r>
      <w:r>
        <w:rPr>
          <w:rFonts w:ascii="宋体" w:hAnsi="宋体" w:cs="宋体" w:hint="eastAsia"/>
        </w:rPr>
        <w:t>，</w:t>
      </w:r>
      <w:r>
        <w:rPr>
          <w:rFonts w:ascii="宋体" w:hAnsi="宋体" w:cs="宋体"/>
        </w:rPr>
        <w:t>201</w:t>
      </w:r>
      <w:r>
        <w:rPr>
          <w:rFonts w:ascii="宋体" w:hAnsi="宋体" w:cs="宋体" w:hint="eastAsia"/>
        </w:rPr>
        <w:t>5年2月，42元，</w:t>
      </w:r>
      <w:r>
        <w:rPr>
          <w:rFonts w:ascii="宋体" w:hAnsi="宋体" w:cs="宋体"/>
        </w:rPr>
        <w:lastRenderedPageBreak/>
        <w:t>ISBN:</w:t>
      </w:r>
      <w:r>
        <w:rPr>
          <w:rFonts w:ascii="宋体" w:hAnsi="宋体" w:cs="宋体" w:hint="eastAsia"/>
        </w:rPr>
        <w:t>9787115394194</w:t>
      </w:r>
    </w:p>
    <w:p w14:paraId="5D249C52" w14:textId="77777777" w:rsidR="0021799E" w:rsidRPr="00895FEE" w:rsidRDefault="0021799E" w:rsidP="0021799E">
      <w:pPr>
        <w:spacing w:line="360" w:lineRule="auto"/>
        <w:ind w:firstLine="420"/>
        <w:rPr>
          <w:rFonts w:ascii="宋体" w:hAnsi="宋体" w:cs="宋体"/>
        </w:rPr>
      </w:pPr>
    </w:p>
    <w:p w14:paraId="608DDE76" w14:textId="77777777" w:rsidR="0021799E" w:rsidRDefault="0021799E" w:rsidP="0021799E">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3D9C4B8E" w14:textId="77777777" w:rsidR="0021799E" w:rsidRDefault="0021799E" w:rsidP="0021799E">
      <w:pPr>
        <w:numPr>
          <w:ilvl w:val="0"/>
          <w:numId w:val="5"/>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300B55A3" w14:textId="77777777" w:rsidR="0021799E" w:rsidRDefault="0021799E" w:rsidP="0021799E">
      <w:pPr>
        <w:numPr>
          <w:ilvl w:val="0"/>
          <w:numId w:val="5"/>
        </w:numPr>
        <w:spacing w:line="360" w:lineRule="auto"/>
        <w:ind w:firstLineChars="200" w:firstLine="420"/>
        <w:rPr>
          <w:rFonts w:ascii="宋体" w:hAnsi="宋体" w:cs="宋体"/>
          <w:bCs/>
          <w:szCs w:val="21"/>
        </w:rPr>
      </w:pPr>
      <w:r>
        <w:rPr>
          <w:rFonts w:ascii="宋体" w:hAnsi="宋体" w:cs="宋体" w:hint="eastAsia"/>
          <w:bCs/>
          <w:szCs w:val="21"/>
        </w:rPr>
        <w:t>必须每天登录</w:t>
      </w:r>
      <w:proofErr w:type="gramStart"/>
      <w:r>
        <w:rPr>
          <w:rFonts w:ascii="宋体" w:hAnsi="宋体" w:cs="宋体" w:hint="eastAsia"/>
          <w:bCs/>
          <w:szCs w:val="21"/>
        </w:rPr>
        <w:t>课程辅学平台</w:t>
      </w:r>
      <w:proofErr w:type="gramEnd"/>
      <w:r>
        <w:rPr>
          <w:rFonts w:ascii="宋体" w:hAnsi="宋体" w:cs="宋体" w:hint="eastAsia"/>
          <w:bCs/>
          <w:szCs w:val="21"/>
        </w:rPr>
        <w:t>网站浏览学习相关信息。</w:t>
      </w:r>
    </w:p>
    <w:p w14:paraId="3DE119E5" w14:textId="77777777" w:rsidR="0021799E" w:rsidRDefault="0021799E" w:rsidP="0021799E">
      <w:pPr>
        <w:spacing w:line="360" w:lineRule="auto"/>
        <w:ind w:leftChars="200" w:left="420" w:firstLine="420"/>
        <w:rPr>
          <w:rStyle w:val="a7"/>
          <w:rFonts w:ascii="宋体" w:hAnsi="宋体" w:cs="宋体"/>
          <w:bCs/>
          <w:szCs w:val="21"/>
        </w:rPr>
      </w:pPr>
      <w:r>
        <w:rPr>
          <w:rFonts w:ascii="宋体" w:hAnsi="宋体" w:cs="宋体" w:hint="eastAsia"/>
          <w:bCs/>
          <w:szCs w:val="21"/>
        </w:rPr>
        <w:t>博学谷：</w:t>
      </w:r>
      <w:hyperlink r:id="rId14" w:history="1">
        <w:r w:rsidRPr="009549B1">
          <w:rPr>
            <w:rStyle w:val="a7"/>
            <w:rFonts w:ascii="宋体" w:hAnsi="宋体" w:cs="宋体" w:hint="eastAsia"/>
            <w:bCs/>
            <w:szCs w:val="21"/>
          </w:rPr>
          <w:t>http://yx.boxuegu.com/</w:t>
        </w:r>
      </w:hyperlink>
    </w:p>
    <w:p w14:paraId="7FAB2B32" w14:textId="77777777" w:rsidR="0021799E" w:rsidRDefault="0021799E" w:rsidP="0021799E">
      <w:pPr>
        <w:spacing w:line="360" w:lineRule="auto"/>
        <w:rPr>
          <w:rFonts w:ascii="微软雅黑" w:eastAsia="微软雅黑" w:hAnsi="微软雅黑"/>
          <w:szCs w:val="21"/>
        </w:rPr>
      </w:pPr>
      <w:r>
        <w:rPr>
          <w:rFonts w:ascii="宋体" w:hAnsi="宋体" w:cs="宋体" w:hint="eastAsia"/>
          <w:bCs/>
          <w:szCs w:val="21"/>
        </w:rPr>
        <w:t xml:space="preserve">    </w:t>
      </w:r>
      <w:r>
        <w:rPr>
          <w:rFonts w:ascii="微软雅黑" w:eastAsia="微软雅黑" w:hAnsi="微软雅黑" w:hint="eastAsia"/>
          <w:b/>
          <w:sz w:val="24"/>
        </w:rPr>
        <w:t>教学要求：</w:t>
      </w:r>
    </w:p>
    <w:p w14:paraId="64A52887" w14:textId="77777777" w:rsidR="0021799E" w:rsidRDefault="0021799E" w:rsidP="0021799E">
      <w:pPr>
        <w:spacing w:line="360" w:lineRule="auto"/>
        <w:ind w:firstLine="420"/>
        <w:rPr>
          <w:rFonts w:ascii="宋体" w:hAnsi="宋体" w:cs="宋体"/>
          <w:szCs w:val="21"/>
        </w:rPr>
      </w:pPr>
      <w:r>
        <w:rPr>
          <w:rFonts w:ascii="宋体" w:hAnsi="宋体" w:cs="宋体" w:hint="eastAsia"/>
          <w:szCs w:val="21"/>
        </w:rPr>
        <w:t>本课程的教学目的是通过学习掌握Java的基础语法知识，程序基础流程构建，面向对象相关知识，程序异常处理，面向对象程序设计原则，图形处理，用户图形界面，多线程等</w:t>
      </w:r>
      <w:r>
        <w:rPr>
          <w:rFonts w:hint="eastAsia"/>
        </w:rPr>
        <w:t>知识点</w:t>
      </w:r>
      <w:r>
        <w:rPr>
          <w:rFonts w:ascii="宋体" w:hAnsi="宋体" w:cs="宋体" w:hint="eastAsia"/>
          <w:szCs w:val="21"/>
        </w:rPr>
        <w:t>，使学生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2F10BD8D" w14:textId="77777777" w:rsidR="0021799E" w:rsidRDefault="0021799E" w:rsidP="0021799E">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教学方法；在逐个完成各个任务单元的过程中，以“层层递进”的方式完成项目实战。以项目功能实现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3044A363" w14:textId="77777777" w:rsidR="0021799E" w:rsidRDefault="0021799E" w:rsidP="0021799E">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543CECA6"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Spec="center"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630"/>
        <w:gridCol w:w="992"/>
        <w:gridCol w:w="1813"/>
        <w:gridCol w:w="1980"/>
        <w:gridCol w:w="1310"/>
        <w:gridCol w:w="2425"/>
      </w:tblGrid>
      <w:tr w:rsidR="0021799E" w14:paraId="4038A811" w14:textId="77777777" w:rsidTr="00B4029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0" w:type="dxa"/>
            <w:vAlign w:val="center"/>
          </w:tcPr>
          <w:p w14:paraId="404F746C" w14:textId="77777777" w:rsidR="0021799E" w:rsidRDefault="0021799E" w:rsidP="00B40296">
            <w:pPr>
              <w:jc w:val="center"/>
              <w:rPr>
                <w:rFonts w:ascii="微软雅黑" w:eastAsia="微软雅黑" w:hAnsi="微软雅黑"/>
                <w:color w:val="000000" w:themeColor="text1"/>
              </w:rPr>
            </w:pPr>
            <w:r>
              <w:rPr>
                <w:rFonts w:ascii="微软雅黑" w:eastAsia="微软雅黑" w:hAnsi="微软雅黑" w:hint="eastAsia"/>
                <w:color w:val="000000"/>
                <w:lang w:val="zh-CN"/>
              </w:rPr>
              <w:t>周次</w:t>
            </w:r>
          </w:p>
        </w:tc>
        <w:tc>
          <w:tcPr>
            <w:tcW w:w="992" w:type="dxa"/>
            <w:vAlign w:val="center"/>
          </w:tcPr>
          <w:p w14:paraId="43321E16"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color w:val="000000"/>
              </w:rPr>
            </w:pPr>
            <w:r>
              <w:rPr>
                <w:rFonts w:ascii="微软雅黑" w:eastAsia="微软雅黑" w:hAnsi="微软雅黑" w:hint="eastAsia"/>
                <w:bCs/>
                <w:color w:val="000000"/>
              </w:rPr>
              <w:t>时间</w:t>
            </w:r>
          </w:p>
        </w:tc>
        <w:tc>
          <w:tcPr>
            <w:tcW w:w="1813" w:type="dxa"/>
            <w:vAlign w:val="center"/>
          </w:tcPr>
          <w:p w14:paraId="74B91D70"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bCs/>
                <w:color w:val="000000"/>
              </w:rPr>
              <w:t>内容</w:t>
            </w:r>
          </w:p>
        </w:tc>
        <w:tc>
          <w:tcPr>
            <w:tcW w:w="1980" w:type="dxa"/>
            <w:vAlign w:val="center"/>
          </w:tcPr>
          <w:p w14:paraId="7CAB3DA8"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lang w:val="zh-CN"/>
              </w:rPr>
            </w:pPr>
            <w:r>
              <w:rPr>
                <w:rFonts w:ascii="微软雅黑" w:eastAsia="微软雅黑" w:hAnsi="微软雅黑" w:hint="eastAsia"/>
                <w:color w:val="000000"/>
                <w:lang w:val="zh-CN"/>
              </w:rPr>
              <w:t>课前阅读（必读、选读、页码范围）</w:t>
            </w:r>
          </w:p>
        </w:tc>
        <w:tc>
          <w:tcPr>
            <w:tcW w:w="1310" w:type="dxa"/>
            <w:vAlign w:val="center"/>
          </w:tcPr>
          <w:p w14:paraId="50694C7E" w14:textId="77777777" w:rsidR="0021799E" w:rsidRDefault="0021799E" w:rsidP="00B40296">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携带材料</w:t>
            </w:r>
          </w:p>
        </w:tc>
        <w:tc>
          <w:tcPr>
            <w:tcW w:w="2425" w:type="dxa"/>
            <w:vAlign w:val="center"/>
          </w:tcPr>
          <w:p w14:paraId="72A85E5A"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rPr>
              <w:t>课堂测验与课后习题</w:t>
            </w:r>
          </w:p>
        </w:tc>
      </w:tr>
      <w:tr w:rsidR="0021799E" w:rsidRPr="00E76D06" w14:paraId="4CA99AE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8947A4D"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第1周</w:t>
            </w:r>
          </w:p>
        </w:tc>
        <w:tc>
          <w:tcPr>
            <w:tcW w:w="992" w:type="dxa"/>
            <w:tcBorders>
              <w:tl2br w:val="nil"/>
              <w:tr2bl w:val="nil"/>
            </w:tcBorders>
            <w:vAlign w:val="center"/>
          </w:tcPr>
          <w:p w14:paraId="5324CBEA"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5AFB815" w14:textId="77777777" w:rsidR="0021799E" w:rsidRPr="00E76D06" w:rsidRDefault="0021799E" w:rsidP="0021799E">
            <w:pPr>
              <w:numPr>
                <w:ilvl w:val="0"/>
                <w:numId w:val="6"/>
              </w:num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auto"/>
              </w:rPr>
            </w:pPr>
            <w:r w:rsidRPr="00E76D06">
              <w:rPr>
                <w:rFonts w:asciiTheme="minorEastAsia" w:eastAsiaTheme="minorEastAsia" w:hAnsiTheme="minorEastAsia" w:hint="eastAsia"/>
                <w:color w:val="auto"/>
              </w:rPr>
              <w:t>Java语言概论</w:t>
            </w:r>
          </w:p>
          <w:p w14:paraId="0135E2F0"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hint="eastAsia"/>
                <w:color w:val="auto"/>
              </w:rPr>
              <w:lastRenderedPageBreak/>
              <w:t>2.Java程序开发过程</w:t>
            </w:r>
          </w:p>
        </w:tc>
        <w:tc>
          <w:tcPr>
            <w:tcW w:w="1980" w:type="dxa"/>
            <w:tcBorders>
              <w:tl2br w:val="nil"/>
              <w:tr2bl w:val="nil"/>
            </w:tcBorders>
            <w:vAlign w:val="center"/>
          </w:tcPr>
          <w:p w14:paraId="0B4FB47B"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lastRenderedPageBreak/>
              <w:t>必读：</w:t>
            </w:r>
          </w:p>
          <w:p w14:paraId="0BCB9B5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阅读教材（第1章P1-</w:t>
            </w:r>
            <w:r w:rsidRPr="00E76D06">
              <w:rPr>
                <w:rFonts w:asciiTheme="minorEastAsia" w:eastAsiaTheme="minorEastAsia" w:hAnsiTheme="minorEastAsia" w:cs="宋体" w:hint="eastAsia"/>
                <w:bCs/>
                <w:color w:val="auto"/>
              </w:rPr>
              <w:lastRenderedPageBreak/>
              <w:t>14）</w:t>
            </w:r>
          </w:p>
          <w:p w14:paraId="1D142B7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29D4734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1.阅读书目1（第1-2章，P1-36）</w:t>
            </w:r>
          </w:p>
          <w:p w14:paraId="56570A0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2.阅读书目2 （第1章,P1-30）</w:t>
            </w:r>
          </w:p>
          <w:p w14:paraId="642781B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5AA85E9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lastRenderedPageBreak/>
              <w:t xml:space="preserve"> </w:t>
            </w:r>
            <w:r w:rsidRPr="00E76D06">
              <w:rPr>
                <w:rFonts w:asciiTheme="minorEastAsia" w:eastAsiaTheme="minorEastAsia" w:hAnsiTheme="minorEastAsia" w:cs="宋体" w:hint="eastAsia"/>
                <w:bCs/>
                <w:color w:val="auto"/>
              </w:rPr>
              <w:t>指定教材；</w:t>
            </w:r>
          </w:p>
          <w:p w14:paraId="08418C2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55AB01C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1C6FCC9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通过作业的完成情况判断学生</w:t>
            </w:r>
            <w:r w:rsidRPr="00E76D06">
              <w:rPr>
                <w:rFonts w:asciiTheme="minorEastAsia" w:eastAsiaTheme="minorEastAsia" w:hAnsiTheme="minorEastAsia" w:cs="宋体" w:hint="eastAsia"/>
                <w:color w:val="auto"/>
              </w:rPr>
              <w:lastRenderedPageBreak/>
              <w:t>掌握程度</w:t>
            </w:r>
          </w:p>
          <w:p w14:paraId="0808978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作业：1.如何理解Java的跨平台特点，分析Java的安全性和多线程特点。2.查询资料，探析Java目前的行业应用现状和对软件开发技术的影响。</w:t>
            </w:r>
          </w:p>
        </w:tc>
      </w:tr>
      <w:tr w:rsidR="0021799E" w:rsidRPr="00E76D06" w14:paraId="10E7F49F"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21A8D56E"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lastRenderedPageBreak/>
              <w:t>第</w:t>
            </w:r>
            <w:r>
              <w:rPr>
                <w:rFonts w:asciiTheme="minorEastAsia" w:eastAsiaTheme="minorEastAsia" w:hAnsiTheme="minorEastAsia" w:cs="宋体" w:hint="eastAsia"/>
              </w:rPr>
              <w:t>1</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6510AF4E"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C223514"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olor w:val="auto"/>
              </w:rPr>
            </w:pPr>
            <w:r w:rsidRPr="00E76D06">
              <w:rPr>
                <w:rFonts w:asciiTheme="minorEastAsia" w:eastAsiaTheme="minorEastAsia" w:hAnsiTheme="minorEastAsia" w:hint="eastAsia"/>
                <w:color w:val="auto"/>
              </w:rPr>
              <w:t>1.Java开发工具安装及使用</w:t>
            </w:r>
          </w:p>
          <w:p w14:paraId="575B0FC3"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rPr>
            </w:pPr>
            <w:r w:rsidRPr="00E76D06">
              <w:rPr>
                <w:rFonts w:asciiTheme="minorEastAsia" w:eastAsiaTheme="minorEastAsia" w:hAnsiTheme="minorEastAsia" w:hint="eastAsia"/>
                <w:color w:val="auto"/>
              </w:rPr>
              <w:t>2.Java程序开发步骤</w:t>
            </w:r>
          </w:p>
        </w:tc>
        <w:tc>
          <w:tcPr>
            <w:tcW w:w="1980" w:type="dxa"/>
            <w:tcBorders>
              <w:tl2br w:val="nil"/>
              <w:tr2bl w:val="nil"/>
            </w:tcBorders>
            <w:vAlign w:val="center"/>
          </w:tcPr>
          <w:p w14:paraId="5B78A153"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DD1E62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阅读教材（第1章P1-14）</w:t>
            </w:r>
          </w:p>
          <w:p w14:paraId="38779A2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选读：</w:t>
            </w:r>
          </w:p>
          <w:p w14:paraId="5F6162D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1.阅读书目3 （第1-2章，P1-21）</w:t>
            </w:r>
          </w:p>
          <w:p w14:paraId="3618E2E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2.阅读书目4（第1章，P1-13）</w:t>
            </w:r>
          </w:p>
        </w:tc>
        <w:tc>
          <w:tcPr>
            <w:tcW w:w="1310" w:type="dxa"/>
            <w:tcBorders>
              <w:tl2br w:val="nil"/>
              <w:tr2bl w:val="nil"/>
            </w:tcBorders>
            <w:vAlign w:val="center"/>
          </w:tcPr>
          <w:p w14:paraId="73C5EF9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0B846F3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72AC177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4F0CA1F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通过作业的完成情况判断学生掌握程度</w:t>
            </w:r>
          </w:p>
          <w:p w14:paraId="32AF79F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作业：在自己电脑上安装配置Java运行环境，开发第一个java程序，编写安装及使用文档</w:t>
            </w:r>
          </w:p>
        </w:tc>
      </w:tr>
      <w:tr w:rsidR="0021799E" w:rsidRPr="00E76D06" w14:paraId="46DBD7E4"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2DA02818"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2</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742EDA43"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478295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w:t>
            </w:r>
            <w:proofErr w:type="gramStart"/>
            <w:r w:rsidRPr="00E76D06">
              <w:rPr>
                <w:rFonts w:asciiTheme="minorEastAsia" w:eastAsiaTheme="minorEastAsia" w:hAnsiTheme="minorEastAsia" w:cs="宋体" w:hint="eastAsia"/>
                <w:bCs/>
                <w:color w:val="auto"/>
              </w:rPr>
              <w:t>一</w:t>
            </w:r>
            <w:proofErr w:type="gramEnd"/>
            <w:r w:rsidRPr="00E76D06">
              <w:rPr>
                <w:rFonts w:asciiTheme="minorEastAsia" w:eastAsiaTheme="minorEastAsia" w:hAnsiTheme="minorEastAsia" w:hint="eastAsia"/>
                <w:b/>
                <w:color w:val="auto"/>
              </w:rPr>
              <w:t>.</w:t>
            </w:r>
            <w:r w:rsidRPr="00E76D06">
              <w:rPr>
                <w:rFonts w:asciiTheme="minorEastAsia" w:eastAsiaTheme="minorEastAsia" w:hAnsiTheme="minorEastAsia" w:cs="宋体"/>
                <w:bCs/>
                <w:color w:val="auto"/>
              </w:rPr>
              <w:t>Java程序开发环境及基本程序设计</w:t>
            </w:r>
          </w:p>
        </w:tc>
        <w:tc>
          <w:tcPr>
            <w:tcW w:w="1980" w:type="dxa"/>
            <w:tcBorders>
              <w:tl2br w:val="nil"/>
              <w:tr2bl w:val="nil"/>
            </w:tcBorders>
            <w:vAlign w:val="center"/>
          </w:tcPr>
          <w:p w14:paraId="50D7935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793CB0D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w:t>
            </w:r>
            <w:proofErr w:type="gramStart"/>
            <w:r w:rsidRPr="00E76D06">
              <w:rPr>
                <w:rFonts w:asciiTheme="minorEastAsia" w:eastAsiaTheme="minorEastAsia" w:hAnsiTheme="minorEastAsia" w:cs="宋体" w:hint="eastAsia"/>
                <w:bCs/>
                <w:color w:val="auto"/>
              </w:rPr>
              <w:t>一</w:t>
            </w:r>
            <w:proofErr w:type="gramEnd"/>
            <w:r w:rsidRPr="00E76D06">
              <w:rPr>
                <w:rFonts w:asciiTheme="minorEastAsia" w:eastAsiaTheme="minorEastAsia" w:hAnsiTheme="minorEastAsia" w:cs="宋体" w:hint="eastAsia"/>
                <w:bCs/>
                <w:color w:val="auto"/>
              </w:rPr>
              <w:t>，实验目的、要求及实验内容</w:t>
            </w:r>
          </w:p>
          <w:p w14:paraId="285A384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282E9AFF"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1EFCE4E2"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66E56713"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09B02DDB"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上机实验任务1</w:t>
            </w:r>
          </w:p>
        </w:tc>
      </w:tr>
      <w:tr w:rsidR="0021799E" w:rsidRPr="00E76D06" w14:paraId="20DCB2E7"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7AF61B8B"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2</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4E8B9BE8"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5CE8E939" w14:textId="77777777" w:rsidR="0021799E" w:rsidRPr="00E76D06" w:rsidRDefault="0021799E" w:rsidP="0021799E">
            <w:pPr>
              <w:numPr>
                <w:ilvl w:val="0"/>
                <w:numId w:val="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Java数据类型</w:t>
            </w:r>
          </w:p>
          <w:p w14:paraId="6E4816A8" w14:textId="77777777" w:rsidR="0021799E" w:rsidRPr="00E76D06" w:rsidRDefault="0021799E" w:rsidP="0021799E">
            <w:pPr>
              <w:numPr>
                <w:ilvl w:val="0"/>
                <w:numId w:val="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运行符表达式</w:t>
            </w:r>
          </w:p>
          <w:p w14:paraId="5E9A1AE6" w14:textId="77777777" w:rsidR="0021799E" w:rsidRPr="00E76D06" w:rsidRDefault="0021799E" w:rsidP="0021799E">
            <w:pPr>
              <w:numPr>
                <w:ilvl w:val="0"/>
                <w:numId w:val="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字符串分类和应用</w:t>
            </w:r>
          </w:p>
          <w:p w14:paraId="5906CAB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749C7EB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2B51176"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阅读教材（第2章P16-36）</w:t>
            </w:r>
          </w:p>
          <w:p w14:paraId="676BA88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选读：</w:t>
            </w:r>
          </w:p>
          <w:p w14:paraId="282CC930" w14:textId="77777777" w:rsidR="0021799E" w:rsidRPr="00E76D06"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阅读书目1 （第3章，P37-68）</w:t>
            </w:r>
          </w:p>
          <w:p w14:paraId="592F0C3B" w14:textId="77777777" w:rsidR="0021799E" w:rsidRPr="00E76D06"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阅读书目2（第2章，P30-59）</w:t>
            </w:r>
          </w:p>
          <w:p w14:paraId="7CF50C72" w14:textId="77777777" w:rsidR="0021799E" w:rsidRPr="00E76D06"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阅读书目4（第2章，P16-27）</w:t>
            </w:r>
          </w:p>
          <w:p w14:paraId="5FEB698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653C1A1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4DC29B9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3DD877A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3474170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64A4C9C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作业：1.利用直角三角形的两条直角边计算斜边的长度。2.设计程序，实现自我介绍，显示的内容包含学号、姓名、性别、年龄和籍贯等。</w:t>
            </w:r>
          </w:p>
        </w:tc>
      </w:tr>
      <w:tr w:rsidR="0021799E" w:rsidRPr="00E76D06" w14:paraId="1AB97EC5"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4DC80DD3"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3</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0EC7438D"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0D77414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1.输入和输出方法</w:t>
            </w:r>
          </w:p>
          <w:p w14:paraId="33101E7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2.文件数据的读/写</w:t>
            </w:r>
          </w:p>
          <w:p w14:paraId="0C6D23E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3.JOptionPane输入</w:t>
            </w:r>
          </w:p>
        </w:tc>
        <w:tc>
          <w:tcPr>
            <w:tcW w:w="1980" w:type="dxa"/>
            <w:tcBorders>
              <w:tl2br w:val="nil"/>
              <w:tr2bl w:val="nil"/>
            </w:tcBorders>
            <w:vAlign w:val="center"/>
          </w:tcPr>
          <w:p w14:paraId="5208287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1E064B1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阅读书目1 （第3章，P37-68）</w:t>
            </w:r>
          </w:p>
          <w:p w14:paraId="727C22C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选读：</w:t>
            </w:r>
          </w:p>
          <w:p w14:paraId="1F4EE93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1.阅读书目2（第2章，P30-59）</w:t>
            </w:r>
          </w:p>
          <w:p w14:paraId="31558A0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2.阅读书目4（第2章，P16-27）</w:t>
            </w:r>
          </w:p>
          <w:p w14:paraId="399CADA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4ABE65E3"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0557923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0B918FF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6A4CC8D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1EC2300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作业：利用</w:t>
            </w:r>
            <w:proofErr w:type="spellStart"/>
            <w:r w:rsidRPr="00E76D06">
              <w:rPr>
                <w:rFonts w:asciiTheme="minorEastAsia" w:eastAsiaTheme="minorEastAsia" w:hAnsiTheme="minorEastAsia" w:cs="宋体" w:hint="eastAsia"/>
                <w:color w:val="auto"/>
              </w:rPr>
              <w:t>JOptionPane</w:t>
            </w:r>
            <w:proofErr w:type="spellEnd"/>
            <w:r w:rsidRPr="00E76D06">
              <w:rPr>
                <w:rFonts w:asciiTheme="minorEastAsia" w:eastAsiaTheme="minorEastAsia" w:hAnsiTheme="minorEastAsia" w:cs="宋体" w:hint="eastAsia"/>
                <w:color w:val="auto"/>
              </w:rPr>
              <w:t>组件，实现简易加、减、乘、除的计算器。</w:t>
            </w:r>
          </w:p>
        </w:tc>
      </w:tr>
      <w:tr w:rsidR="0021799E" w:rsidRPr="00E76D06" w14:paraId="2E38BBB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9411991"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lastRenderedPageBreak/>
              <w:t>第</w:t>
            </w:r>
            <w:r>
              <w:rPr>
                <w:rFonts w:asciiTheme="minorEastAsia" w:eastAsiaTheme="minorEastAsia" w:hAnsiTheme="minorEastAsia" w:cs="宋体" w:hint="eastAsia"/>
              </w:rPr>
              <w:t>3</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317EACE3"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63BB58C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实验二</w:t>
            </w:r>
            <w:r w:rsidRPr="00E76D06">
              <w:rPr>
                <w:rFonts w:asciiTheme="minorEastAsia" w:eastAsiaTheme="minorEastAsia" w:hAnsiTheme="minorEastAsia" w:hint="eastAsia"/>
                <w:b/>
                <w:color w:val="auto"/>
              </w:rPr>
              <w:t>.</w:t>
            </w:r>
            <w:r w:rsidRPr="00E76D06">
              <w:rPr>
                <w:rFonts w:asciiTheme="minorEastAsia" w:eastAsiaTheme="minorEastAsia" w:hAnsiTheme="minorEastAsia" w:cs="宋体"/>
                <w:bCs/>
                <w:color w:val="auto"/>
              </w:rPr>
              <w:t>Java</w:t>
            </w:r>
            <w:r w:rsidRPr="00E76D06">
              <w:rPr>
                <w:rFonts w:asciiTheme="minorEastAsia" w:eastAsiaTheme="minorEastAsia" w:hAnsiTheme="minorEastAsia" w:cs="宋体" w:hint="eastAsia"/>
                <w:bCs/>
                <w:color w:val="auto"/>
              </w:rPr>
              <w:t>语言基础及输入输出</w:t>
            </w:r>
            <w:r w:rsidRPr="00E76D06">
              <w:rPr>
                <w:rFonts w:asciiTheme="minorEastAsia" w:eastAsiaTheme="minorEastAsia" w:hAnsiTheme="minorEastAsia" w:cs="宋体" w:hint="eastAsia"/>
                <w:color w:val="auto"/>
              </w:rPr>
              <w:t xml:space="preserve"> </w:t>
            </w:r>
          </w:p>
        </w:tc>
        <w:tc>
          <w:tcPr>
            <w:tcW w:w="1980" w:type="dxa"/>
            <w:tcBorders>
              <w:tl2br w:val="nil"/>
              <w:tr2bl w:val="nil"/>
            </w:tcBorders>
            <w:vAlign w:val="center"/>
          </w:tcPr>
          <w:p w14:paraId="254AB69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E4BC44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阅读实验讲义：实验二，实验目的、要求及实验内容</w:t>
            </w:r>
          </w:p>
          <w:p w14:paraId="7BB6AB1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29CD9700"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4F269D29"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176816A6"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0F398F3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上机实验任务2</w:t>
            </w:r>
          </w:p>
        </w:tc>
      </w:tr>
      <w:tr w:rsidR="0021799E" w:rsidRPr="00E76D06" w14:paraId="0205EADE"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1869A9F"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4</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33E6AD9D"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339F306F" w14:textId="77777777" w:rsidR="0021799E" w:rsidRPr="00E76D06" w:rsidRDefault="0021799E" w:rsidP="0021799E">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程序控制结构</w:t>
            </w:r>
          </w:p>
          <w:p w14:paraId="7D11E857" w14:textId="77777777" w:rsidR="0021799E" w:rsidRPr="00E76D06" w:rsidRDefault="0021799E" w:rsidP="0021799E">
            <w:pPr>
              <w:numPr>
                <w:ilvl w:val="0"/>
                <w:numId w:val="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程序选择结构的种类和应用</w:t>
            </w:r>
          </w:p>
          <w:p w14:paraId="330B3F8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5190E38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E748DF3"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阅读教材（第2章P40-53）</w:t>
            </w:r>
          </w:p>
          <w:p w14:paraId="1876851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15DB6BD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1．阅读书目1（第4章，P70-85）</w:t>
            </w:r>
          </w:p>
          <w:p w14:paraId="1DC5C7D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color w:val="auto"/>
              </w:rPr>
              <w:t>2. 阅读书目2（第3章，P60-76）</w:t>
            </w:r>
          </w:p>
        </w:tc>
        <w:tc>
          <w:tcPr>
            <w:tcW w:w="1310" w:type="dxa"/>
            <w:tcBorders>
              <w:tl2br w:val="nil"/>
              <w:tr2bl w:val="nil"/>
            </w:tcBorders>
            <w:vAlign w:val="center"/>
          </w:tcPr>
          <w:p w14:paraId="479052A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06C0B34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29AB85D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343B308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5DC24CB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作业：1.编写菜单选择程序；2.假定在银行中存款额为1000元，按2.25%的年利率计算，试问过多少年后就会连本带利翻一番？</w:t>
            </w:r>
          </w:p>
        </w:tc>
      </w:tr>
      <w:tr w:rsidR="0021799E" w:rsidRPr="00E76D06" w14:paraId="2EBA6BCA"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380FE6B8"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4</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5512F0CB"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52AC855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1.程序循环结构的种类和应用</w:t>
            </w:r>
          </w:p>
          <w:p w14:paraId="3F83720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2.项目功能案例</w:t>
            </w:r>
          </w:p>
        </w:tc>
        <w:tc>
          <w:tcPr>
            <w:tcW w:w="1980" w:type="dxa"/>
            <w:tcBorders>
              <w:tl2br w:val="nil"/>
              <w:tr2bl w:val="nil"/>
            </w:tcBorders>
            <w:vAlign w:val="center"/>
          </w:tcPr>
          <w:p w14:paraId="30B97AB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6A4821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阅读教材（第2章P40-53）</w:t>
            </w:r>
          </w:p>
          <w:p w14:paraId="002053A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7335DB3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1.阅读书目3（第3章，P22-60）</w:t>
            </w:r>
          </w:p>
          <w:p w14:paraId="7428045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color w:val="auto"/>
              </w:rPr>
              <w:t>2.阅读书目4（第4-5章，P42-66）</w:t>
            </w:r>
          </w:p>
        </w:tc>
        <w:tc>
          <w:tcPr>
            <w:tcW w:w="1310" w:type="dxa"/>
            <w:tcBorders>
              <w:tl2br w:val="nil"/>
              <w:tr2bl w:val="nil"/>
            </w:tcBorders>
            <w:vAlign w:val="center"/>
          </w:tcPr>
          <w:p w14:paraId="3E3B050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793C906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237D3F8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16FACBD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2E6A36D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作业：1.设计程序，实现数列1+1/2+1/3+1/4+...</w:t>
            </w:r>
          </w:p>
          <w:p w14:paraId="3BC5CF9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+1/100的值；2.编写九九乘法表；3.编写猜数字游戏</w:t>
            </w:r>
            <w:r w:rsidRPr="00E76D06">
              <w:rPr>
                <w:rFonts w:asciiTheme="minorEastAsia" w:eastAsiaTheme="minorEastAsia" w:hAnsiTheme="minorEastAsia" w:cs="宋体"/>
                <w:color w:val="auto"/>
              </w:rPr>
              <w:t xml:space="preserve"> </w:t>
            </w:r>
          </w:p>
        </w:tc>
      </w:tr>
      <w:tr w:rsidR="0021799E" w:rsidRPr="00E76D06" w14:paraId="3A99BF27"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40C5EF3D"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5</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0477BC3F"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007D828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实验三</w:t>
            </w:r>
            <w:r w:rsidRPr="00E76D06">
              <w:rPr>
                <w:rFonts w:asciiTheme="minorEastAsia" w:eastAsiaTheme="minorEastAsia" w:hAnsiTheme="minorEastAsia" w:hint="eastAsia"/>
                <w:b/>
                <w:color w:val="auto"/>
              </w:rPr>
              <w:t>.</w:t>
            </w:r>
            <w:r w:rsidRPr="00E76D06">
              <w:rPr>
                <w:rFonts w:asciiTheme="minorEastAsia" w:eastAsiaTheme="minorEastAsia" w:hAnsiTheme="minorEastAsia" w:hint="eastAsia"/>
                <w:b/>
                <w:iCs/>
                <w:color w:val="auto"/>
              </w:rPr>
              <w:t xml:space="preserve"> </w:t>
            </w:r>
            <w:r w:rsidRPr="00E76D06">
              <w:rPr>
                <w:rFonts w:asciiTheme="minorEastAsia" w:eastAsiaTheme="minorEastAsia" w:hAnsiTheme="minorEastAsia" w:cs="宋体" w:hint="eastAsia"/>
                <w:bCs/>
                <w:color w:val="auto"/>
              </w:rPr>
              <w:t>Java程序流程控制语句</w:t>
            </w:r>
          </w:p>
        </w:tc>
        <w:tc>
          <w:tcPr>
            <w:tcW w:w="1980" w:type="dxa"/>
            <w:tcBorders>
              <w:tl2br w:val="nil"/>
              <w:tr2bl w:val="nil"/>
            </w:tcBorders>
            <w:vAlign w:val="center"/>
          </w:tcPr>
          <w:p w14:paraId="6A041228"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939887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阅读实验讲义：实验三，实验目的、要求及实验内容</w:t>
            </w:r>
          </w:p>
          <w:p w14:paraId="6F33F1F3"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36D5D922"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44F7CFE2"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71EEE578"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74E61AA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上机实验任务3</w:t>
            </w:r>
          </w:p>
        </w:tc>
      </w:tr>
      <w:tr w:rsidR="0021799E" w:rsidRPr="00E76D06" w14:paraId="61E1D469"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37471B74"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5</w:t>
            </w:r>
            <w:r w:rsidRPr="00E76D06">
              <w:rPr>
                <w:rFonts w:asciiTheme="minorEastAsia" w:eastAsiaTheme="minorEastAsia" w:hAnsiTheme="minorEastAsia" w:cs="宋体" w:hint="eastAsia"/>
              </w:rPr>
              <w:t xml:space="preserve">周 </w:t>
            </w:r>
          </w:p>
        </w:tc>
        <w:tc>
          <w:tcPr>
            <w:tcW w:w="992" w:type="dxa"/>
            <w:tcBorders>
              <w:tl2br w:val="nil"/>
              <w:tr2bl w:val="nil"/>
            </w:tcBorders>
            <w:vAlign w:val="center"/>
          </w:tcPr>
          <w:p w14:paraId="3DF4F447"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794C180A" w14:textId="77777777" w:rsidR="0021799E" w:rsidRPr="00E76D06" w:rsidRDefault="0021799E" w:rsidP="0021799E">
            <w:pPr>
              <w:numPr>
                <w:ilvl w:val="0"/>
                <w:numId w:val="1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 xml:space="preserve">程序算法设计举例 </w:t>
            </w:r>
          </w:p>
          <w:p w14:paraId="77432613" w14:textId="77777777" w:rsidR="0021799E" w:rsidRPr="00E76D06" w:rsidRDefault="0021799E" w:rsidP="0021799E">
            <w:pPr>
              <w:numPr>
                <w:ilvl w:val="0"/>
                <w:numId w:val="1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数组的基本概念和原理</w:t>
            </w:r>
          </w:p>
          <w:p w14:paraId="66189D36" w14:textId="77777777" w:rsidR="0021799E" w:rsidRPr="00E76D06" w:rsidRDefault="0021799E" w:rsidP="0021799E">
            <w:pPr>
              <w:numPr>
                <w:ilvl w:val="0"/>
                <w:numId w:val="1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一维数组定义和使用</w:t>
            </w:r>
          </w:p>
          <w:p w14:paraId="595419A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0A67F661"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163A641"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阅读教材（第2章P63-73）</w:t>
            </w:r>
          </w:p>
          <w:p w14:paraId="76EDDC3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1E26D4B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1阅读书目1（第4章，P86-98）</w:t>
            </w:r>
          </w:p>
          <w:p w14:paraId="52BB787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2.阅读书目2（第4章，P79-88）</w:t>
            </w:r>
          </w:p>
          <w:p w14:paraId="7D09ADC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775D3DE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4F1CBC2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1C6C14E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796A430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7C9B037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作业：1.什么是数组？数组有哪些特点？2.Arrays类常用方法编程测试及应用</w:t>
            </w:r>
            <w:r w:rsidRPr="00E76D06">
              <w:rPr>
                <w:rFonts w:asciiTheme="minorEastAsia" w:eastAsiaTheme="minorEastAsia" w:hAnsiTheme="minorEastAsia" w:cs="宋体"/>
                <w:color w:val="auto"/>
              </w:rPr>
              <w:t xml:space="preserve"> </w:t>
            </w:r>
          </w:p>
        </w:tc>
      </w:tr>
      <w:tr w:rsidR="0021799E" w:rsidRPr="00E76D06" w14:paraId="5D45A531"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2F9E9FAE"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6</w:t>
            </w:r>
            <w:r w:rsidRPr="00E76D06">
              <w:rPr>
                <w:rFonts w:asciiTheme="minorEastAsia" w:eastAsiaTheme="minorEastAsia" w:hAnsiTheme="minorEastAsia" w:cs="宋体" w:hint="eastAsia"/>
              </w:rPr>
              <w:t xml:space="preserve">周 </w:t>
            </w:r>
          </w:p>
        </w:tc>
        <w:tc>
          <w:tcPr>
            <w:tcW w:w="992" w:type="dxa"/>
            <w:tcBorders>
              <w:tl2br w:val="nil"/>
              <w:tr2bl w:val="nil"/>
            </w:tcBorders>
            <w:vAlign w:val="center"/>
          </w:tcPr>
          <w:p w14:paraId="7360A063"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5CF5EF6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p w14:paraId="61EEED0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1.二维数组应用</w:t>
            </w:r>
          </w:p>
          <w:p w14:paraId="2607395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2.项目案例实现</w:t>
            </w:r>
          </w:p>
          <w:p w14:paraId="7E2FDA1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3.方法定义</w:t>
            </w:r>
          </w:p>
          <w:p w14:paraId="0CCE2DC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4.方法重载</w:t>
            </w:r>
          </w:p>
          <w:p w14:paraId="5CBFC0C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lastRenderedPageBreak/>
              <w:t>5.方法递归</w:t>
            </w:r>
          </w:p>
        </w:tc>
        <w:tc>
          <w:tcPr>
            <w:tcW w:w="1980" w:type="dxa"/>
            <w:tcBorders>
              <w:tl2br w:val="nil"/>
              <w:tr2bl w:val="nil"/>
            </w:tcBorders>
            <w:vAlign w:val="center"/>
          </w:tcPr>
          <w:p w14:paraId="43527731"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lastRenderedPageBreak/>
              <w:t>必读：</w:t>
            </w:r>
          </w:p>
          <w:p w14:paraId="4DB36CCA"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阅读教材（第2章P56-62）</w:t>
            </w:r>
          </w:p>
          <w:p w14:paraId="776160F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6DD2C16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1.阅读书目1（第4章，</w:t>
            </w:r>
            <w:r w:rsidRPr="00E76D06">
              <w:rPr>
                <w:rFonts w:asciiTheme="minorEastAsia" w:eastAsiaTheme="minorEastAsia" w:hAnsiTheme="minorEastAsia" w:cs="宋体" w:hint="eastAsia"/>
                <w:color w:val="auto"/>
              </w:rPr>
              <w:lastRenderedPageBreak/>
              <w:t>P99-104）</w:t>
            </w:r>
          </w:p>
          <w:p w14:paraId="49531B4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2.阅读书目3（第4章，P62-82）</w:t>
            </w:r>
          </w:p>
          <w:p w14:paraId="144A8B4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0ACDC86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lastRenderedPageBreak/>
              <w:t xml:space="preserve"> </w:t>
            </w:r>
            <w:r w:rsidRPr="00E76D06">
              <w:rPr>
                <w:rFonts w:asciiTheme="minorEastAsia" w:eastAsiaTheme="minorEastAsia" w:hAnsiTheme="minorEastAsia" w:cs="宋体" w:hint="eastAsia"/>
                <w:bCs/>
                <w:color w:val="auto"/>
              </w:rPr>
              <w:t>指定教材；</w:t>
            </w:r>
          </w:p>
          <w:p w14:paraId="138E1EA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4E3B344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50515D6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5C7A5CC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作业：1.什么是方法？方法如何定义？2.</w:t>
            </w:r>
            <w:r w:rsidRPr="00E76D06">
              <w:rPr>
                <w:rFonts w:asciiTheme="minorEastAsia" w:eastAsiaTheme="minorEastAsia" w:hAnsiTheme="minorEastAsia" w:cs="宋体"/>
                <w:color w:val="auto"/>
              </w:rPr>
              <w:t xml:space="preserve"> </w:t>
            </w:r>
            <w:r w:rsidRPr="00E76D06">
              <w:rPr>
                <w:rFonts w:asciiTheme="minorEastAsia" w:eastAsiaTheme="minorEastAsia" w:hAnsiTheme="minorEastAsia" w:cs="宋体" w:hint="eastAsia"/>
                <w:color w:val="auto"/>
              </w:rPr>
              <w:t>什么是方法重载，有什么好处？3.编写递归程序</w:t>
            </w:r>
            <w:r w:rsidRPr="00E76D06">
              <w:rPr>
                <w:rFonts w:asciiTheme="minorEastAsia" w:eastAsiaTheme="minorEastAsia" w:hAnsiTheme="minorEastAsia" w:cs="宋体" w:hint="eastAsia"/>
                <w:color w:val="auto"/>
              </w:rPr>
              <w:lastRenderedPageBreak/>
              <w:t>案例。</w:t>
            </w:r>
          </w:p>
        </w:tc>
      </w:tr>
      <w:tr w:rsidR="0021799E" w:rsidRPr="00E76D06" w14:paraId="28DBF194" w14:textId="77777777" w:rsidTr="00B40296">
        <w:trPr>
          <w:trHeight w:val="34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3DF2869"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lastRenderedPageBreak/>
              <w:t>第</w:t>
            </w:r>
            <w:r>
              <w:rPr>
                <w:rFonts w:asciiTheme="minorEastAsia" w:eastAsiaTheme="minorEastAsia" w:hAnsiTheme="minorEastAsia" w:cs="宋体" w:hint="eastAsia"/>
              </w:rPr>
              <w:t>6</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331E154B"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423AD3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实验四</w:t>
            </w:r>
            <w:r w:rsidRPr="00E76D06">
              <w:rPr>
                <w:rFonts w:asciiTheme="minorEastAsia" w:eastAsiaTheme="minorEastAsia" w:hAnsiTheme="minorEastAsia" w:hint="eastAsia"/>
                <w:b/>
                <w:color w:val="auto"/>
              </w:rPr>
              <w:t>.</w:t>
            </w:r>
            <w:r w:rsidRPr="00E76D06">
              <w:rPr>
                <w:rFonts w:asciiTheme="minorEastAsia" w:eastAsiaTheme="minorEastAsia" w:hAnsiTheme="minorEastAsia" w:hint="eastAsia"/>
                <w:b/>
                <w:iCs/>
                <w:color w:val="auto"/>
              </w:rPr>
              <w:t xml:space="preserve"> </w:t>
            </w:r>
            <w:r w:rsidRPr="00E76D06">
              <w:rPr>
                <w:rFonts w:asciiTheme="minorEastAsia" w:eastAsiaTheme="minorEastAsia" w:hAnsiTheme="minorEastAsia" w:cs="宋体" w:hint="eastAsia"/>
                <w:bCs/>
                <w:color w:val="auto"/>
              </w:rPr>
              <w:t>Java数组和方法</w:t>
            </w:r>
          </w:p>
        </w:tc>
        <w:tc>
          <w:tcPr>
            <w:tcW w:w="1980" w:type="dxa"/>
            <w:tcBorders>
              <w:tl2br w:val="nil"/>
              <w:tr2bl w:val="nil"/>
            </w:tcBorders>
            <w:vAlign w:val="center"/>
          </w:tcPr>
          <w:p w14:paraId="07B9286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65505A0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阅读实验讲义：实验四，实验目的、要求及实验内容</w:t>
            </w:r>
          </w:p>
          <w:p w14:paraId="569996A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5D347627"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40A5A3F0"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2D8F0C0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63CC1F5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上机实验任务4</w:t>
            </w:r>
          </w:p>
        </w:tc>
      </w:tr>
      <w:tr w:rsidR="0021799E" w:rsidRPr="00E76D06" w14:paraId="013BDD1B" w14:textId="77777777" w:rsidTr="00B40296">
        <w:trPr>
          <w:trHeight w:val="34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18CF767C"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7</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6A0143F8"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D996187" w14:textId="77777777" w:rsidR="0021799E" w:rsidRPr="00E76D06" w:rsidRDefault="0021799E" w:rsidP="0021799E">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面向对象编程概论</w:t>
            </w:r>
          </w:p>
          <w:p w14:paraId="103F491E" w14:textId="77777777" w:rsidR="0021799E" w:rsidRPr="00E76D06" w:rsidRDefault="0021799E" w:rsidP="0021799E">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类的成员变量和成员方法定义和使用</w:t>
            </w:r>
          </w:p>
          <w:p w14:paraId="66E4CBE7" w14:textId="77777777" w:rsidR="0021799E" w:rsidRPr="00E76D06" w:rsidRDefault="0021799E" w:rsidP="0021799E">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对象的创建与使用</w:t>
            </w:r>
          </w:p>
          <w:p w14:paraId="726F4C1C" w14:textId="77777777" w:rsidR="0021799E" w:rsidRPr="00E76D06" w:rsidRDefault="0021799E" w:rsidP="0021799E">
            <w:pPr>
              <w:numPr>
                <w:ilvl w:val="0"/>
                <w:numId w:val="1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类的构造方法</w:t>
            </w:r>
          </w:p>
          <w:p w14:paraId="32C7BD4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33B5A81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AFF070C"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阅读教材（第3章P78-88）</w:t>
            </w:r>
          </w:p>
          <w:p w14:paraId="04BE3F2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1188EB26" w14:textId="77777777" w:rsidR="0021799E" w:rsidRPr="00E76D06" w:rsidRDefault="0021799E" w:rsidP="0021799E">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阅读书目1（第5-6章,P105-211）</w:t>
            </w:r>
          </w:p>
          <w:p w14:paraId="4CB1C494" w14:textId="77777777" w:rsidR="0021799E" w:rsidRPr="00E76D06" w:rsidRDefault="0021799E" w:rsidP="0021799E">
            <w:pPr>
              <w:numPr>
                <w:ilvl w:val="0"/>
                <w:numId w:val="1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阅读书目2（第5章，P90-111）</w:t>
            </w:r>
          </w:p>
          <w:p w14:paraId="5ACF4F4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5E2278F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6B8791D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4AF1E2F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3C9C975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5E6793C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作业：1.什么是封装？在面向对象程序设计中如何封装？2.编写一个学生类Student,包括成员变量“学号”、“班级”、“姓名”、“性别”，以及成员方法。</w:t>
            </w:r>
          </w:p>
          <w:p w14:paraId="469C9CE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r>
      <w:tr w:rsidR="0021799E" w:rsidRPr="00E76D06" w14:paraId="7F3828B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709DF51A"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7</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76D0CB4C"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3141AB8" w14:textId="77777777" w:rsidR="0021799E" w:rsidRPr="00E76D06" w:rsidRDefault="0021799E" w:rsidP="0021799E">
            <w:pPr>
              <w:pStyle w:val="aa"/>
              <w:numPr>
                <w:ilvl w:val="0"/>
                <w:numId w:val="18"/>
              </w:numPr>
              <w:adjustRightInd w:val="0"/>
              <w:snapToGrid w:val="0"/>
              <w:ind w:firstLineChars="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szCs w:val="18"/>
              </w:rPr>
            </w:pPr>
            <w:r w:rsidRPr="00E76D06">
              <w:rPr>
                <w:rFonts w:asciiTheme="minorEastAsia" w:eastAsiaTheme="minorEastAsia" w:hAnsiTheme="minorEastAsia" w:cs="宋体" w:hint="eastAsia"/>
                <w:szCs w:val="18"/>
              </w:rPr>
              <w:t>静态变量和静态方法</w:t>
            </w:r>
          </w:p>
          <w:p w14:paraId="7551E54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2.对象的初始化过程</w:t>
            </w:r>
          </w:p>
          <w:p w14:paraId="61D5A5D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3.面向对象解决现实问题的方案</w:t>
            </w:r>
          </w:p>
          <w:p w14:paraId="5C48FDC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4.项目功能案例</w:t>
            </w:r>
          </w:p>
        </w:tc>
        <w:tc>
          <w:tcPr>
            <w:tcW w:w="1980" w:type="dxa"/>
            <w:tcBorders>
              <w:tl2br w:val="nil"/>
              <w:tr2bl w:val="nil"/>
            </w:tcBorders>
            <w:vAlign w:val="center"/>
          </w:tcPr>
          <w:p w14:paraId="773D9E9A"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11FA60D3"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阅读教材（第3章P89-106）</w:t>
            </w:r>
          </w:p>
          <w:p w14:paraId="4D614143"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2711938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1.阅读书目3（第6章，P98-146）</w:t>
            </w:r>
          </w:p>
          <w:p w14:paraId="6855D3B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color w:val="auto"/>
              </w:rPr>
              <w:t>2.阅读书目4（第7章，P83-94）</w:t>
            </w:r>
          </w:p>
        </w:tc>
        <w:tc>
          <w:tcPr>
            <w:tcW w:w="1310" w:type="dxa"/>
            <w:tcBorders>
              <w:tl2br w:val="nil"/>
              <w:tr2bl w:val="nil"/>
            </w:tcBorders>
            <w:vAlign w:val="center"/>
          </w:tcPr>
          <w:p w14:paraId="3FA7473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0F63732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754664A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28905CA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453FEBA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作业：1.使用OOP概念对图书馆书籍借阅情况进行分析，描述书籍类和学生类具有的数据和方法，形成规范文档。</w:t>
            </w:r>
          </w:p>
          <w:p w14:paraId="4040563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2.静态方法和对象方法有何区别？请举例说明。</w:t>
            </w:r>
          </w:p>
        </w:tc>
      </w:tr>
      <w:tr w:rsidR="0021799E" w:rsidRPr="00E76D06" w14:paraId="029CF7B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287EB8D1"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8</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2084F694"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7F45EA3"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实验五. 面向对象编程基础-类和对象</w:t>
            </w:r>
          </w:p>
        </w:tc>
        <w:tc>
          <w:tcPr>
            <w:tcW w:w="1980" w:type="dxa"/>
            <w:tcBorders>
              <w:tl2br w:val="nil"/>
              <w:tr2bl w:val="nil"/>
            </w:tcBorders>
            <w:vAlign w:val="center"/>
          </w:tcPr>
          <w:p w14:paraId="64DF6901"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69CC4ABD"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阅读实验讲义：实验四，实验目的、要求及实验内容</w:t>
            </w:r>
          </w:p>
          <w:p w14:paraId="5D5C2CC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342E61ED"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726F8B33"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3C3C1605"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68258645"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上机实验任务5</w:t>
            </w:r>
          </w:p>
        </w:tc>
      </w:tr>
      <w:tr w:rsidR="0021799E" w:rsidRPr="00E76D06" w14:paraId="5DD7CE3F"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AD7B125"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8</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1FB3C2D8"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4E46A040" w14:textId="77777777" w:rsidR="0021799E" w:rsidRPr="00E76D06" w:rsidRDefault="0021799E" w:rsidP="0021799E">
            <w:pPr>
              <w:numPr>
                <w:ilvl w:val="0"/>
                <w:numId w:val="1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类继承的概念和应用</w:t>
            </w:r>
          </w:p>
          <w:p w14:paraId="067E918B" w14:textId="77777777" w:rsidR="0021799E" w:rsidRPr="00E76D06" w:rsidRDefault="0021799E" w:rsidP="0021799E">
            <w:pPr>
              <w:numPr>
                <w:ilvl w:val="0"/>
                <w:numId w:val="1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成员变量隐藏</w:t>
            </w:r>
          </w:p>
          <w:p w14:paraId="40A23040" w14:textId="77777777" w:rsidR="0021799E" w:rsidRPr="00E76D06" w:rsidRDefault="0021799E" w:rsidP="0021799E">
            <w:pPr>
              <w:numPr>
                <w:ilvl w:val="0"/>
                <w:numId w:val="1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成员方法重构</w:t>
            </w:r>
          </w:p>
          <w:p w14:paraId="2921EE4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4.super关键字</w:t>
            </w:r>
          </w:p>
        </w:tc>
        <w:tc>
          <w:tcPr>
            <w:tcW w:w="1980" w:type="dxa"/>
            <w:tcBorders>
              <w:tl2br w:val="nil"/>
              <w:tr2bl w:val="nil"/>
            </w:tcBorders>
            <w:vAlign w:val="center"/>
          </w:tcPr>
          <w:p w14:paraId="15BEEA45"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82E0FB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阅读教材（第4章P114-123）</w:t>
            </w:r>
          </w:p>
          <w:p w14:paraId="7A1CBCB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3B81646B" w14:textId="77777777" w:rsidR="0021799E" w:rsidRPr="00E76D06" w:rsidRDefault="0021799E" w:rsidP="0021799E">
            <w:pPr>
              <w:numPr>
                <w:ilvl w:val="0"/>
                <w:numId w:val="1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阅读书目2（第6章，P117-127）</w:t>
            </w:r>
          </w:p>
          <w:p w14:paraId="6DF63AE7" w14:textId="77777777" w:rsidR="0021799E" w:rsidRPr="00E76D06" w:rsidRDefault="0021799E" w:rsidP="0021799E">
            <w:pPr>
              <w:numPr>
                <w:ilvl w:val="0"/>
                <w:numId w:val="1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阅读书目3（第6章，P118-135）</w:t>
            </w:r>
          </w:p>
          <w:p w14:paraId="1A3EAE8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p>
        </w:tc>
        <w:tc>
          <w:tcPr>
            <w:tcW w:w="1310" w:type="dxa"/>
            <w:tcBorders>
              <w:tl2br w:val="nil"/>
              <w:tr2bl w:val="nil"/>
            </w:tcBorders>
            <w:vAlign w:val="center"/>
          </w:tcPr>
          <w:p w14:paraId="71BB09C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2F73C84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07D623E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3D2B466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4038CB3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作业：设计一个学生类Student，包含有“名字”和“年龄”属性。由学生类派生出本科生类Undergraduate和研究生类Postgraduate,本科生类有“专业”属性，研究生有“研究方向”属性。第</w:t>
            </w:r>
            <w:proofErr w:type="gramStart"/>
            <w:r w:rsidRPr="00E76D06">
              <w:rPr>
                <w:rFonts w:asciiTheme="minorEastAsia" w:eastAsiaTheme="minorEastAsia" w:hAnsiTheme="minorEastAsia" w:cs="宋体" w:hint="eastAsia"/>
                <w:color w:val="auto"/>
              </w:rPr>
              <w:t>个</w:t>
            </w:r>
            <w:proofErr w:type="gramEnd"/>
            <w:r w:rsidRPr="00E76D06">
              <w:rPr>
                <w:rFonts w:asciiTheme="minorEastAsia" w:eastAsiaTheme="minorEastAsia" w:hAnsiTheme="minorEastAsia" w:cs="宋体" w:hint="eastAsia"/>
                <w:color w:val="auto"/>
              </w:rPr>
              <w:t>类都有相关数据的输出方法。</w:t>
            </w:r>
          </w:p>
        </w:tc>
      </w:tr>
      <w:tr w:rsidR="0021799E" w:rsidRPr="00E76D06" w14:paraId="75876C83"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3B10309C"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lastRenderedPageBreak/>
              <w:t>第</w:t>
            </w:r>
            <w:r>
              <w:rPr>
                <w:rFonts w:asciiTheme="minorEastAsia" w:eastAsiaTheme="minorEastAsia" w:hAnsiTheme="minorEastAsia" w:cs="宋体" w:hint="eastAsia"/>
              </w:rPr>
              <w:t>9</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7725B5D2"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7CBD41B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1.finally关键字</w:t>
            </w:r>
          </w:p>
          <w:p w14:paraId="038F9A4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2.抽象类定义和使用</w:t>
            </w:r>
          </w:p>
          <w:p w14:paraId="371F16B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3.功能实现举例</w:t>
            </w:r>
          </w:p>
        </w:tc>
        <w:tc>
          <w:tcPr>
            <w:tcW w:w="1980" w:type="dxa"/>
            <w:tcBorders>
              <w:tl2br w:val="nil"/>
              <w:tr2bl w:val="nil"/>
            </w:tcBorders>
            <w:vAlign w:val="center"/>
          </w:tcPr>
          <w:p w14:paraId="3EB78B21"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2261354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阅读教材（第4章P124-129）</w:t>
            </w:r>
          </w:p>
          <w:p w14:paraId="06449DF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116BB0D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1.阅读书目2（第6章，P128-132）</w:t>
            </w:r>
          </w:p>
          <w:p w14:paraId="6B6B175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2.阅读书目4（第8章，P96-106）</w:t>
            </w:r>
          </w:p>
        </w:tc>
        <w:tc>
          <w:tcPr>
            <w:tcW w:w="1310" w:type="dxa"/>
            <w:tcBorders>
              <w:tl2br w:val="nil"/>
              <w:tr2bl w:val="nil"/>
            </w:tcBorders>
            <w:vAlign w:val="center"/>
          </w:tcPr>
          <w:p w14:paraId="066B678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616EA64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6CEE4A5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0CA69CD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6EDB7E4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作业：设计一个图形抽象类Shape，定义三角形类、矩形类、圆形类继承抽象类，并实现计算周长和面积的方法。</w:t>
            </w:r>
          </w:p>
        </w:tc>
      </w:tr>
      <w:tr w:rsidR="0021799E" w:rsidRPr="00E76D06" w14:paraId="1619996D"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675AC2D1"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9</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1FF0B50D"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705E877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实验六. 面向对象编程-继承和多态</w:t>
            </w:r>
          </w:p>
        </w:tc>
        <w:tc>
          <w:tcPr>
            <w:tcW w:w="1980" w:type="dxa"/>
            <w:tcBorders>
              <w:tl2br w:val="nil"/>
              <w:tr2bl w:val="nil"/>
            </w:tcBorders>
            <w:vAlign w:val="center"/>
          </w:tcPr>
          <w:p w14:paraId="7580C975"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68BD81D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阅读实验讲义：实验六，实验目的、要求及实验内容</w:t>
            </w:r>
          </w:p>
          <w:p w14:paraId="492BFEE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37DFF622"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25F251FE"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5C40365E"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26729DB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上机实验任务6</w:t>
            </w:r>
          </w:p>
        </w:tc>
      </w:tr>
      <w:tr w:rsidR="0021799E" w:rsidRPr="00E76D06" w14:paraId="45EACC5B"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6F1FAE8E"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10</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2D787420"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010BB0E4" w14:textId="77777777" w:rsidR="0021799E" w:rsidRPr="00E76D06" w:rsidRDefault="0021799E" w:rsidP="0021799E">
            <w:pPr>
              <w:numPr>
                <w:ilvl w:val="0"/>
                <w:numId w:val="1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接口的原理和作用</w:t>
            </w:r>
          </w:p>
          <w:p w14:paraId="388DD652" w14:textId="77777777" w:rsidR="0021799E" w:rsidRPr="00E76D06" w:rsidRDefault="0021799E" w:rsidP="0021799E">
            <w:pPr>
              <w:numPr>
                <w:ilvl w:val="0"/>
                <w:numId w:val="1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接口的多态性</w:t>
            </w:r>
          </w:p>
          <w:p w14:paraId="3463EA2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3.多态</w:t>
            </w:r>
          </w:p>
          <w:p w14:paraId="781B6BE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4.内部类及匿名内部类</w:t>
            </w:r>
          </w:p>
        </w:tc>
        <w:tc>
          <w:tcPr>
            <w:tcW w:w="1980" w:type="dxa"/>
            <w:tcBorders>
              <w:tl2br w:val="nil"/>
              <w:tr2bl w:val="nil"/>
            </w:tcBorders>
            <w:vAlign w:val="center"/>
          </w:tcPr>
          <w:p w14:paraId="4F068508"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482A6C22"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阅读教材（第4章P124-136）</w:t>
            </w:r>
          </w:p>
          <w:p w14:paraId="1E83213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279E95D9" w14:textId="77777777" w:rsidR="0021799E" w:rsidRPr="00E76D06" w:rsidRDefault="0021799E" w:rsidP="0021799E">
            <w:pPr>
              <w:numPr>
                <w:ilvl w:val="0"/>
                <w:numId w:val="1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阅读书目2（第6章，P141-145）</w:t>
            </w:r>
          </w:p>
          <w:p w14:paraId="09E76F44" w14:textId="77777777" w:rsidR="0021799E" w:rsidRPr="00E76D06" w:rsidRDefault="0021799E" w:rsidP="0021799E">
            <w:pPr>
              <w:numPr>
                <w:ilvl w:val="0"/>
                <w:numId w:val="1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阅读书目4（第9章，P110-116）</w:t>
            </w:r>
          </w:p>
          <w:p w14:paraId="0EA4377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4CF130D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5BEC7D8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1A99805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0DDC3AB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54C5DE3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作业：1.接口的继承和类的继承有什么不同？2.抽象类和接口有什么不同？</w:t>
            </w:r>
          </w:p>
        </w:tc>
      </w:tr>
      <w:tr w:rsidR="0021799E" w:rsidRPr="00E76D06" w14:paraId="55EF4551"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BAE99DF"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10</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5451DF8B"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63F9C809"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1.泛型的概念和声明</w:t>
            </w:r>
          </w:p>
          <w:p w14:paraId="007BFAB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2.泛型应用</w:t>
            </w:r>
          </w:p>
          <w:p w14:paraId="2F4E9C4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3.案例实现</w:t>
            </w:r>
          </w:p>
          <w:p w14:paraId="75CDCFB7"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73A6A437"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AF6B675"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阅读教材（第7章P236-276）</w:t>
            </w:r>
          </w:p>
          <w:p w14:paraId="45C296A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551B1B1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1.阅读书目1（第9章，P322-340）</w:t>
            </w:r>
          </w:p>
          <w:p w14:paraId="0BEB8D6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2.阅读书目4（第9章，P110-116）</w:t>
            </w:r>
          </w:p>
          <w:p w14:paraId="669BD9B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03FD328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2387489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17F8BED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3CBF27B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0C633B8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作业：1.什么是泛型？试述其意义。2.ArrayList利用泛型进行编程案例</w:t>
            </w:r>
          </w:p>
        </w:tc>
      </w:tr>
      <w:tr w:rsidR="0021799E" w:rsidRPr="00E76D06" w14:paraId="12178D19"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74312C2"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11</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4333909E"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C3FC5B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bCs/>
                <w:color w:val="auto"/>
              </w:rPr>
              <w:t>实验七. 面向对象编程-抽象类和接口</w:t>
            </w:r>
          </w:p>
        </w:tc>
        <w:tc>
          <w:tcPr>
            <w:tcW w:w="1980" w:type="dxa"/>
            <w:tcBorders>
              <w:tl2br w:val="nil"/>
              <w:tr2bl w:val="nil"/>
            </w:tcBorders>
            <w:vAlign w:val="center"/>
          </w:tcPr>
          <w:p w14:paraId="25906F19"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3102CA5B"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阅读实验讲义：实验七，实验目的、要求及实验内容</w:t>
            </w:r>
          </w:p>
          <w:p w14:paraId="5319C85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1F27B628"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1.</w:t>
            </w:r>
            <w:r w:rsidRPr="00E76D06">
              <w:rPr>
                <w:rFonts w:asciiTheme="minorEastAsia" w:eastAsiaTheme="minorEastAsia" w:hAnsiTheme="minorEastAsia" w:cs="宋体" w:hint="eastAsia"/>
                <w:bCs/>
                <w:color w:val="auto"/>
              </w:rPr>
              <w:t>Java实验指导书</w:t>
            </w:r>
          </w:p>
          <w:p w14:paraId="5183DC5F" w14:textId="77777777" w:rsidR="0021799E" w:rsidRPr="00E76D06"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bCs/>
                <w:color w:val="auto"/>
              </w:rPr>
              <w:t>2.</w:t>
            </w:r>
            <w:r w:rsidRPr="00E76D06">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4AA9F90F"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实验作业：</w:t>
            </w:r>
          </w:p>
          <w:p w14:paraId="75C49867"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上机实验任务7</w:t>
            </w:r>
          </w:p>
        </w:tc>
      </w:tr>
      <w:tr w:rsidR="0021799E" w:rsidRPr="00E76D06" w14:paraId="1EB3A7C6"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2C8CBE4B"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t>第</w:t>
            </w:r>
            <w:r>
              <w:rPr>
                <w:rFonts w:asciiTheme="minorEastAsia" w:eastAsiaTheme="minorEastAsia" w:hAnsiTheme="minorEastAsia" w:cs="宋体" w:hint="eastAsia"/>
              </w:rPr>
              <w:t>11</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2E6CFE4A"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6643BD2" w14:textId="77777777" w:rsidR="0021799E" w:rsidRPr="00E76D06" w:rsidRDefault="0021799E" w:rsidP="0021799E">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包的作用和实现</w:t>
            </w:r>
          </w:p>
          <w:p w14:paraId="6E57A015" w14:textId="77777777" w:rsidR="0021799E" w:rsidRPr="00E76D06" w:rsidRDefault="0021799E" w:rsidP="0021799E">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异常的基本概念和作用</w:t>
            </w:r>
          </w:p>
          <w:p w14:paraId="32A539B2" w14:textId="77777777" w:rsidR="0021799E" w:rsidRPr="00E76D06" w:rsidRDefault="0021799E" w:rsidP="0021799E">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异常处理机制</w:t>
            </w:r>
          </w:p>
          <w:p w14:paraId="07A32315"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18857FB3"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lastRenderedPageBreak/>
              <w:t>1.必读：</w:t>
            </w:r>
          </w:p>
          <w:p w14:paraId="5480A9CD"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阅读教材（第4章P149-158）</w:t>
            </w:r>
          </w:p>
          <w:p w14:paraId="66FF0B0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lastRenderedPageBreak/>
              <w:t>选读：</w:t>
            </w:r>
          </w:p>
          <w:p w14:paraId="615687B8"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1.阅读书目1（第10章，P346-356）</w:t>
            </w:r>
          </w:p>
          <w:p w14:paraId="4FA193E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2.阅读书目3（第8章，P156-165）</w:t>
            </w:r>
          </w:p>
          <w:p w14:paraId="04B4F57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2D3AA90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lastRenderedPageBreak/>
              <w:t xml:space="preserve"> </w:t>
            </w:r>
            <w:r w:rsidRPr="00E76D06">
              <w:rPr>
                <w:rFonts w:asciiTheme="minorEastAsia" w:eastAsiaTheme="minorEastAsia" w:hAnsiTheme="minorEastAsia" w:cs="宋体" w:hint="eastAsia"/>
                <w:bCs/>
                <w:color w:val="auto"/>
              </w:rPr>
              <w:t>指定教材；</w:t>
            </w:r>
          </w:p>
          <w:p w14:paraId="3E746676"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128B97A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1046CDB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074FE292"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作业：1.简述Java包的主要作用。2.请列出Java的5个常见</w:t>
            </w:r>
            <w:r w:rsidRPr="00E76D06">
              <w:rPr>
                <w:rFonts w:asciiTheme="minorEastAsia" w:eastAsiaTheme="minorEastAsia" w:hAnsiTheme="minorEastAsia" w:cs="宋体" w:hint="eastAsia"/>
                <w:color w:val="auto"/>
              </w:rPr>
              <w:lastRenderedPageBreak/>
              <w:t>的异常实例。</w:t>
            </w:r>
          </w:p>
        </w:tc>
      </w:tr>
      <w:tr w:rsidR="0021799E" w:rsidRPr="00E76D06" w14:paraId="15FD8958"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6D381B43" w14:textId="77777777" w:rsidR="0021799E" w:rsidRPr="00E76D06" w:rsidRDefault="0021799E" w:rsidP="00B40296">
            <w:pPr>
              <w:adjustRightInd w:val="0"/>
              <w:snapToGrid w:val="0"/>
              <w:jc w:val="left"/>
              <w:rPr>
                <w:rFonts w:asciiTheme="minorEastAsia" w:eastAsiaTheme="minorEastAsia" w:hAnsiTheme="minorEastAsia" w:cs="宋体"/>
              </w:rPr>
            </w:pPr>
            <w:r w:rsidRPr="00E76D06">
              <w:rPr>
                <w:rFonts w:asciiTheme="minorEastAsia" w:eastAsiaTheme="minorEastAsia" w:hAnsiTheme="minorEastAsia" w:cs="宋体" w:hint="eastAsia"/>
              </w:rPr>
              <w:lastRenderedPageBreak/>
              <w:t>第</w:t>
            </w:r>
            <w:r>
              <w:rPr>
                <w:rFonts w:asciiTheme="minorEastAsia" w:eastAsiaTheme="minorEastAsia" w:hAnsiTheme="minorEastAsia" w:cs="宋体" w:hint="eastAsia"/>
              </w:rPr>
              <w:t>12</w:t>
            </w:r>
            <w:r w:rsidRPr="00E76D06">
              <w:rPr>
                <w:rFonts w:asciiTheme="minorEastAsia" w:eastAsiaTheme="minorEastAsia" w:hAnsiTheme="minorEastAsia" w:cs="宋体" w:hint="eastAsia"/>
              </w:rPr>
              <w:t>周</w:t>
            </w:r>
          </w:p>
        </w:tc>
        <w:tc>
          <w:tcPr>
            <w:tcW w:w="992" w:type="dxa"/>
            <w:tcBorders>
              <w:tl2br w:val="nil"/>
              <w:tr2bl w:val="nil"/>
            </w:tcBorders>
            <w:vAlign w:val="center"/>
          </w:tcPr>
          <w:p w14:paraId="1C7ACC5B"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DFE920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1.常用异常处理举例应用</w:t>
            </w:r>
          </w:p>
          <w:p w14:paraId="1A340D21"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2.面向对象设计的基本准则</w:t>
            </w:r>
          </w:p>
          <w:p w14:paraId="59E85984"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3.案例实现</w:t>
            </w:r>
          </w:p>
        </w:tc>
        <w:tc>
          <w:tcPr>
            <w:tcW w:w="1980" w:type="dxa"/>
            <w:tcBorders>
              <w:tl2br w:val="nil"/>
              <w:tr2bl w:val="nil"/>
            </w:tcBorders>
            <w:vAlign w:val="center"/>
          </w:tcPr>
          <w:p w14:paraId="41BF1570"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必读：</w:t>
            </w:r>
          </w:p>
          <w:p w14:paraId="5AA64686" w14:textId="77777777" w:rsidR="0021799E" w:rsidRPr="00E76D06"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阅读教材（第4章P140-144）</w:t>
            </w:r>
          </w:p>
          <w:p w14:paraId="37EC5E8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选读：</w:t>
            </w:r>
          </w:p>
          <w:p w14:paraId="01F3C880"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1.阅读书目1（第10章，P357-369）</w:t>
            </w:r>
          </w:p>
          <w:p w14:paraId="005F8D5A"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Cs/>
                <w:color w:val="auto"/>
              </w:rPr>
              <w:t>2.阅读书目3（第8章，P166-175）</w:t>
            </w:r>
          </w:p>
          <w:p w14:paraId="6CBE67AC"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5F9C283D"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E76D06">
              <w:rPr>
                <w:rFonts w:asciiTheme="minorEastAsia" w:eastAsiaTheme="minorEastAsia" w:hAnsiTheme="minorEastAsia" w:cs="宋体" w:hint="eastAsia"/>
                <w:b/>
                <w:color w:val="auto"/>
              </w:rPr>
              <w:t xml:space="preserve"> </w:t>
            </w:r>
            <w:r w:rsidRPr="00E76D06">
              <w:rPr>
                <w:rFonts w:asciiTheme="minorEastAsia" w:eastAsiaTheme="minorEastAsia" w:hAnsiTheme="minorEastAsia" w:cs="宋体" w:hint="eastAsia"/>
                <w:bCs/>
                <w:color w:val="auto"/>
              </w:rPr>
              <w:t>指定教材；</w:t>
            </w:r>
          </w:p>
          <w:p w14:paraId="04C0986F"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E76D06">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6BA49FD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课堂随机提问检验阅读情况</w:t>
            </w:r>
          </w:p>
          <w:p w14:paraId="259583FB"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通过作业的完成情况</w:t>
            </w:r>
            <w:proofErr w:type="gramStart"/>
            <w:r w:rsidRPr="00E76D06">
              <w:rPr>
                <w:rFonts w:asciiTheme="minorEastAsia" w:eastAsiaTheme="minorEastAsia" w:hAnsiTheme="minorEastAsia" w:cs="宋体" w:hint="eastAsia"/>
                <w:color w:val="auto"/>
              </w:rPr>
              <w:t>判学生</w:t>
            </w:r>
            <w:proofErr w:type="gramEnd"/>
            <w:r w:rsidRPr="00E76D06">
              <w:rPr>
                <w:rFonts w:asciiTheme="minorEastAsia" w:eastAsiaTheme="minorEastAsia" w:hAnsiTheme="minorEastAsia" w:cs="宋体" w:hint="eastAsia"/>
                <w:color w:val="auto"/>
              </w:rPr>
              <w:t>掌握程度</w:t>
            </w:r>
          </w:p>
          <w:p w14:paraId="73F4EB8E" w14:textId="77777777" w:rsidR="0021799E" w:rsidRPr="00E76D06"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E76D06">
              <w:rPr>
                <w:rFonts w:asciiTheme="minorEastAsia" w:eastAsiaTheme="minorEastAsia" w:hAnsiTheme="minorEastAsia" w:cs="宋体" w:hint="eastAsia"/>
                <w:color w:val="auto"/>
              </w:rPr>
              <w:t>作业：1.编写自定义异常检查分数区间是否合法2.请简述2-3个设计模式的主要内容。</w:t>
            </w:r>
          </w:p>
        </w:tc>
      </w:tr>
      <w:tr w:rsidR="0021799E" w:rsidRPr="006821B7" w14:paraId="3E3EC6E2"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3A8AB808"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12</w:t>
            </w:r>
            <w:r w:rsidRPr="006821B7">
              <w:rPr>
                <w:rFonts w:asciiTheme="minorEastAsia" w:eastAsiaTheme="minorEastAsia" w:hAnsiTheme="minorEastAsia" w:cs="宋体" w:hint="eastAsia"/>
                <w:color w:val="auto"/>
              </w:rPr>
              <w:t>周</w:t>
            </w:r>
          </w:p>
        </w:tc>
        <w:tc>
          <w:tcPr>
            <w:tcW w:w="992" w:type="dxa"/>
            <w:tcBorders>
              <w:tl2br w:val="nil"/>
              <w:tr2bl w:val="nil"/>
            </w:tcBorders>
            <w:vAlign w:val="center"/>
          </w:tcPr>
          <w:p w14:paraId="76C2D42F"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B5301A4" w14:textId="77777777" w:rsidR="0021799E" w:rsidRPr="006821B7" w:rsidRDefault="0021799E" w:rsidP="0021799E">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异常的基本概念和作用</w:t>
            </w:r>
          </w:p>
          <w:p w14:paraId="2A72C014" w14:textId="77777777" w:rsidR="0021799E" w:rsidRPr="006821B7" w:rsidRDefault="0021799E" w:rsidP="0021799E">
            <w:pPr>
              <w:numPr>
                <w:ilvl w:val="0"/>
                <w:numId w:val="1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异常处理机制</w:t>
            </w:r>
          </w:p>
          <w:p w14:paraId="0F3F8E65"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3.常用异常处理举例应用</w:t>
            </w:r>
          </w:p>
          <w:p w14:paraId="144664FA"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4.案例实现</w:t>
            </w:r>
          </w:p>
          <w:p w14:paraId="6B9C8BB5"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980" w:type="dxa"/>
            <w:tcBorders>
              <w:tl2br w:val="nil"/>
              <w:tr2bl w:val="nil"/>
            </w:tcBorders>
            <w:vAlign w:val="center"/>
          </w:tcPr>
          <w:p w14:paraId="6FA88421"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1.必读：</w:t>
            </w:r>
          </w:p>
          <w:p w14:paraId="2EE1DD0D"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阅读教材（P140-149）</w:t>
            </w:r>
          </w:p>
          <w:p w14:paraId="29EA0754"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选读：</w:t>
            </w:r>
          </w:p>
          <w:p w14:paraId="1227DF8F"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1.阅读书目1（P345-369）</w:t>
            </w:r>
          </w:p>
          <w:p w14:paraId="1EB833B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2.阅读书目2（P348-368）</w:t>
            </w:r>
          </w:p>
          <w:p w14:paraId="1BA4A0E4"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2.阅读书目3（P211-229）</w:t>
            </w:r>
          </w:p>
          <w:p w14:paraId="15BD0127"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2.阅读书目2（P348-376）</w:t>
            </w:r>
          </w:p>
          <w:p w14:paraId="0EE20319"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0F9D85F7"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
                <w:color w:val="auto"/>
              </w:rPr>
              <w:t xml:space="preserve"> </w:t>
            </w:r>
            <w:r w:rsidRPr="006821B7">
              <w:rPr>
                <w:rFonts w:asciiTheme="minorEastAsia" w:eastAsiaTheme="minorEastAsia" w:hAnsiTheme="minorEastAsia" w:cs="宋体" w:hint="eastAsia"/>
                <w:bCs/>
                <w:color w:val="auto"/>
              </w:rPr>
              <w:t>指定教材；</w:t>
            </w:r>
          </w:p>
          <w:p w14:paraId="29290AD5"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6821B7">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26914667"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课堂随机提问检验阅读情况</w:t>
            </w:r>
          </w:p>
          <w:p w14:paraId="2E4699A9"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通过作业的完成情况</w:t>
            </w:r>
            <w:proofErr w:type="gramStart"/>
            <w:r w:rsidRPr="006821B7">
              <w:rPr>
                <w:rFonts w:asciiTheme="minorEastAsia" w:eastAsiaTheme="minorEastAsia" w:hAnsiTheme="minorEastAsia" w:cs="宋体" w:hint="eastAsia"/>
                <w:color w:val="auto"/>
              </w:rPr>
              <w:t>判学生</w:t>
            </w:r>
            <w:proofErr w:type="gramEnd"/>
            <w:r w:rsidRPr="006821B7">
              <w:rPr>
                <w:rFonts w:asciiTheme="minorEastAsia" w:eastAsiaTheme="minorEastAsia" w:hAnsiTheme="minorEastAsia" w:cs="宋体" w:hint="eastAsia"/>
                <w:color w:val="auto"/>
              </w:rPr>
              <w:t>掌握程度</w:t>
            </w:r>
          </w:p>
          <w:p w14:paraId="6581C3BB"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作业：1.简述Java包的主要作用。2.请列出Java的5个常见的异常实例。3.编写自定义异常检查分数区间是否合法</w:t>
            </w:r>
          </w:p>
        </w:tc>
      </w:tr>
      <w:tr w:rsidR="0021799E" w:rsidRPr="006821B7" w14:paraId="0F004EE9"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09609FCD"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13</w:t>
            </w:r>
            <w:r w:rsidRPr="006821B7">
              <w:rPr>
                <w:rFonts w:asciiTheme="minorEastAsia" w:eastAsiaTheme="minorEastAsia" w:hAnsiTheme="minorEastAsia" w:cs="宋体" w:hint="eastAsia"/>
                <w:color w:val="auto"/>
              </w:rPr>
              <w:t>周</w:t>
            </w:r>
          </w:p>
        </w:tc>
        <w:tc>
          <w:tcPr>
            <w:tcW w:w="992" w:type="dxa"/>
            <w:tcBorders>
              <w:tl2br w:val="nil"/>
              <w:tr2bl w:val="nil"/>
            </w:tcBorders>
            <w:vAlign w:val="center"/>
          </w:tcPr>
          <w:p w14:paraId="5ADF2AD3"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3E7AD910"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bCs/>
                <w:color w:val="auto"/>
              </w:rPr>
              <w:t>实验</w:t>
            </w:r>
            <w:r>
              <w:rPr>
                <w:rFonts w:asciiTheme="minorEastAsia" w:eastAsiaTheme="minorEastAsia" w:hAnsiTheme="minorEastAsia" w:cs="宋体" w:hint="eastAsia"/>
                <w:bCs/>
                <w:color w:val="auto"/>
              </w:rPr>
              <w:t>八</w:t>
            </w:r>
            <w:r w:rsidRPr="006821B7">
              <w:rPr>
                <w:rFonts w:asciiTheme="minorEastAsia" w:eastAsiaTheme="minorEastAsia" w:hAnsiTheme="minorEastAsia" w:hint="eastAsia"/>
                <w:b/>
                <w:color w:val="auto"/>
              </w:rPr>
              <w:t>.</w:t>
            </w:r>
            <w:r w:rsidRPr="006821B7">
              <w:rPr>
                <w:rFonts w:asciiTheme="minorEastAsia" w:eastAsiaTheme="minorEastAsia" w:hAnsiTheme="minorEastAsia" w:cs="宋体"/>
                <w:bCs/>
                <w:color w:val="auto"/>
              </w:rPr>
              <w:t>Java</w:t>
            </w:r>
            <w:r w:rsidRPr="006821B7">
              <w:rPr>
                <w:rFonts w:asciiTheme="minorEastAsia" w:eastAsiaTheme="minorEastAsia" w:hAnsiTheme="minorEastAsia" w:cs="宋体" w:hint="eastAsia"/>
                <w:bCs/>
                <w:color w:val="auto"/>
              </w:rPr>
              <w:t>异常处理及其应用</w:t>
            </w:r>
            <w:r w:rsidRPr="006821B7">
              <w:rPr>
                <w:rFonts w:asciiTheme="minorEastAsia" w:eastAsiaTheme="minorEastAsia" w:hAnsiTheme="minorEastAsia" w:cs="宋体"/>
                <w:color w:val="auto"/>
              </w:rPr>
              <w:t xml:space="preserve"> </w:t>
            </w:r>
          </w:p>
        </w:tc>
        <w:tc>
          <w:tcPr>
            <w:tcW w:w="1980" w:type="dxa"/>
            <w:tcBorders>
              <w:tl2br w:val="nil"/>
              <w:tr2bl w:val="nil"/>
            </w:tcBorders>
            <w:vAlign w:val="center"/>
          </w:tcPr>
          <w:p w14:paraId="09E610AF"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必读：</w:t>
            </w:r>
          </w:p>
          <w:p w14:paraId="5A1AC331"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阅读实验讲义：实验</w:t>
            </w:r>
            <w:proofErr w:type="gramStart"/>
            <w:r w:rsidRPr="006821B7">
              <w:rPr>
                <w:rFonts w:asciiTheme="minorEastAsia" w:eastAsiaTheme="minorEastAsia" w:hAnsiTheme="minorEastAsia" w:cs="宋体" w:hint="eastAsia"/>
                <w:bCs/>
                <w:color w:val="auto"/>
              </w:rPr>
              <w:t>一</w:t>
            </w:r>
            <w:proofErr w:type="gramEnd"/>
            <w:r w:rsidRPr="006821B7">
              <w:rPr>
                <w:rFonts w:asciiTheme="minorEastAsia" w:eastAsiaTheme="minorEastAsia" w:hAnsiTheme="minorEastAsia" w:cs="宋体" w:hint="eastAsia"/>
                <w:bCs/>
                <w:color w:val="auto"/>
              </w:rPr>
              <w:t>，实验目的、要求及实验内容</w:t>
            </w:r>
          </w:p>
          <w:p w14:paraId="4FBF22CA"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72A6801D"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1.</w:t>
            </w:r>
            <w:r w:rsidRPr="006821B7">
              <w:rPr>
                <w:rFonts w:asciiTheme="minorEastAsia" w:eastAsiaTheme="minorEastAsia" w:hAnsiTheme="minorEastAsia" w:cs="宋体" w:hint="eastAsia"/>
                <w:bCs/>
                <w:color w:val="auto"/>
              </w:rPr>
              <w:t>Java实验指导书</w:t>
            </w:r>
          </w:p>
          <w:p w14:paraId="788DC57A"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2.</w:t>
            </w:r>
            <w:r w:rsidRPr="006821B7">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71DDDDB7"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实验作业：</w:t>
            </w:r>
          </w:p>
          <w:p w14:paraId="678FB42F"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上机实验任务1</w:t>
            </w:r>
          </w:p>
        </w:tc>
      </w:tr>
      <w:tr w:rsidR="0021799E" w:rsidRPr="006821B7" w14:paraId="2046ACF8"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19E00056"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w:t>
            </w:r>
            <w:r w:rsidRPr="006821B7">
              <w:rPr>
                <w:rFonts w:asciiTheme="minorEastAsia" w:eastAsiaTheme="minorEastAsia" w:hAnsiTheme="minorEastAsia" w:cs="宋体" w:hint="eastAsia"/>
                <w:color w:val="auto"/>
              </w:rPr>
              <w:t>3周</w:t>
            </w:r>
          </w:p>
        </w:tc>
        <w:tc>
          <w:tcPr>
            <w:tcW w:w="992" w:type="dxa"/>
            <w:tcBorders>
              <w:tl2br w:val="nil"/>
              <w:tr2bl w:val="nil"/>
            </w:tcBorders>
            <w:vAlign w:val="center"/>
          </w:tcPr>
          <w:p w14:paraId="4179A5DB"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72DC8864"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Java 常用API</w:t>
            </w:r>
          </w:p>
          <w:p w14:paraId="11694942"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1.</w:t>
            </w:r>
            <w:r w:rsidRPr="006821B7">
              <w:rPr>
                <w:rFonts w:asciiTheme="minorEastAsia" w:eastAsiaTheme="minorEastAsia" w:hAnsiTheme="minorEastAsia" w:cs="宋体"/>
                <w:color w:val="auto"/>
              </w:rPr>
              <w:t>String</w:t>
            </w:r>
            <w:r w:rsidRPr="006821B7">
              <w:rPr>
                <w:rFonts w:asciiTheme="minorEastAsia" w:eastAsiaTheme="minorEastAsia" w:hAnsiTheme="minorEastAsia" w:cs="宋体" w:hint="eastAsia"/>
                <w:color w:val="auto"/>
              </w:rPr>
              <w:t>类和</w:t>
            </w:r>
            <w:proofErr w:type="spellStart"/>
            <w:r w:rsidRPr="006821B7">
              <w:rPr>
                <w:rFonts w:asciiTheme="minorEastAsia" w:eastAsiaTheme="minorEastAsia" w:hAnsiTheme="minorEastAsia" w:cs="宋体"/>
                <w:color w:val="auto"/>
              </w:rPr>
              <w:t>StringBuffer</w:t>
            </w:r>
            <w:proofErr w:type="spellEnd"/>
            <w:r w:rsidRPr="006821B7">
              <w:rPr>
                <w:rFonts w:asciiTheme="minorEastAsia" w:eastAsiaTheme="minorEastAsia" w:hAnsiTheme="minorEastAsia" w:cs="宋体" w:hint="eastAsia"/>
                <w:color w:val="auto"/>
              </w:rPr>
              <w:t>类</w:t>
            </w:r>
          </w:p>
          <w:p w14:paraId="0F2C363B"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2.</w:t>
            </w:r>
            <w:r w:rsidRPr="006821B7">
              <w:rPr>
                <w:rFonts w:asciiTheme="minorEastAsia" w:eastAsiaTheme="minorEastAsia" w:hAnsiTheme="minorEastAsia" w:cs="宋体"/>
                <w:color w:val="auto"/>
              </w:rPr>
              <w:t>System</w:t>
            </w:r>
            <w:r w:rsidRPr="006821B7">
              <w:rPr>
                <w:rFonts w:asciiTheme="minorEastAsia" w:eastAsiaTheme="minorEastAsia" w:hAnsiTheme="minorEastAsia" w:cs="宋体" w:hint="eastAsia"/>
                <w:color w:val="auto"/>
              </w:rPr>
              <w:t>类和</w:t>
            </w:r>
            <w:r w:rsidRPr="006821B7">
              <w:rPr>
                <w:rFonts w:asciiTheme="minorEastAsia" w:eastAsiaTheme="minorEastAsia" w:hAnsiTheme="minorEastAsia" w:cs="宋体"/>
                <w:color w:val="auto"/>
              </w:rPr>
              <w:t>Runtime</w:t>
            </w:r>
            <w:r w:rsidRPr="006821B7">
              <w:rPr>
                <w:rFonts w:asciiTheme="minorEastAsia" w:eastAsiaTheme="minorEastAsia" w:hAnsiTheme="minorEastAsia" w:cs="宋体" w:hint="eastAsia"/>
                <w:color w:val="auto"/>
              </w:rPr>
              <w:t>类</w:t>
            </w:r>
          </w:p>
          <w:p w14:paraId="2E293353"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3.</w:t>
            </w:r>
            <w:r w:rsidRPr="006821B7">
              <w:rPr>
                <w:rFonts w:asciiTheme="minorEastAsia" w:eastAsiaTheme="minorEastAsia" w:hAnsiTheme="minorEastAsia" w:cs="宋体"/>
                <w:color w:val="auto"/>
              </w:rPr>
              <w:t>Math</w:t>
            </w:r>
            <w:r w:rsidRPr="006821B7">
              <w:rPr>
                <w:rFonts w:asciiTheme="minorEastAsia" w:eastAsiaTheme="minorEastAsia" w:hAnsiTheme="minorEastAsia" w:cs="宋体" w:hint="eastAsia"/>
                <w:color w:val="auto"/>
              </w:rPr>
              <w:t>类和</w:t>
            </w:r>
            <w:r w:rsidRPr="006821B7">
              <w:rPr>
                <w:rFonts w:asciiTheme="minorEastAsia" w:eastAsiaTheme="minorEastAsia" w:hAnsiTheme="minorEastAsia" w:cs="宋体"/>
                <w:color w:val="auto"/>
              </w:rPr>
              <w:t>Random</w:t>
            </w:r>
            <w:r w:rsidRPr="006821B7">
              <w:rPr>
                <w:rFonts w:asciiTheme="minorEastAsia" w:eastAsiaTheme="minorEastAsia" w:hAnsiTheme="minorEastAsia" w:cs="宋体" w:hint="eastAsia"/>
                <w:color w:val="auto"/>
              </w:rPr>
              <w:t>类</w:t>
            </w:r>
          </w:p>
          <w:p w14:paraId="7DA2D256"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4.包装类</w:t>
            </w:r>
          </w:p>
          <w:p w14:paraId="6A6C2F9D"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5.日期类</w:t>
            </w:r>
          </w:p>
        </w:tc>
        <w:tc>
          <w:tcPr>
            <w:tcW w:w="1980" w:type="dxa"/>
            <w:tcBorders>
              <w:tl2br w:val="nil"/>
              <w:tr2bl w:val="nil"/>
            </w:tcBorders>
            <w:vAlign w:val="center"/>
          </w:tcPr>
          <w:p w14:paraId="536B9C56"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必读：</w:t>
            </w:r>
          </w:p>
          <w:p w14:paraId="62596436"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阅读教材（P199-232）</w:t>
            </w:r>
          </w:p>
          <w:p w14:paraId="1A6644B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bCs/>
                <w:color w:val="auto"/>
              </w:rPr>
              <w:t>选读：</w:t>
            </w:r>
          </w:p>
          <w:p w14:paraId="6066AC78" w14:textId="77777777" w:rsidR="0021799E" w:rsidRPr="006821B7"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阅读书目1（P235-273）</w:t>
            </w:r>
          </w:p>
          <w:p w14:paraId="5DF353D4" w14:textId="77777777" w:rsidR="0021799E" w:rsidRPr="006821B7"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阅读书目2（P241-270）</w:t>
            </w:r>
          </w:p>
          <w:p w14:paraId="5AE3DCDB" w14:textId="77777777" w:rsidR="0021799E" w:rsidRPr="006821B7" w:rsidRDefault="0021799E" w:rsidP="0021799E">
            <w:pPr>
              <w:numPr>
                <w:ilvl w:val="0"/>
                <w:numId w:val="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阅读书目3(P359-385）</w:t>
            </w:r>
          </w:p>
          <w:p w14:paraId="729CAC8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7F939141"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
                <w:color w:val="auto"/>
              </w:rPr>
              <w:t xml:space="preserve"> </w:t>
            </w:r>
            <w:r w:rsidRPr="006821B7">
              <w:rPr>
                <w:rFonts w:asciiTheme="minorEastAsia" w:eastAsiaTheme="minorEastAsia" w:hAnsiTheme="minorEastAsia" w:cs="宋体" w:hint="eastAsia"/>
                <w:bCs/>
                <w:color w:val="auto"/>
              </w:rPr>
              <w:t>指定教材；</w:t>
            </w:r>
          </w:p>
          <w:p w14:paraId="5B385F20"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6821B7">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1CA639DA"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课堂随机提问检验阅读情况</w:t>
            </w:r>
          </w:p>
          <w:p w14:paraId="300610E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通过作业的完成情况</w:t>
            </w:r>
            <w:proofErr w:type="gramStart"/>
            <w:r w:rsidRPr="006821B7">
              <w:rPr>
                <w:rFonts w:asciiTheme="minorEastAsia" w:eastAsiaTheme="minorEastAsia" w:hAnsiTheme="minorEastAsia" w:cs="宋体" w:hint="eastAsia"/>
                <w:color w:val="auto"/>
              </w:rPr>
              <w:t>判学生</w:t>
            </w:r>
            <w:proofErr w:type="gramEnd"/>
            <w:r w:rsidRPr="006821B7">
              <w:rPr>
                <w:rFonts w:asciiTheme="minorEastAsia" w:eastAsiaTheme="minorEastAsia" w:hAnsiTheme="minorEastAsia" w:cs="宋体" w:hint="eastAsia"/>
                <w:color w:val="auto"/>
              </w:rPr>
              <w:t>掌握程度</w:t>
            </w:r>
          </w:p>
          <w:p w14:paraId="73C323F0"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作业：</w:t>
            </w:r>
            <w:r>
              <w:rPr>
                <w:rFonts w:asciiTheme="minorEastAsia" w:eastAsiaTheme="minorEastAsia" w:hAnsiTheme="minorEastAsia" w:cs="宋体" w:hint="eastAsia"/>
                <w:color w:val="auto"/>
              </w:rPr>
              <w:t>教材第6</w:t>
            </w:r>
            <w:r w:rsidRPr="006821B7">
              <w:rPr>
                <w:rFonts w:asciiTheme="minorEastAsia" w:eastAsiaTheme="minorEastAsia" w:hAnsiTheme="minorEastAsia" w:cs="宋体" w:hint="eastAsia"/>
                <w:color w:val="auto"/>
              </w:rPr>
              <w:t>章后的习题</w:t>
            </w:r>
          </w:p>
        </w:tc>
      </w:tr>
      <w:tr w:rsidR="0021799E" w:rsidRPr="006821B7" w14:paraId="32D36AC7"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2666675"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lastRenderedPageBreak/>
              <w:t>第</w:t>
            </w:r>
            <w:r>
              <w:rPr>
                <w:rFonts w:asciiTheme="minorEastAsia" w:eastAsiaTheme="minorEastAsia" w:hAnsiTheme="minorEastAsia" w:cs="宋体" w:hint="eastAsia"/>
                <w:color w:val="auto"/>
              </w:rPr>
              <w:t>1</w:t>
            </w:r>
            <w:r w:rsidRPr="006821B7">
              <w:rPr>
                <w:rFonts w:asciiTheme="minorEastAsia" w:eastAsiaTheme="minorEastAsia" w:hAnsiTheme="minorEastAsia" w:cs="宋体" w:hint="eastAsia"/>
                <w:color w:val="auto"/>
              </w:rPr>
              <w:t>4周</w:t>
            </w:r>
          </w:p>
        </w:tc>
        <w:tc>
          <w:tcPr>
            <w:tcW w:w="992" w:type="dxa"/>
            <w:tcBorders>
              <w:tl2br w:val="nil"/>
              <w:tr2bl w:val="nil"/>
            </w:tcBorders>
            <w:vAlign w:val="center"/>
          </w:tcPr>
          <w:p w14:paraId="3D757178"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5D8ECFB3"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bCs/>
                <w:color w:val="auto"/>
              </w:rPr>
              <w:t>实验</w:t>
            </w:r>
            <w:r>
              <w:rPr>
                <w:rFonts w:asciiTheme="minorEastAsia" w:eastAsiaTheme="minorEastAsia" w:hAnsiTheme="minorEastAsia" w:cs="宋体" w:hint="eastAsia"/>
                <w:bCs/>
                <w:color w:val="auto"/>
              </w:rPr>
              <w:t>九</w:t>
            </w:r>
            <w:r w:rsidRPr="006821B7">
              <w:rPr>
                <w:rFonts w:asciiTheme="minorEastAsia" w:eastAsiaTheme="minorEastAsia" w:hAnsiTheme="minorEastAsia" w:hint="eastAsia"/>
                <w:b/>
                <w:color w:val="auto"/>
              </w:rPr>
              <w:t>.</w:t>
            </w:r>
            <w:r w:rsidRPr="006821B7">
              <w:rPr>
                <w:rFonts w:asciiTheme="minorEastAsia" w:eastAsiaTheme="minorEastAsia" w:hAnsiTheme="minorEastAsia" w:cs="宋体"/>
                <w:bCs/>
                <w:color w:val="auto"/>
              </w:rPr>
              <w:t>Java</w:t>
            </w:r>
            <w:r w:rsidRPr="006821B7">
              <w:rPr>
                <w:rFonts w:asciiTheme="minorEastAsia" w:eastAsiaTheme="minorEastAsia" w:hAnsiTheme="minorEastAsia" w:cs="宋体" w:hint="eastAsia"/>
                <w:bCs/>
                <w:color w:val="auto"/>
              </w:rPr>
              <w:t>常用API编程及应用</w:t>
            </w:r>
            <w:r w:rsidRPr="006821B7">
              <w:rPr>
                <w:rFonts w:asciiTheme="minorEastAsia" w:eastAsiaTheme="minorEastAsia" w:hAnsiTheme="minorEastAsia" w:cs="宋体" w:hint="eastAsia"/>
                <w:color w:val="auto"/>
              </w:rPr>
              <w:t xml:space="preserve"> </w:t>
            </w:r>
          </w:p>
        </w:tc>
        <w:tc>
          <w:tcPr>
            <w:tcW w:w="1980" w:type="dxa"/>
            <w:tcBorders>
              <w:tl2br w:val="nil"/>
              <w:tr2bl w:val="nil"/>
            </w:tcBorders>
            <w:vAlign w:val="center"/>
          </w:tcPr>
          <w:p w14:paraId="4AC2EE54"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必读：</w:t>
            </w:r>
          </w:p>
          <w:p w14:paraId="333DE05D"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阅读实验讲义：实验二，实验目的、要求及实验内容</w:t>
            </w:r>
          </w:p>
          <w:p w14:paraId="67D50D13"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73638211"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1.</w:t>
            </w:r>
            <w:r w:rsidRPr="006821B7">
              <w:rPr>
                <w:rFonts w:asciiTheme="minorEastAsia" w:eastAsiaTheme="minorEastAsia" w:hAnsiTheme="minorEastAsia" w:cs="宋体" w:hint="eastAsia"/>
                <w:bCs/>
                <w:color w:val="auto"/>
              </w:rPr>
              <w:t>Java实验指导书</w:t>
            </w:r>
          </w:p>
          <w:p w14:paraId="4B81C328"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2.</w:t>
            </w:r>
            <w:r w:rsidRPr="006821B7">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4C28AE79"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实验作业：</w:t>
            </w:r>
          </w:p>
          <w:p w14:paraId="4FBA22BC"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上机实验任务2</w:t>
            </w:r>
          </w:p>
        </w:tc>
      </w:tr>
      <w:tr w:rsidR="0021799E" w:rsidRPr="006821B7" w14:paraId="73EC6FB5"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73B41E05"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14</w:t>
            </w:r>
            <w:r w:rsidRPr="006821B7">
              <w:rPr>
                <w:rFonts w:asciiTheme="minorEastAsia" w:eastAsiaTheme="minorEastAsia" w:hAnsiTheme="minorEastAsia" w:cs="宋体" w:hint="eastAsia"/>
                <w:color w:val="auto"/>
              </w:rPr>
              <w:t>周</w:t>
            </w:r>
          </w:p>
        </w:tc>
        <w:tc>
          <w:tcPr>
            <w:tcW w:w="992" w:type="dxa"/>
            <w:tcBorders>
              <w:tl2br w:val="nil"/>
              <w:tr2bl w:val="nil"/>
            </w:tcBorders>
            <w:vAlign w:val="center"/>
          </w:tcPr>
          <w:p w14:paraId="5FF09BD4"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2C96F127"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1.</w:t>
            </w:r>
            <w:r w:rsidRPr="006821B7">
              <w:rPr>
                <w:rFonts w:asciiTheme="minorEastAsia" w:eastAsiaTheme="minorEastAsia" w:hAnsiTheme="minorEastAsia" w:cs="宋体"/>
                <w:color w:val="auto"/>
              </w:rPr>
              <w:t>List</w:t>
            </w:r>
            <w:r w:rsidRPr="006821B7">
              <w:rPr>
                <w:rFonts w:asciiTheme="minorEastAsia" w:eastAsiaTheme="minorEastAsia" w:hAnsiTheme="minorEastAsia" w:cs="宋体" w:hint="eastAsia"/>
                <w:color w:val="auto"/>
              </w:rPr>
              <w:t>接口</w:t>
            </w:r>
          </w:p>
          <w:p w14:paraId="35AE368B"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2.</w:t>
            </w:r>
            <w:r w:rsidRPr="006821B7">
              <w:rPr>
                <w:rFonts w:asciiTheme="minorEastAsia" w:eastAsiaTheme="minorEastAsia" w:hAnsiTheme="minorEastAsia" w:cs="宋体"/>
                <w:color w:val="auto"/>
              </w:rPr>
              <w:t>Set</w:t>
            </w:r>
            <w:r w:rsidRPr="006821B7">
              <w:rPr>
                <w:rFonts w:asciiTheme="minorEastAsia" w:eastAsiaTheme="minorEastAsia" w:hAnsiTheme="minorEastAsia" w:cs="宋体" w:hint="eastAsia"/>
                <w:color w:val="auto"/>
              </w:rPr>
              <w:t>接口</w:t>
            </w:r>
          </w:p>
          <w:p w14:paraId="776F3002"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3.</w:t>
            </w:r>
            <w:r w:rsidRPr="006821B7">
              <w:rPr>
                <w:rFonts w:asciiTheme="minorEastAsia" w:eastAsiaTheme="minorEastAsia" w:hAnsiTheme="minorEastAsia" w:cs="宋体"/>
                <w:color w:val="auto"/>
              </w:rPr>
              <w:t>Map</w:t>
            </w:r>
            <w:r w:rsidRPr="006821B7">
              <w:rPr>
                <w:rFonts w:asciiTheme="minorEastAsia" w:eastAsiaTheme="minorEastAsia" w:hAnsiTheme="minorEastAsia" w:cs="宋体" w:hint="eastAsia"/>
                <w:color w:val="auto"/>
              </w:rPr>
              <w:t>接口</w:t>
            </w:r>
          </w:p>
          <w:p w14:paraId="7F91C1CC"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4.泛型的概念和声明</w:t>
            </w:r>
          </w:p>
          <w:p w14:paraId="15C49FBB"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5.泛型应用</w:t>
            </w:r>
          </w:p>
          <w:p w14:paraId="33307CB6"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6.</w:t>
            </w:r>
            <w:r w:rsidRPr="006821B7">
              <w:rPr>
                <w:rFonts w:asciiTheme="minorEastAsia" w:eastAsiaTheme="minorEastAsia" w:hAnsiTheme="minorEastAsia" w:cs="宋体"/>
                <w:color w:val="auto"/>
              </w:rPr>
              <w:t>Collections</w:t>
            </w:r>
            <w:r w:rsidRPr="006821B7">
              <w:rPr>
                <w:rFonts w:asciiTheme="minorEastAsia" w:eastAsiaTheme="minorEastAsia" w:hAnsiTheme="minorEastAsia" w:cs="宋体" w:hint="eastAsia"/>
                <w:color w:val="auto"/>
              </w:rPr>
              <w:t>工具类</w:t>
            </w:r>
          </w:p>
          <w:p w14:paraId="662D194C"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7.</w:t>
            </w:r>
            <w:r w:rsidRPr="006821B7">
              <w:rPr>
                <w:rFonts w:asciiTheme="minorEastAsia" w:eastAsiaTheme="minorEastAsia" w:hAnsiTheme="minorEastAsia" w:cs="宋体"/>
                <w:color w:val="auto"/>
              </w:rPr>
              <w:t>Arrays</w:t>
            </w:r>
            <w:r w:rsidRPr="006821B7">
              <w:rPr>
                <w:rFonts w:asciiTheme="minorEastAsia" w:eastAsiaTheme="minorEastAsia" w:hAnsiTheme="minorEastAsia" w:cs="宋体" w:hint="eastAsia"/>
                <w:color w:val="auto"/>
              </w:rPr>
              <w:t>工具类</w:t>
            </w:r>
          </w:p>
        </w:tc>
        <w:tc>
          <w:tcPr>
            <w:tcW w:w="1980" w:type="dxa"/>
            <w:tcBorders>
              <w:tl2br w:val="nil"/>
              <w:tr2bl w:val="nil"/>
            </w:tcBorders>
            <w:vAlign w:val="center"/>
          </w:tcPr>
          <w:p w14:paraId="6B3067E0"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必读：</w:t>
            </w:r>
          </w:p>
          <w:p w14:paraId="3B0DF276"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阅读教材（P199-232）</w:t>
            </w:r>
          </w:p>
          <w:p w14:paraId="211B7CE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选读：</w:t>
            </w:r>
          </w:p>
          <w:p w14:paraId="369349D7"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1．阅读书目1(P274-344）</w:t>
            </w:r>
          </w:p>
          <w:p w14:paraId="4B847F1E" w14:textId="77777777" w:rsidR="0021799E"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2.阅读书目3（P414-462）</w:t>
            </w:r>
          </w:p>
          <w:p w14:paraId="350D7CB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Pr>
                <w:rFonts w:asciiTheme="minorEastAsia" w:eastAsiaTheme="minorEastAsia" w:hAnsiTheme="minorEastAsia" w:cs="宋体" w:hint="eastAsia"/>
                <w:color w:val="auto"/>
              </w:rPr>
              <w:t>3</w:t>
            </w:r>
            <w:r w:rsidRPr="006821B7">
              <w:rPr>
                <w:rFonts w:asciiTheme="minorEastAsia" w:eastAsiaTheme="minorEastAsia" w:hAnsiTheme="minorEastAsia" w:cs="宋体" w:hint="eastAsia"/>
                <w:color w:val="auto"/>
              </w:rPr>
              <w:t>.阅读书目</w:t>
            </w:r>
            <w:r>
              <w:rPr>
                <w:rFonts w:asciiTheme="minorEastAsia" w:eastAsiaTheme="minorEastAsia" w:hAnsiTheme="minorEastAsia" w:cs="宋体" w:hint="eastAsia"/>
                <w:color w:val="auto"/>
              </w:rPr>
              <w:t>4</w:t>
            </w:r>
            <w:r w:rsidRPr="006821B7">
              <w:rPr>
                <w:rFonts w:asciiTheme="minorEastAsia" w:eastAsiaTheme="minorEastAsia" w:hAnsiTheme="minorEastAsia" w:cs="宋体" w:hint="eastAsia"/>
                <w:color w:val="auto"/>
              </w:rPr>
              <w:t>（P</w:t>
            </w:r>
            <w:r>
              <w:rPr>
                <w:rFonts w:asciiTheme="minorEastAsia" w:eastAsiaTheme="minorEastAsia" w:hAnsiTheme="minorEastAsia" w:cs="宋体" w:hint="eastAsia"/>
                <w:color w:val="auto"/>
              </w:rPr>
              <w:t>401</w:t>
            </w:r>
            <w:r w:rsidRPr="006821B7">
              <w:rPr>
                <w:rFonts w:asciiTheme="minorEastAsia" w:eastAsiaTheme="minorEastAsia" w:hAnsiTheme="minorEastAsia" w:cs="宋体" w:hint="eastAsia"/>
                <w:color w:val="auto"/>
              </w:rPr>
              <w:t>-</w:t>
            </w:r>
            <w:r>
              <w:rPr>
                <w:rFonts w:asciiTheme="minorEastAsia" w:eastAsiaTheme="minorEastAsia" w:hAnsiTheme="minorEastAsia" w:cs="宋体" w:hint="eastAsia"/>
                <w:color w:val="auto"/>
              </w:rPr>
              <w:t>417</w:t>
            </w:r>
            <w:r w:rsidRPr="006821B7">
              <w:rPr>
                <w:rFonts w:asciiTheme="minorEastAsia" w:eastAsiaTheme="minorEastAsia" w:hAnsiTheme="minorEastAsia" w:cs="宋体" w:hint="eastAsia"/>
                <w:color w:val="auto"/>
              </w:rPr>
              <w:t>）</w:t>
            </w:r>
          </w:p>
        </w:tc>
        <w:tc>
          <w:tcPr>
            <w:tcW w:w="1310" w:type="dxa"/>
            <w:tcBorders>
              <w:tl2br w:val="nil"/>
              <w:tr2bl w:val="nil"/>
            </w:tcBorders>
            <w:vAlign w:val="center"/>
          </w:tcPr>
          <w:p w14:paraId="617631A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
                <w:color w:val="auto"/>
              </w:rPr>
              <w:t xml:space="preserve"> </w:t>
            </w:r>
            <w:r w:rsidRPr="006821B7">
              <w:rPr>
                <w:rFonts w:asciiTheme="minorEastAsia" w:eastAsiaTheme="minorEastAsia" w:hAnsiTheme="minorEastAsia" w:cs="宋体" w:hint="eastAsia"/>
                <w:bCs/>
                <w:color w:val="auto"/>
              </w:rPr>
              <w:t>指定教材；</w:t>
            </w:r>
          </w:p>
          <w:p w14:paraId="0E5B9DDA"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r w:rsidRPr="006821B7">
              <w:rPr>
                <w:rFonts w:asciiTheme="minorEastAsia" w:eastAsiaTheme="minorEastAsia" w:hAnsiTheme="minorEastAsia" w:cs="宋体" w:hint="eastAsia"/>
                <w:bCs/>
                <w:color w:val="auto"/>
              </w:rPr>
              <w:t>课前阅读笔记</w:t>
            </w:r>
          </w:p>
        </w:tc>
        <w:tc>
          <w:tcPr>
            <w:tcW w:w="2425" w:type="dxa"/>
            <w:tcBorders>
              <w:tl2br w:val="nil"/>
              <w:tr2bl w:val="nil"/>
            </w:tcBorders>
            <w:vAlign w:val="center"/>
          </w:tcPr>
          <w:p w14:paraId="6BC360ED"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课堂随机提问检验阅读情况</w:t>
            </w:r>
          </w:p>
          <w:p w14:paraId="416A4ECC"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通过作业的完成情况</w:t>
            </w:r>
            <w:proofErr w:type="gramStart"/>
            <w:r w:rsidRPr="006821B7">
              <w:rPr>
                <w:rFonts w:asciiTheme="minorEastAsia" w:eastAsiaTheme="minorEastAsia" w:hAnsiTheme="minorEastAsia" w:cs="宋体" w:hint="eastAsia"/>
                <w:color w:val="auto"/>
              </w:rPr>
              <w:t>判学生</w:t>
            </w:r>
            <w:proofErr w:type="gramEnd"/>
            <w:r w:rsidRPr="006821B7">
              <w:rPr>
                <w:rFonts w:asciiTheme="minorEastAsia" w:eastAsiaTheme="minorEastAsia" w:hAnsiTheme="minorEastAsia" w:cs="宋体" w:hint="eastAsia"/>
                <w:color w:val="auto"/>
              </w:rPr>
              <w:t>掌握程度</w:t>
            </w:r>
          </w:p>
          <w:p w14:paraId="265DB4C3"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作业：教材第</w:t>
            </w:r>
            <w:r w:rsidRPr="006821B7">
              <w:rPr>
                <w:rFonts w:asciiTheme="minorEastAsia" w:eastAsiaTheme="minorEastAsia" w:hAnsiTheme="minorEastAsia" w:cs="宋体"/>
                <w:color w:val="auto"/>
              </w:rPr>
              <w:t>7</w:t>
            </w:r>
            <w:r w:rsidRPr="006821B7">
              <w:rPr>
                <w:rFonts w:asciiTheme="minorEastAsia" w:eastAsiaTheme="minorEastAsia" w:hAnsiTheme="minorEastAsia" w:cs="宋体" w:hint="eastAsia"/>
                <w:color w:val="auto"/>
              </w:rPr>
              <w:t>章后的习题</w:t>
            </w:r>
            <w:r w:rsidRPr="006821B7">
              <w:rPr>
                <w:rFonts w:asciiTheme="minorEastAsia" w:eastAsiaTheme="minorEastAsia" w:hAnsiTheme="minorEastAsia" w:cs="宋体"/>
                <w:color w:val="auto"/>
              </w:rPr>
              <w:t xml:space="preserve"> </w:t>
            </w:r>
          </w:p>
        </w:tc>
      </w:tr>
      <w:tr w:rsidR="0021799E" w:rsidRPr="006821B7" w14:paraId="46660678"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0866EE9"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15</w:t>
            </w:r>
            <w:r w:rsidRPr="006821B7">
              <w:rPr>
                <w:rFonts w:asciiTheme="minorEastAsia" w:eastAsiaTheme="minorEastAsia" w:hAnsiTheme="minorEastAsia" w:cs="宋体" w:hint="eastAsia"/>
                <w:color w:val="auto"/>
              </w:rPr>
              <w:t>周</w:t>
            </w:r>
          </w:p>
        </w:tc>
        <w:tc>
          <w:tcPr>
            <w:tcW w:w="992" w:type="dxa"/>
            <w:tcBorders>
              <w:tl2br w:val="nil"/>
              <w:tr2bl w:val="nil"/>
            </w:tcBorders>
            <w:vAlign w:val="center"/>
          </w:tcPr>
          <w:p w14:paraId="5059B9BC"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1D373A04"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实验</w:t>
            </w:r>
            <w:r>
              <w:rPr>
                <w:rFonts w:asciiTheme="minorEastAsia" w:eastAsiaTheme="minorEastAsia" w:hAnsiTheme="minorEastAsia" w:cs="宋体" w:hint="eastAsia"/>
                <w:bCs/>
                <w:color w:val="auto"/>
              </w:rPr>
              <w:t>十</w:t>
            </w:r>
            <w:r w:rsidRPr="006821B7">
              <w:rPr>
                <w:rFonts w:asciiTheme="minorEastAsia" w:eastAsiaTheme="minorEastAsia" w:hAnsiTheme="minorEastAsia" w:cs="宋体" w:hint="eastAsia"/>
                <w:bCs/>
                <w:color w:val="auto"/>
              </w:rPr>
              <w:t>. Java集合类编程及应用</w:t>
            </w:r>
            <w:r w:rsidRPr="006821B7">
              <w:rPr>
                <w:rFonts w:asciiTheme="minorEastAsia" w:eastAsiaTheme="minorEastAsia" w:hAnsiTheme="minorEastAsia" w:cs="宋体"/>
                <w:bCs/>
                <w:color w:val="auto"/>
              </w:rPr>
              <w:t xml:space="preserve"> </w:t>
            </w:r>
          </w:p>
        </w:tc>
        <w:tc>
          <w:tcPr>
            <w:tcW w:w="1980" w:type="dxa"/>
            <w:tcBorders>
              <w:tl2br w:val="nil"/>
              <w:tr2bl w:val="nil"/>
            </w:tcBorders>
            <w:vAlign w:val="center"/>
          </w:tcPr>
          <w:p w14:paraId="6AB96153"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必读：</w:t>
            </w:r>
          </w:p>
          <w:p w14:paraId="64D79DFE"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阅读实验讲义：实验三，实验目的、要求及实验内容</w:t>
            </w:r>
          </w:p>
          <w:p w14:paraId="3ED5083E"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c>
          <w:tcPr>
            <w:tcW w:w="1310" w:type="dxa"/>
            <w:tcBorders>
              <w:tl2br w:val="nil"/>
              <w:tr2bl w:val="nil"/>
            </w:tcBorders>
            <w:vAlign w:val="center"/>
          </w:tcPr>
          <w:p w14:paraId="0DAA0CBE"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1.</w:t>
            </w:r>
            <w:r w:rsidRPr="006821B7">
              <w:rPr>
                <w:rFonts w:asciiTheme="minorEastAsia" w:eastAsiaTheme="minorEastAsia" w:hAnsiTheme="minorEastAsia" w:cs="宋体" w:hint="eastAsia"/>
                <w:bCs/>
                <w:color w:val="auto"/>
              </w:rPr>
              <w:t>Java实验指导书</w:t>
            </w:r>
          </w:p>
          <w:p w14:paraId="4FB77CCF" w14:textId="77777777" w:rsidR="0021799E" w:rsidRPr="006821B7" w:rsidRDefault="0021799E" w:rsidP="00B40296">
            <w:pPr>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bCs/>
                <w:color w:val="auto"/>
              </w:rPr>
              <w:t>2.</w:t>
            </w:r>
            <w:r w:rsidRPr="006821B7">
              <w:rPr>
                <w:rFonts w:asciiTheme="minorEastAsia" w:eastAsiaTheme="minorEastAsia" w:hAnsiTheme="minorEastAsia" w:cs="宋体" w:hint="eastAsia"/>
                <w:bCs/>
                <w:color w:val="auto"/>
              </w:rPr>
              <w:t>指定书目的阅读笔记</w:t>
            </w:r>
          </w:p>
        </w:tc>
        <w:tc>
          <w:tcPr>
            <w:tcW w:w="2425" w:type="dxa"/>
            <w:tcBorders>
              <w:tl2br w:val="nil"/>
              <w:tr2bl w:val="nil"/>
            </w:tcBorders>
            <w:vAlign w:val="center"/>
          </w:tcPr>
          <w:p w14:paraId="4D3BFC59"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实验作业：</w:t>
            </w:r>
          </w:p>
          <w:p w14:paraId="114CB26F" w14:textId="77777777" w:rsidR="0021799E" w:rsidRPr="006821B7" w:rsidRDefault="0021799E" w:rsidP="00B40296">
            <w:pPr>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sidRPr="006821B7">
              <w:rPr>
                <w:rFonts w:asciiTheme="minorEastAsia" w:eastAsiaTheme="minorEastAsia" w:hAnsiTheme="minorEastAsia" w:cs="宋体" w:hint="eastAsia"/>
                <w:bCs/>
                <w:color w:val="auto"/>
              </w:rPr>
              <w:t>上机实验任务3</w:t>
            </w:r>
          </w:p>
        </w:tc>
      </w:tr>
      <w:tr w:rsidR="0021799E" w:rsidRPr="006821B7" w14:paraId="6E318A6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630" w:type="dxa"/>
            <w:tcBorders>
              <w:tl2br w:val="nil"/>
              <w:tr2bl w:val="nil"/>
            </w:tcBorders>
            <w:vAlign w:val="center"/>
          </w:tcPr>
          <w:p w14:paraId="531301A2" w14:textId="77777777" w:rsidR="0021799E" w:rsidRPr="006821B7" w:rsidRDefault="0021799E" w:rsidP="00B40296">
            <w:pPr>
              <w:adjustRightInd w:val="0"/>
              <w:snapToGrid w:val="0"/>
              <w:jc w:val="left"/>
              <w:rPr>
                <w:rFonts w:asciiTheme="minorEastAsia" w:eastAsiaTheme="minorEastAsia" w:hAnsiTheme="minorEastAsia" w:cs="宋体"/>
                <w:color w:val="auto"/>
              </w:rPr>
            </w:pPr>
            <w:r w:rsidRPr="006821B7">
              <w:rPr>
                <w:rFonts w:asciiTheme="minorEastAsia" w:eastAsiaTheme="minorEastAsia" w:hAnsiTheme="minorEastAsia" w:cs="宋体" w:hint="eastAsia"/>
                <w:color w:val="auto"/>
              </w:rPr>
              <w:t>第</w:t>
            </w:r>
            <w:r>
              <w:rPr>
                <w:rFonts w:asciiTheme="minorEastAsia" w:eastAsiaTheme="minorEastAsia" w:hAnsiTheme="minorEastAsia" w:cs="宋体" w:hint="eastAsia"/>
                <w:color w:val="auto"/>
              </w:rPr>
              <w:t>15</w:t>
            </w:r>
            <w:r w:rsidRPr="006821B7">
              <w:rPr>
                <w:rFonts w:asciiTheme="minorEastAsia" w:eastAsiaTheme="minorEastAsia" w:hAnsiTheme="minorEastAsia" w:cs="宋体" w:hint="eastAsia"/>
                <w:color w:val="auto"/>
              </w:rPr>
              <w:t xml:space="preserve">周 </w:t>
            </w:r>
          </w:p>
        </w:tc>
        <w:tc>
          <w:tcPr>
            <w:tcW w:w="992" w:type="dxa"/>
            <w:tcBorders>
              <w:tl2br w:val="nil"/>
              <w:tr2bl w:val="nil"/>
            </w:tcBorders>
            <w:vAlign w:val="center"/>
          </w:tcPr>
          <w:p w14:paraId="1B328E1A" w14:textId="77777777" w:rsidR="0021799E" w:rsidRPr="00147A9C" w:rsidRDefault="0021799E" w:rsidP="00B40296">
            <w:pPr>
              <w:jc w:val="center"/>
              <w:cnfStyle w:val="000000000000" w:firstRow="0" w:lastRow="0" w:firstColumn="0" w:lastColumn="0" w:oddVBand="0" w:evenVBand="0" w:oddHBand="0" w:evenHBand="0" w:firstRowFirstColumn="0" w:firstRowLastColumn="0" w:lastRowFirstColumn="0" w:lastRowLastColumn="0"/>
              <w:rPr>
                <w:rFonts w:ascii="宋体"/>
                <w:color w:val="262626"/>
              </w:rPr>
            </w:pPr>
            <w:r w:rsidRPr="009668E4">
              <w:rPr>
                <w:rFonts w:asciiTheme="minorEastAsia" w:eastAsiaTheme="minorEastAsia" w:hAnsiTheme="minorEastAsia" w:cs="宋体" w:hint="eastAsia"/>
              </w:rPr>
              <w:t>待定</w:t>
            </w:r>
          </w:p>
        </w:tc>
        <w:tc>
          <w:tcPr>
            <w:tcW w:w="1813" w:type="dxa"/>
            <w:tcBorders>
              <w:tl2br w:val="nil"/>
              <w:tr2bl w:val="nil"/>
            </w:tcBorders>
            <w:vAlign w:val="center"/>
          </w:tcPr>
          <w:p w14:paraId="7D8244A6"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Cs/>
                <w:color w:val="auto"/>
              </w:rPr>
            </w:pPr>
            <w:r>
              <w:rPr>
                <w:rFonts w:asciiTheme="minorEastAsia" w:eastAsiaTheme="minorEastAsia" w:hAnsiTheme="minorEastAsia" w:cs="宋体" w:hint="eastAsia"/>
                <w:bCs/>
                <w:color w:val="auto"/>
              </w:rPr>
              <w:t>期末复习</w:t>
            </w:r>
          </w:p>
        </w:tc>
        <w:tc>
          <w:tcPr>
            <w:tcW w:w="1980" w:type="dxa"/>
            <w:tcBorders>
              <w:tl2br w:val="nil"/>
              <w:tr2bl w:val="nil"/>
            </w:tcBorders>
            <w:vAlign w:val="center"/>
          </w:tcPr>
          <w:p w14:paraId="09907FE8"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1310" w:type="dxa"/>
            <w:tcBorders>
              <w:tl2br w:val="nil"/>
              <w:tr2bl w:val="nil"/>
            </w:tcBorders>
            <w:vAlign w:val="center"/>
          </w:tcPr>
          <w:p w14:paraId="07879477"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b/>
                <w:color w:val="auto"/>
              </w:rPr>
            </w:pPr>
          </w:p>
        </w:tc>
        <w:tc>
          <w:tcPr>
            <w:tcW w:w="2425" w:type="dxa"/>
            <w:tcBorders>
              <w:tl2br w:val="nil"/>
              <w:tr2bl w:val="nil"/>
            </w:tcBorders>
            <w:vAlign w:val="center"/>
          </w:tcPr>
          <w:p w14:paraId="77576102" w14:textId="77777777" w:rsidR="0021799E" w:rsidRPr="006821B7" w:rsidRDefault="0021799E" w:rsidP="00B40296">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cs="宋体"/>
                <w:color w:val="auto"/>
              </w:rPr>
            </w:pPr>
          </w:p>
        </w:tc>
      </w:tr>
    </w:tbl>
    <w:p w14:paraId="7D96806E" w14:textId="77777777" w:rsidR="0021799E" w:rsidRDefault="0021799E" w:rsidP="0021799E">
      <w:pPr>
        <w:tabs>
          <w:tab w:val="left" w:pos="6120"/>
        </w:tabs>
        <w:spacing w:line="360" w:lineRule="auto"/>
        <w:ind w:firstLineChars="200" w:firstLine="360"/>
        <w:jc w:val="left"/>
        <w:rPr>
          <w:rFonts w:asciiTheme="minorEastAsia" w:hAnsiTheme="minorEastAsia" w:cs="宋体"/>
          <w:sz w:val="18"/>
          <w:szCs w:val="18"/>
        </w:rPr>
      </w:pPr>
    </w:p>
    <w:p w14:paraId="11C9EA09" w14:textId="77777777" w:rsidR="0021799E" w:rsidRDefault="0021799E" w:rsidP="0021799E">
      <w:pPr>
        <w:tabs>
          <w:tab w:val="left" w:pos="6120"/>
        </w:tabs>
        <w:spacing w:line="360" w:lineRule="auto"/>
        <w:ind w:firstLineChars="200" w:firstLine="360"/>
        <w:jc w:val="left"/>
        <w:rPr>
          <w:rFonts w:asciiTheme="minorEastAsia" w:hAnsiTheme="minorEastAsia" w:cs="宋体"/>
          <w:sz w:val="18"/>
          <w:szCs w:val="18"/>
        </w:rPr>
      </w:pPr>
    </w:p>
    <w:p w14:paraId="0A24084E" w14:textId="77777777" w:rsidR="0021799E" w:rsidRDefault="0021799E" w:rsidP="0021799E">
      <w:pPr>
        <w:tabs>
          <w:tab w:val="left" w:pos="6120"/>
        </w:tabs>
        <w:spacing w:line="360" w:lineRule="auto"/>
        <w:ind w:firstLineChars="200" w:firstLine="360"/>
        <w:jc w:val="left"/>
        <w:rPr>
          <w:rFonts w:asciiTheme="minorEastAsia" w:hAnsiTheme="minorEastAsia" w:cs="宋体"/>
          <w:sz w:val="18"/>
          <w:szCs w:val="18"/>
        </w:rPr>
      </w:pPr>
    </w:p>
    <w:p w14:paraId="235F522F" w14:textId="77777777" w:rsidR="0021799E" w:rsidRDefault="0021799E" w:rsidP="0021799E">
      <w:pPr>
        <w:tabs>
          <w:tab w:val="left" w:pos="6120"/>
        </w:tabs>
        <w:spacing w:line="360" w:lineRule="auto"/>
        <w:ind w:firstLineChars="200" w:firstLine="360"/>
        <w:jc w:val="left"/>
        <w:rPr>
          <w:rFonts w:asciiTheme="minorEastAsia" w:hAnsiTheme="minorEastAsia" w:cs="宋体"/>
          <w:sz w:val="18"/>
          <w:szCs w:val="18"/>
        </w:rPr>
      </w:pPr>
    </w:p>
    <w:p w14:paraId="1AE0913F" w14:textId="77777777" w:rsidR="0021799E" w:rsidRPr="00FD15C5" w:rsidRDefault="0021799E" w:rsidP="0021799E">
      <w:pPr>
        <w:tabs>
          <w:tab w:val="left" w:pos="6120"/>
        </w:tabs>
        <w:spacing w:line="360" w:lineRule="auto"/>
        <w:ind w:firstLineChars="200" w:firstLine="360"/>
        <w:jc w:val="left"/>
        <w:rPr>
          <w:rFonts w:asciiTheme="minorEastAsia" w:hAnsiTheme="minorEastAsia" w:cs="宋体"/>
          <w:sz w:val="18"/>
          <w:szCs w:val="18"/>
        </w:rPr>
      </w:pPr>
    </w:p>
    <w:p w14:paraId="3430CBE5"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4F0AD7E6" w14:textId="77777777" w:rsidR="0021799E" w:rsidRDefault="0021799E" w:rsidP="0021799E">
      <w:pPr>
        <w:spacing w:line="360" w:lineRule="auto"/>
        <w:ind w:firstLineChars="200" w:firstLine="480"/>
        <w:rPr>
          <w:sz w:val="24"/>
        </w:rPr>
      </w:pPr>
      <w:r>
        <w:rPr>
          <w:rFonts w:hint="eastAsia"/>
          <w:sz w:val="24"/>
        </w:rPr>
        <w:t>考勤</w:t>
      </w:r>
      <w:r>
        <w:rPr>
          <w:rFonts w:hint="eastAsia"/>
          <w:sz w:val="24"/>
        </w:rPr>
        <w:t xml:space="preserve">                10%</w:t>
      </w:r>
    </w:p>
    <w:p w14:paraId="6E0965DF" w14:textId="77777777" w:rsidR="0021799E" w:rsidRDefault="0021799E" w:rsidP="0021799E">
      <w:pPr>
        <w:spacing w:line="360" w:lineRule="auto"/>
        <w:ind w:firstLineChars="200" w:firstLine="480"/>
        <w:rPr>
          <w:sz w:val="24"/>
        </w:rPr>
      </w:pPr>
      <w:r>
        <w:rPr>
          <w:sz w:val="24"/>
        </w:rPr>
        <w:t>课堂小测验</w:t>
      </w:r>
      <w:r>
        <w:rPr>
          <w:rFonts w:hint="eastAsia"/>
          <w:sz w:val="24"/>
        </w:rPr>
        <w:t xml:space="preserve">          5%</w:t>
      </w:r>
    </w:p>
    <w:p w14:paraId="79961B9D" w14:textId="77777777" w:rsidR="0021799E" w:rsidRDefault="0021799E" w:rsidP="0021799E">
      <w:pPr>
        <w:spacing w:line="360" w:lineRule="auto"/>
        <w:ind w:firstLineChars="200" w:firstLine="480"/>
        <w:rPr>
          <w:sz w:val="24"/>
        </w:rPr>
      </w:pPr>
      <w:r>
        <w:rPr>
          <w:rFonts w:hint="eastAsia"/>
          <w:sz w:val="24"/>
        </w:rPr>
        <w:t>平时（实验）作业</w:t>
      </w:r>
      <w:r>
        <w:rPr>
          <w:rFonts w:hint="eastAsia"/>
          <w:sz w:val="24"/>
        </w:rPr>
        <w:t xml:space="preserve">    15%</w:t>
      </w:r>
    </w:p>
    <w:p w14:paraId="0EAE3CC4" w14:textId="77777777" w:rsidR="0021799E" w:rsidRDefault="0021799E" w:rsidP="0021799E">
      <w:pPr>
        <w:spacing w:line="360" w:lineRule="auto"/>
        <w:ind w:firstLineChars="200" w:firstLine="480"/>
        <w:rPr>
          <w:sz w:val="24"/>
        </w:rPr>
      </w:pPr>
      <w:r w:rsidRPr="00825321">
        <w:rPr>
          <w:rFonts w:hint="eastAsia"/>
          <w:sz w:val="24"/>
        </w:rPr>
        <w:t>小组综合项目</w:t>
      </w:r>
      <w:r>
        <w:rPr>
          <w:rFonts w:hint="eastAsia"/>
          <w:sz w:val="24"/>
        </w:rPr>
        <w:t xml:space="preserve">        20%</w:t>
      </w:r>
    </w:p>
    <w:p w14:paraId="4D5DDFE1" w14:textId="77777777" w:rsidR="0021799E" w:rsidRDefault="0021799E" w:rsidP="0021799E">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61312" behindDoc="0" locked="0" layoutInCell="1" allowOverlap="1" wp14:anchorId="75BFD28D" wp14:editId="5AFD650E">
                <wp:simplePos x="0" y="0"/>
                <wp:positionH relativeFrom="column">
                  <wp:posOffset>272415</wp:posOffset>
                </wp:positionH>
                <wp:positionV relativeFrom="paragraph">
                  <wp:posOffset>267970</wp:posOffset>
                </wp:positionV>
                <wp:extent cx="1771650" cy="0"/>
                <wp:effectExtent l="0" t="0" r="0" b="0"/>
                <wp:wrapNone/>
                <wp:docPr id="5" name="直接连接符 5"/>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4A632" id="直接连接符 5"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" strokecolor="black [3213]" strokeweight="1pt">
                <v:stroke joinstyle="miter"/>
              </v:line>
            </w:pict>
          </mc:Fallback>
        </mc:AlternateContent>
      </w:r>
    </w:p>
    <w:p w14:paraId="256288D1" w14:textId="77777777" w:rsidR="0021799E" w:rsidRDefault="0021799E" w:rsidP="0021799E">
      <w:pPr>
        <w:spacing w:line="360" w:lineRule="auto"/>
        <w:ind w:firstLineChars="200" w:firstLine="480"/>
        <w:rPr>
          <w:sz w:val="24"/>
        </w:rPr>
      </w:pPr>
      <w:r>
        <w:rPr>
          <w:rFonts w:hint="eastAsia"/>
          <w:sz w:val="24"/>
        </w:rPr>
        <w:t>合计</w:t>
      </w:r>
      <w:r>
        <w:rPr>
          <w:rFonts w:hint="eastAsia"/>
          <w:sz w:val="24"/>
        </w:rPr>
        <w:t xml:space="preserve">                100%</w:t>
      </w:r>
    </w:p>
    <w:p w14:paraId="502777BE" w14:textId="77777777" w:rsidR="0021799E" w:rsidRDefault="0021799E" w:rsidP="0021799E">
      <w:pPr>
        <w:spacing w:line="360" w:lineRule="auto"/>
        <w:ind w:firstLineChars="200" w:firstLine="420"/>
      </w:pPr>
      <w:r>
        <w:rPr>
          <w:rFonts w:hint="eastAsia"/>
        </w:rPr>
        <w:t>本课程坚持知识、技能、能力等方面全面考核，以能力和态度考核为重点。</w:t>
      </w:r>
    </w:p>
    <w:p w14:paraId="1529883F" w14:textId="77777777" w:rsidR="0021799E" w:rsidRDefault="0021799E" w:rsidP="0021799E">
      <w:pPr>
        <w:spacing w:line="360" w:lineRule="auto"/>
        <w:ind w:firstLineChars="200" w:firstLine="420"/>
      </w:pPr>
      <w:r w:rsidRPr="00BB48C4">
        <w:rPr>
          <w:rFonts w:hint="eastAsia"/>
        </w:rPr>
        <w:lastRenderedPageBreak/>
        <w:t>平时</w:t>
      </w:r>
      <w:r w:rsidRPr="00BB48C4">
        <w:t>成绩</w:t>
      </w:r>
      <w:r>
        <w:rPr>
          <w:rFonts w:hint="eastAsia"/>
        </w:rPr>
        <w:t>50</w:t>
      </w:r>
      <w:r w:rsidRPr="00BB48C4">
        <w:rPr>
          <w:rFonts w:hint="eastAsia"/>
        </w:rPr>
        <w:t>分，总成绩的</w:t>
      </w:r>
      <w:r>
        <w:rPr>
          <w:rFonts w:hint="eastAsia"/>
        </w:rPr>
        <w:t>50</w:t>
      </w:r>
      <w:r w:rsidRPr="00BB48C4">
        <w:rPr>
          <w:rFonts w:hint="eastAsia"/>
        </w:rPr>
        <w:t>%</w:t>
      </w:r>
      <w:r>
        <w:rPr>
          <w:rFonts w:hint="eastAsia"/>
        </w:rPr>
        <w:t>，包括</w:t>
      </w:r>
      <w:r w:rsidRPr="00BB48C4">
        <w:rPr>
          <w:rFonts w:hint="eastAsia"/>
        </w:rPr>
        <w:t>考勤、课堂表现、笔记</w:t>
      </w:r>
      <w:r>
        <w:rPr>
          <w:rFonts w:hint="eastAsia"/>
        </w:rPr>
        <w:t>、课堂小测验，实验成绩，包括实验上机学习态度，上机实验作业</w:t>
      </w:r>
      <w:r w:rsidRPr="00BB48C4">
        <w:rPr>
          <w:rFonts w:hint="eastAsia"/>
        </w:rPr>
        <w:t>成绩</w:t>
      </w:r>
      <w:r>
        <w:rPr>
          <w:rFonts w:hint="eastAsia"/>
        </w:rPr>
        <w:t>等</w:t>
      </w:r>
      <w:r w:rsidRPr="00BB48C4">
        <w:rPr>
          <w:rFonts w:hint="eastAsia"/>
        </w:rPr>
        <w:t>。</w:t>
      </w:r>
    </w:p>
    <w:p w14:paraId="755C92A7" w14:textId="77777777" w:rsidR="0021799E" w:rsidRDefault="0021799E" w:rsidP="0021799E">
      <w:pPr>
        <w:spacing w:line="360" w:lineRule="auto"/>
        <w:ind w:firstLineChars="200" w:firstLine="420"/>
      </w:pPr>
      <w:r w:rsidRPr="00BB48C4">
        <w:rPr>
          <w:rFonts w:hint="eastAsia"/>
        </w:rPr>
        <w:t>期末考试采用</w:t>
      </w:r>
      <w:r>
        <w:rPr>
          <w:rFonts w:hint="eastAsia"/>
        </w:rPr>
        <w:t>笔试结合上机编程</w:t>
      </w:r>
      <w:r w:rsidRPr="00BB48C4">
        <w:rPr>
          <w:rFonts w:hint="eastAsia"/>
        </w:rPr>
        <w:t>考核形式（</w:t>
      </w:r>
      <w:r>
        <w:rPr>
          <w:rFonts w:hint="eastAsia"/>
        </w:rPr>
        <w:t>5</w:t>
      </w:r>
      <w:r w:rsidRPr="00BB48C4">
        <w:rPr>
          <w:rFonts w:hint="eastAsia"/>
        </w:rPr>
        <w:t>0</w:t>
      </w:r>
      <w:r w:rsidRPr="00BB48C4">
        <w:rPr>
          <w:rFonts w:hint="eastAsia"/>
        </w:rPr>
        <w:t>分），占总成绩的</w:t>
      </w:r>
      <w:r>
        <w:rPr>
          <w:rFonts w:hint="eastAsia"/>
        </w:rPr>
        <w:t>5</w:t>
      </w:r>
      <w:r w:rsidRPr="00BB48C4">
        <w:rPr>
          <w:rFonts w:hint="eastAsia"/>
        </w:rPr>
        <w:t>0%</w:t>
      </w:r>
      <w:r w:rsidRPr="00BB48C4">
        <w:rPr>
          <w:rFonts w:hint="eastAsia"/>
        </w:rPr>
        <w:t>，期末考试时间为</w:t>
      </w:r>
      <w:r w:rsidRPr="00BB48C4">
        <w:rPr>
          <w:rFonts w:hint="eastAsia"/>
        </w:rPr>
        <w:t>1</w:t>
      </w:r>
      <w:r>
        <w:t>20</w:t>
      </w:r>
      <w:r w:rsidRPr="00BB48C4">
        <w:rPr>
          <w:rFonts w:hint="eastAsia"/>
        </w:rPr>
        <w:t>分钟。对学习过程中参与课程实践并有独立见解的学生给予</w:t>
      </w:r>
      <w:r w:rsidRPr="00BB48C4">
        <w:rPr>
          <w:rFonts w:hint="eastAsia"/>
        </w:rPr>
        <w:t>5%</w:t>
      </w:r>
      <w:r w:rsidRPr="00BB48C4">
        <w:rPr>
          <w:rFonts w:hint="eastAsia"/>
        </w:rPr>
        <w:t>的加分。</w:t>
      </w:r>
    </w:p>
    <w:p w14:paraId="7B731297" w14:textId="77777777" w:rsidR="0021799E" w:rsidRDefault="0021799E" w:rsidP="0021799E">
      <w:pPr>
        <w:spacing w:line="360" w:lineRule="auto"/>
        <w:ind w:left="420"/>
        <w:rPr>
          <w:sz w:val="24"/>
          <w:szCs w:val="32"/>
        </w:rPr>
      </w:pPr>
      <w:r>
        <w:rPr>
          <w:rFonts w:hint="eastAsia"/>
          <w:sz w:val="24"/>
          <w:szCs w:val="32"/>
        </w:rPr>
        <w:t>考核标准及要求：</w:t>
      </w:r>
    </w:p>
    <w:p w14:paraId="089D29DD" w14:textId="77777777" w:rsidR="0021799E" w:rsidRPr="00421E6F" w:rsidRDefault="0021799E" w:rsidP="0021799E">
      <w:pPr>
        <w:numPr>
          <w:ilvl w:val="0"/>
          <w:numId w:val="1"/>
        </w:numPr>
        <w:spacing w:line="360" w:lineRule="auto"/>
        <w:rPr>
          <w:szCs w:val="21"/>
        </w:rPr>
      </w:pPr>
      <w:r w:rsidRPr="00421E6F">
        <w:rPr>
          <w:rFonts w:hint="eastAsia"/>
          <w:szCs w:val="21"/>
        </w:rPr>
        <w:t>考核标准及要求</w:t>
      </w:r>
      <w:r>
        <w:rPr>
          <w:rFonts w:hint="eastAsia"/>
          <w:szCs w:val="21"/>
        </w:rPr>
        <w:t>（各项分数汇总后四舍五入）</w:t>
      </w:r>
      <w:r w:rsidRPr="00421E6F">
        <w:rPr>
          <w:rFonts w:hint="eastAsia"/>
          <w:szCs w:val="21"/>
        </w:rPr>
        <w:t>：</w:t>
      </w:r>
    </w:p>
    <w:p w14:paraId="105BB245" w14:textId="77777777" w:rsidR="0021799E" w:rsidRDefault="0021799E" w:rsidP="0021799E">
      <w:pPr>
        <w:spacing w:line="360" w:lineRule="auto"/>
        <w:ind w:firstLineChars="200" w:firstLine="420"/>
        <w:rPr>
          <w:rFonts w:ascii="宋体" w:hAnsi="宋体"/>
          <w:color w:val="000000"/>
          <w:szCs w:val="21"/>
        </w:rPr>
      </w:pPr>
      <w:r>
        <w:rPr>
          <w:rFonts w:hint="eastAsia"/>
        </w:rPr>
        <w:t>1.</w:t>
      </w:r>
      <w:r>
        <w:rPr>
          <w:rFonts w:hint="eastAsia"/>
        </w:rPr>
        <w:t>考勤</w:t>
      </w:r>
      <w:r>
        <w:rPr>
          <w:rFonts w:hint="eastAsia"/>
        </w:rPr>
        <w:t xml:space="preserve"> </w:t>
      </w:r>
      <w:r>
        <w:rPr>
          <w:rFonts w:hint="eastAsia"/>
        </w:rPr>
        <w:t>：首先按学校规定，</w:t>
      </w:r>
      <w:r>
        <w:rPr>
          <w:rFonts w:ascii="宋体" w:hAnsi="宋体" w:hint="eastAsia"/>
          <w:color w:val="000000"/>
          <w:szCs w:val="21"/>
        </w:rPr>
        <w:t>一门课程缺课的学时累计达到该门课程总学时的1/3者(获准课程免听者除外)，此门课程需重修。本门课程共45学时，缺课20学时需重修。</w:t>
      </w:r>
    </w:p>
    <w:p w14:paraId="28D2B046" w14:textId="77777777" w:rsidR="0021799E" w:rsidRDefault="0021799E" w:rsidP="0021799E">
      <w:pPr>
        <w:spacing w:line="360" w:lineRule="auto"/>
        <w:ind w:firstLineChars="200" w:firstLine="420"/>
      </w:pPr>
      <w:r>
        <w:rPr>
          <w:rFonts w:hint="eastAsia"/>
        </w:rPr>
        <w:t>考勤</w:t>
      </w:r>
      <w:r>
        <w:rPr>
          <w:rFonts w:hint="eastAsia"/>
        </w:rPr>
        <w:t>100</w:t>
      </w:r>
      <w:r>
        <w:rPr>
          <w:rFonts w:hint="eastAsia"/>
        </w:rPr>
        <w:t>分制，一学期有效考勤</w:t>
      </w:r>
      <w:r>
        <w:rPr>
          <w:rFonts w:hint="eastAsia"/>
        </w:rPr>
        <w:t>20</w:t>
      </w:r>
      <w:r>
        <w:rPr>
          <w:rFonts w:hint="eastAsia"/>
        </w:rPr>
        <w:t>次，每次</w:t>
      </w:r>
      <w:r>
        <w:rPr>
          <w:rFonts w:hint="eastAsia"/>
        </w:rPr>
        <w:t>5</w:t>
      </w:r>
      <w:r>
        <w:rPr>
          <w:rFonts w:hint="eastAsia"/>
        </w:rPr>
        <w:t>分，如有迟到、早退、请假（需有假条）情况，扣</w:t>
      </w:r>
      <w:r>
        <w:rPr>
          <w:rFonts w:hint="eastAsia"/>
        </w:rPr>
        <w:t>3</w:t>
      </w:r>
      <w:r>
        <w:rPr>
          <w:rFonts w:hint="eastAsia"/>
        </w:rPr>
        <w:t>分</w:t>
      </w:r>
      <w:r>
        <w:rPr>
          <w:rFonts w:hint="eastAsia"/>
        </w:rPr>
        <w:t>/</w:t>
      </w:r>
      <w:r>
        <w:rPr>
          <w:rFonts w:hint="eastAsia"/>
        </w:rPr>
        <w:t>次。</w:t>
      </w:r>
    </w:p>
    <w:p w14:paraId="35C1318A" w14:textId="77777777" w:rsidR="0021799E" w:rsidRDefault="0021799E" w:rsidP="0021799E">
      <w:pPr>
        <w:spacing w:line="360" w:lineRule="auto"/>
        <w:ind w:firstLineChars="200" w:firstLine="420"/>
      </w:pPr>
      <w:r>
        <w:rPr>
          <w:rFonts w:hint="eastAsia"/>
        </w:rPr>
        <w:t>2.</w:t>
      </w:r>
      <w:r>
        <w:rPr>
          <w:rFonts w:hint="eastAsia"/>
        </w:rPr>
        <w:t>平时实验作业</w:t>
      </w:r>
    </w:p>
    <w:p w14:paraId="4F96593E" w14:textId="77777777" w:rsidR="0021799E" w:rsidRDefault="0021799E" w:rsidP="0021799E">
      <w:pPr>
        <w:spacing w:line="360" w:lineRule="auto"/>
        <w:ind w:firstLineChars="200" w:firstLine="420"/>
      </w:pPr>
      <w:r>
        <w:rPr>
          <w:rFonts w:hint="eastAsia"/>
        </w:rPr>
        <w:t>平时实验作业包括课堂提交的电子作业，程序源代码，每学期老师有效回收作业次数</w:t>
      </w:r>
      <w:r>
        <w:rPr>
          <w:rFonts w:hint="eastAsia"/>
        </w:rPr>
        <w:t>10</w:t>
      </w:r>
      <w:r>
        <w:rPr>
          <w:rFonts w:hint="eastAsia"/>
        </w:rPr>
        <w:t>次。独立完成，不允许抄袭作业，否则扣实验成绩，</w:t>
      </w:r>
      <w:r w:rsidRPr="00FD3EFA">
        <w:rPr>
          <w:rFonts w:hint="eastAsia"/>
        </w:rPr>
        <w:t>未在规定时间内完成作业的可以</w:t>
      </w:r>
      <w:r>
        <w:rPr>
          <w:rFonts w:hint="eastAsia"/>
        </w:rPr>
        <w:t>延期</w:t>
      </w:r>
      <w:r w:rsidRPr="00FD3EFA">
        <w:rPr>
          <w:rFonts w:hint="eastAsia"/>
        </w:rPr>
        <w:t>上交，但要保证独立完成。</w:t>
      </w:r>
    </w:p>
    <w:p w14:paraId="55EA7EC2" w14:textId="77777777" w:rsidR="0021799E" w:rsidRDefault="0021799E" w:rsidP="0021799E">
      <w:pPr>
        <w:spacing w:line="360" w:lineRule="auto"/>
        <w:ind w:firstLineChars="200" w:firstLine="420"/>
      </w:pPr>
      <w:r>
        <w:rPr>
          <w:rFonts w:hint="eastAsia"/>
        </w:rPr>
        <w:t>平时作业满分</w:t>
      </w:r>
      <w:r>
        <w:rPr>
          <w:rFonts w:hint="eastAsia"/>
        </w:rPr>
        <w:t>100</w:t>
      </w:r>
      <w:r>
        <w:rPr>
          <w:rFonts w:hint="eastAsia"/>
        </w:rPr>
        <w:t>分，缺一次电子作业扣</w:t>
      </w:r>
      <w:r>
        <w:rPr>
          <w:rFonts w:hint="eastAsia"/>
        </w:rPr>
        <w:t>10</w:t>
      </w:r>
      <w:r>
        <w:rPr>
          <w:rFonts w:hint="eastAsia"/>
        </w:rPr>
        <w:t>分。每次</w:t>
      </w:r>
      <w:proofErr w:type="gramStart"/>
      <w:r>
        <w:rPr>
          <w:rFonts w:hint="eastAsia"/>
        </w:rPr>
        <w:t>作业按优</w:t>
      </w:r>
      <w:proofErr w:type="gramEnd"/>
      <w:r>
        <w:rPr>
          <w:rFonts w:hint="eastAsia"/>
        </w:rPr>
        <w:t>、良、中、合格和不合格五个等级打分，具体如下：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21799E" w14:paraId="0AF26132" w14:textId="77777777" w:rsidTr="00B40296">
        <w:tc>
          <w:tcPr>
            <w:tcW w:w="4786" w:type="dxa"/>
            <w:vAlign w:val="center"/>
          </w:tcPr>
          <w:p w14:paraId="200DAD26" w14:textId="77777777" w:rsidR="0021799E" w:rsidRDefault="0021799E" w:rsidP="00B40296">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47B84805" w14:textId="77777777" w:rsidR="0021799E" w:rsidRDefault="0021799E" w:rsidP="00B40296">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03AFD105" w14:textId="77777777" w:rsidR="0021799E" w:rsidRDefault="0021799E" w:rsidP="00B40296">
            <w:pPr>
              <w:jc w:val="center"/>
              <w:rPr>
                <w:rFonts w:ascii="宋体"/>
                <w:b/>
                <w:bCs/>
                <w:color w:val="000000"/>
                <w:sz w:val="18"/>
                <w:szCs w:val="18"/>
              </w:rPr>
            </w:pPr>
            <w:r>
              <w:rPr>
                <w:rFonts w:ascii="宋体" w:hAnsi="宋体" w:hint="eastAsia"/>
                <w:b/>
                <w:bCs/>
                <w:color w:val="000000"/>
                <w:sz w:val="18"/>
                <w:szCs w:val="18"/>
              </w:rPr>
              <w:t>此次作业分值</w:t>
            </w:r>
          </w:p>
        </w:tc>
      </w:tr>
      <w:tr w:rsidR="0021799E" w14:paraId="1B5D315C" w14:textId="77777777" w:rsidTr="00B40296">
        <w:tc>
          <w:tcPr>
            <w:tcW w:w="4786" w:type="dxa"/>
            <w:vAlign w:val="center"/>
          </w:tcPr>
          <w:p w14:paraId="0F876D5F" w14:textId="77777777" w:rsidR="0021799E" w:rsidRDefault="0021799E" w:rsidP="00B40296">
            <w:pPr>
              <w:jc w:val="center"/>
              <w:rPr>
                <w:rFonts w:ascii="宋体"/>
                <w:color w:val="000000"/>
                <w:sz w:val="18"/>
                <w:szCs w:val="18"/>
              </w:rPr>
            </w:pPr>
            <w:r>
              <w:rPr>
                <w:rFonts w:ascii="宋体" w:hAnsi="宋体" w:hint="eastAsia"/>
                <w:color w:val="000000"/>
                <w:sz w:val="18"/>
                <w:szCs w:val="18"/>
              </w:rPr>
              <w:t>必做题目全部完成，全部正确；且有额外扩展</w:t>
            </w:r>
          </w:p>
        </w:tc>
        <w:tc>
          <w:tcPr>
            <w:tcW w:w="1843" w:type="dxa"/>
            <w:vAlign w:val="center"/>
          </w:tcPr>
          <w:p w14:paraId="597B7D73"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7188777F" w14:textId="77777777" w:rsidR="0021799E" w:rsidRDefault="0021799E" w:rsidP="00B40296">
            <w:pPr>
              <w:jc w:val="center"/>
              <w:rPr>
                <w:rFonts w:ascii="宋体"/>
                <w:color w:val="000000"/>
                <w:sz w:val="18"/>
                <w:szCs w:val="18"/>
              </w:rPr>
            </w:pPr>
            <w:r>
              <w:rPr>
                <w:rFonts w:ascii="宋体" w:hAnsi="宋体" w:hint="eastAsia"/>
                <w:color w:val="000000"/>
                <w:sz w:val="18"/>
                <w:szCs w:val="18"/>
              </w:rPr>
              <w:t>10</w:t>
            </w:r>
          </w:p>
        </w:tc>
      </w:tr>
      <w:tr w:rsidR="0021799E" w14:paraId="0872B15F" w14:textId="77777777" w:rsidTr="00B40296">
        <w:tc>
          <w:tcPr>
            <w:tcW w:w="4786" w:type="dxa"/>
            <w:vAlign w:val="center"/>
          </w:tcPr>
          <w:p w14:paraId="613B5164" w14:textId="77777777" w:rsidR="0021799E" w:rsidRDefault="0021799E" w:rsidP="00B40296">
            <w:pPr>
              <w:jc w:val="center"/>
              <w:rPr>
                <w:rFonts w:ascii="宋体"/>
                <w:color w:val="000000"/>
                <w:sz w:val="18"/>
                <w:szCs w:val="18"/>
              </w:rPr>
            </w:pPr>
            <w:r>
              <w:rPr>
                <w:rFonts w:ascii="宋体" w:hint="eastAsia"/>
                <w:color w:val="000000"/>
                <w:sz w:val="18"/>
                <w:szCs w:val="18"/>
              </w:rPr>
              <w:t>必做题目全部完成，全部正确或有细微错误</w:t>
            </w:r>
          </w:p>
        </w:tc>
        <w:tc>
          <w:tcPr>
            <w:tcW w:w="1843" w:type="dxa"/>
            <w:vAlign w:val="center"/>
          </w:tcPr>
          <w:p w14:paraId="3BAE414B"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270BBD87" w14:textId="77777777" w:rsidR="0021799E" w:rsidRDefault="0021799E" w:rsidP="00B40296">
            <w:pPr>
              <w:jc w:val="center"/>
              <w:rPr>
                <w:rFonts w:ascii="宋体"/>
                <w:color w:val="000000"/>
                <w:sz w:val="18"/>
                <w:szCs w:val="18"/>
              </w:rPr>
            </w:pPr>
            <w:r>
              <w:rPr>
                <w:rFonts w:ascii="宋体" w:hAnsi="宋体" w:hint="eastAsia"/>
                <w:color w:val="000000"/>
                <w:sz w:val="18"/>
                <w:szCs w:val="18"/>
              </w:rPr>
              <w:t>7-9</w:t>
            </w:r>
          </w:p>
        </w:tc>
      </w:tr>
      <w:tr w:rsidR="0021799E" w14:paraId="3ABAC396" w14:textId="77777777" w:rsidTr="00B40296">
        <w:tc>
          <w:tcPr>
            <w:tcW w:w="4786" w:type="dxa"/>
            <w:vAlign w:val="center"/>
          </w:tcPr>
          <w:p w14:paraId="330B4E5F" w14:textId="77777777" w:rsidR="0021799E" w:rsidRDefault="0021799E" w:rsidP="00B40296">
            <w:pPr>
              <w:jc w:val="center"/>
              <w:rPr>
                <w:rFonts w:ascii="宋体"/>
                <w:color w:val="000000"/>
                <w:sz w:val="18"/>
                <w:szCs w:val="18"/>
              </w:rPr>
            </w:pPr>
            <w:r>
              <w:rPr>
                <w:rFonts w:ascii="宋体" w:hint="eastAsia"/>
                <w:color w:val="000000"/>
                <w:sz w:val="18"/>
                <w:szCs w:val="18"/>
              </w:rPr>
              <w:t>必做题目完成度高于80%，明显错误不错过1处</w:t>
            </w:r>
          </w:p>
        </w:tc>
        <w:tc>
          <w:tcPr>
            <w:tcW w:w="1843" w:type="dxa"/>
            <w:vAlign w:val="center"/>
          </w:tcPr>
          <w:p w14:paraId="53CA6994"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17412F28" w14:textId="77777777" w:rsidR="0021799E" w:rsidRDefault="0021799E" w:rsidP="00B40296">
            <w:pPr>
              <w:jc w:val="center"/>
              <w:rPr>
                <w:rFonts w:ascii="宋体"/>
                <w:color w:val="000000"/>
                <w:sz w:val="18"/>
                <w:szCs w:val="18"/>
              </w:rPr>
            </w:pPr>
            <w:r>
              <w:rPr>
                <w:rFonts w:ascii="宋体" w:hAnsi="宋体" w:hint="eastAsia"/>
                <w:color w:val="000000"/>
                <w:sz w:val="18"/>
                <w:szCs w:val="18"/>
              </w:rPr>
              <w:t>5-6</w:t>
            </w:r>
          </w:p>
        </w:tc>
      </w:tr>
      <w:tr w:rsidR="0021799E" w14:paraId="6EB6D8A2" w14:textId="77777777" w:rsidTr="00B40296">
        <w:tc>
          <w:tcPr>
            <w:tcW w:w="4786" w:type="dxa"/>
            <w:vAlign w:val="center"/>
          </w:tcPr>
          <w:p w14:paraId="29EE11DB" w14:textId="77777777" w:rsidR="0021799E" w:rsidRDefault="0021799E" w:rsidP="00B40296">
            <w:pPr>
              <w:jc w:val="center"/>
              <w:rPr>
                <w:rFonts w:ascii="宋体"/>
                <w:color w:val="000000"/>
                <w:sz w:val="18"/>
                <w:szCs w:val="18"/>
              </w:rPr>
            </w:pPr>
            <w:r>
              <w:rPr>
                <w:rFonts w:ascii="宋体" w:hint="eastAsia"/>
                <w:color w:val="000000"/>
                <w:sz w:val="18"/>
                <w:szCs w:val="18"/>
              </w:rPr>
              <w:t>必做题目完成度高于50%，低于80%；</w:t>
            </w:r>
          </w:p>
          <w:p w14:paraId="2D2FD986" w14:textId="77777777" w:rsidR="0021799E" w:rsidRDefault="0021799E" w:rsidP="00B40296">
            <w:pPr>
              <w:jc w:val="center"/>
              <w:rPr>
                <w:rFonts w:ascii="宋体"/>
                <w:color w:val="000000"/>
                <w:sz w:val="18"/>
                <w:szCs w:val="18"/>
              </w:rPr>
            </w:pPr>
            <w:r>
              <w:rPr>
                <w:rFonts w:ascii="宋体" w:hint="eastAsia"/>
                <w:color w:val="000000"/>
                <w:sz w:val="18"/>
                <w:szCs w:val="18"/>
              </w:rPr>
              <w:t>或完成度高于80%，但题目有多处明显错误</w:t>
            </w:r>
          </w:p>
        </w:tc>
        <w:tc>
          <w:tcPr>
            <w:tcW w:w="1843" w:type="dxa"/>
            <w:vAlign w:val="center"/>
          </w:tcPr>
          <w:p w14:paraId="1FB8B0CA"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0B62F753" w14:textId="77777777" w:rsidR="0021799E" w:rsidRDefault="0021799E" w:rsidP="00B40296">
            <w:pPr>
              <w:jc w:val="center"/>
              <w:rPr>
                <w:rFonts w:ascii="宋体"/>
                <w:color w:val="000000"/>
                <w:sz w:val="18"/>
                <w:szCs w:val="18"/>
              </w:rPr>
            </w:pPr>
            <w:r>
              <w:rPr>
                <w:rFonts w:ascii="宋体" w:hAnsi="宋体" w:hint="eastAsia"/>
                <w:color w:val="000000"/>
                <w:sz w:val="18"/>
                <w:szCs w:val="18"/>
              </w:rPr>
              <w:t>3-4</w:t>
            </w:r>
          </w:p>
        </w:tc>
      </w:tr>
      <w:tr w:rsidR="0021799E" w14:paraId="2F7E6DD6" w14:textId="77777777" w:rsidTr="00B40296">
        <w:tc>
          <w:tcPr>
            <w:tcW w:w="4786" w:type="dxa"/>
            <w:vAlign w:val="center"/>
          </w:tcPr>
          <w:p w14:paraId="77A1A281" w14:textId="77777777" w:rsidR="0021799E" w:rsidRDefault="0021799E" w:rsidP="00B40296">
            <w:pPr>
              <w:jc w:val="center"/>
              <w:rPr>
                <w:rFonts w:ascii="宋体"/>
                <w:color w:val="000000"/>
                <w:sz w:val="18"/>
                <w:szCs w:val="18"/>
              </w:rPr>
            </w:pPr>
            <w:r>
              <w:rPr>
                <w:rFonts w:ascii="宋体" w:hint="eastAsia"/>
                <w:color w:val="000000"/>
                <w:sz w:val="18"/>
                <w:szCs w:val="18"/>
              </w:rPr>
              <w:t>必做题目完成度低于50%；</w:t>
            </w:r>
          </w:p>
          <w:p w14:paraId="0EE41F2F" w14:textId="77777777" w:rsidR="0021799E" w:rsidRDefault="0021799E" w:rsidP="00B40296">
            <w:pPr>
              <w:jc w:val="center"/>
              <w:rPr>
                <w:rFonts w:ascii="宋体"/>
                <w:color w:val="000000"/>
                <w:sz w:val="18"/>
                <w:szCs w:val="18"/>
              </w:rPr>
            </w:pPr>
            <w:r>
              <w:rPr>
                <w:rFonts w:ascii="宋体" w:hint="eastAsia"/>
                <w:color w:val="000000"/>
                <w:sz w:val="18"/>
                <w:szCs w:val="18"/>
              </w:rPr>
              <w:t>或完成度高于50%，低于80%，但题目有多处明显错误</w:t>
            </w:r>
          </w:p>
        </w:tc>
        <w:tc>
          <w:tcPr>
            <w:tcW w:w="1843" w:type="dxa"/>
            <w:vAlign w:val="center"/>
          </w:tcPr>
          <w:p w14:paraId="608D0C57"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1E1F3D46" w14:textId="77777777" w:rsidR="0021799E" w:rsidRDefault="0021799E" w:rsidP="00B40296">
            <w:pPr>
              <w:jc w:val="center"/>
              <w:rPr>
                <w:rFonts w:ascii="宋体"/>
                <w:color w:val="000000"/>
                <w:sz w:val="18"/>
                <w:szCs w:val="18"/>
              </w:rPr>
            </w:pPr>
            <w:r>
              <w:rPr>
                <w:rFonts w:ascii="宋体" w:hAnsi="宋体" w:hint="eastAsia"/>
                <w:color w:val="000000"/>
                <w:sz w:val="18"/>
                <w:szCs w:val="18"/>
              </w:rPr>
              <w:t>0</w:t>
            </w:r>
          </w:p>
        </w:tc>
      </w:tr>
    </w:tbl>
    <w:p w14:paraId="2048888E" w14:textId="77777777" w:rsidR="0021799E" w:rsidRDefault="0021799E" w:rsidP="0021799E">
      <w:pPr>
        <w:spacing w:line="360" w:lineRule="auto"/>
        <w:ind w:firstLineChars="200" w:firstLine="420"/>
      </w:pPr>
      <w:r>
        <w:rPr>
          <w:rFonts w:hint="eastAsia"/>
        </w:rPr>
        <w:t>3.</w:t>
      </w:r>
      <w:r>
        <w:rPr>
          <w:rFonts w:hint="eastAsia"/>
        </w:rPr>
        <w:t>课堂测验</w:t>
      </w:r>
    </w:p>
    <w:p w14:paraId="19AB72F3" w14:textId="77777777" w:rsidR="0021799E" w:rsidRDefault="0021799E" w:rsidP="0021799E">
      <w:pPr>
        <w:spacing w:line="360" w:lineRule="auto"/>
        <w:ind w:firstLineChars="200" w:firstLine="420"/>
      </w:pPr>
      <w:r>
        <w:rPr>
          <w:rFonts w:hint="eastAsia"/>
        </w:rPr>
        <w:t>课堂测验使用教之初模拟测试卷测试，随堂测验，测验时间为第</w:t>
      </w:r>
      <w:r>
        <w:rPr>
          <w:rFonts w:hint="eastAsia"/>
        </w:rPr>
        <w:t>8</w:t>
      </w:r>
      <w:r>
        <w:rPr>
          <w:rFonts w:hint="eastAsia"/>
        </w:rPr>
        <w:t>周</w:t>
      </w:r>
      <w:r>
        <w:rPr>
          <w:rFonts w:hint="eastAsia"/>
        </w:rPr>
        <w:t>~</w:t>
      </w:r>
      <w:r>
        <w:rPr>
          <w:rFonts w:hint="eastAsia"/>
        </w:rPr>
        <w:t>第</w:t>
      </w:r>
      <w:r>
        <w:rPr>
          <w:rFonts w:hint="eastAsia"/>
        </w:rPr>
        <w:t>13</w:t>
      </w:r>
      <w:r>
        <w:rPr>
          <w:rFonts w:hint="eastAsia"/>
        </w:rPr>
        <w:t>周的某一次课，具体时间由任课教师自行安排，满分</w:t>
      </w:r>
      <w:r>
        <w:rPr>
          <w:rFonts w:hint="eastAsia"/>
        </w:rPr>
        <w:t>100</w:t>
      </w:r>
      <w:r>
        <w:rPr>
          <w:rFonts w:hint="eastAsia"/>
        </w:rPr>
        <w:t>分。</w:t>
      </w:r>
    </w:p>
    <w:p w14:paraId="61659311" w14:textId="77777777" w:rsidR="0021799E" w:rsidRDefault="0021799E" w:rsidP="0021799E">
      <w:pPr>
        <w:spacing w:line="360" w:lineRule="auto"/>
        <w:ind w:firstLineChars="200" w:firstLine="420"/>
      </w:pPr>
      <w:r w:rsidRPr="00BB78AF">
        <w:rPr>
          <w:rFonts w:hint="eastAsia"/>
        </w:rPr>
        <w:t>未</w:t>
      </w:r>
      <w:r>
        <w:rPr>
          <w:rFonts w:hint="eastAsia"/>
        </w:rPr>
        <w:t>参加课堂测验</w:t>
      </w:r>
      <w:r w:rsidRPr="00BB78AF">
        <w:rPr>
          <w:rFonts w:hint="eastAsia"/>
        </w:rPr>
        <w:t>的补救措施</w:t>
      </w:r>
      <w:r>
        <w:rPr>
          <w:rFonts w:hint="eastAsia"/>
        </w:rPr>
        <w:t>：</w:t>
      </w:r>
      <w:r w:rsidRPr="00BB78AF">
        <w:rPr>
          <w:rFonts w:hint="eastAsia"/>
        </w:rPr>
        <w:t>需个人提交</w:t>
      </w:r>
      <w:r w:rsidRPr="00BB78AF">
        <w:rPr>
          <w:rFonts w:hint="eastAsia"/>
        </w:rPr>
        <w:t>1</w:t>
      </w:r>
      <w:r w:rsidRPr="00BB78AF">
        <w:rPr>
          <w:rFonts w:hint="eastAsia"/>
        </w:rPr>
        <w:t>篇</w:t>
      </w:r>
      <w:r w:rsidRPr="00BB78AF">
        <w:rPr>
          <w:rFonts w:hint="eastAsia"/>
        </w:rPr>
        <w:t>2000</w:t>
      </w:r>
      <w:r w:rsidRPr="00BB78AF">
        <w:rPr>
          <w:rFonts w:hint="eastAsia"/>
        </w:rPr>
        <w:t>字以上的课程论文作为替代，</w:t>
      </w:r>
      <w:r>
        <w:rPr>
          <w:rFonts w:hint="eastAsia"/>
        </w:rPr>
        <w:t>内容包括对各章知识点的总结和自己学习的心得体会</w:t>
      </w:r>
      <w:r w:rsidRPr="00BB78AF">
        <w:rPr>
          <w:rFonts w:hint="eastAsia"/>
        </w:rPr>
        <w:t>，第</w:t>
      </w:r>
      <w:r w:rsidRPr="00BB78AF">
        <w:rPr>
          <w:rFonts w:hint="eastAsia"/>
        </w:rPr>
        <w:t>15</w:t>
      </w:r>
      <w:r w:rsidRPr="00BB78AF">
        <w:rPr>
          <w:rFonts w:hint="eastAsia"/>
        </w:rPr>
        <w:t>周</w:t>
      </w:r>
      <w:r>
        <w:rPr>
          <w:rFonts w:hint="eastAsia"/>
        </w:rPr>
        <w:t>前</w:t>
      </w:r>
      <w:r w:rsidRPr="00BB78AF">
        <w:rPr>
          <w:rFonts w:hint="eastAsia"/>
        </w:rPr>
        <w:t>上交。</w:t>
      </w:r>
    </w:p>
    <w:p w14:paraId="10C7D543" w14:textId="77777777" w:rsidR="0021799E" w:rsidRDefault="0021799E" w:rsidP="0021799E">
      <w:pPr>
        <w:spacing w:line="360" w:lineRule="auto"/>
        <w:ind w:firstLineChars="200" w:firstLine="420"/>
      </w:pPr>
      <w:r>
        <w:rPr>
          <w:rFonts w:hint="eastAsia"/>
        </w:rPr>
        <w:t xml:space="preserve">4. </w:t>
      </w:r>
      <w:r>
        <w:rPr>
          <w:rFonts w:hint="eastAsia"/>
        </w:rPr>
        <w:t>小组综合项目</w:t>
      </w:r>
    </w:p>
    <w:p w14:paraId="5D4D15E6" w14:textId="77777777" w:rsidR="0021799E" w:rsidRDefault="0021799E" w:rsidP="0021799E">
      <w:pPr>
        <w:spacing w:line="360" w:lineRule="auto"/>
        <w:ind w:firstLineChars="200" w:firstLine="420"/>
      </w:pPr>
      <w:r>
        <w:rPr>
          <w:rFonts w:hint="eastAsia"/>
        </w:rPr>
        <w:t>小组综合项目以实用综合应用的形式给出，学生在完成过程中，可以小组讨论，上网查阅资料，教师只在必要时进行引导和提示，鼓励学生发散性思维，尝试不同的计算方法。</w:t>
      </w:r>
    </w:p>
    <w:p w14:paraId="714DF8FC" w14:textId="77777777" w:rsidR="0021799E" w:rsidRDefault="0021799E" w:rsidP="0021799E">
      <w:pPr>
        <w:spacing w:line="360" w:lineRule="auto"/>
        <w:ind w:firstLineChars="200" w:firstLine="420"/>
      </w:pPr>
      <w:r>
        <w:rPr>
          <w:rFonts w:hint="eastAsia"/>
        </w:rPr>
        <w:lastRenderedPageBreak/>
        <w:t>需完成大作业，总分</w:t>
      </w:r>
      <w:r>
        <w:rPr>
          <w:rFonts w:hint="eastAsia"/>
        </w:rPr>
        <w:t>100</w:t>
      </w:r>
      <w:r>
        <w:rPr>
          <w:rFonts w:hint="eastAsia"/>
        </w:rPr>
        <w:t>分，具体评分标准如下：</w:t>
      </w:r>
    </w:p>
    <w:tbl>
      <w:tblPr>
        <w:tblW w:w="9180"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1843"/>
        <w:gridCol w:w="2551"/>
      </w:tblGrid>
      <w:tr w:rsidR="0021799E" w14:paraId="1874B269" w14:textId="77777777" w:rsidTr="00B40296">
        <w:tc>
          <w:tcPr>
            <w:tcW w:w="4786" w:type="dxa"/>
            <w:vAlign w:val="center"/>
          </w:tcPr>
          <w:p w14:paraId="5755D2FB" w14:textId="77777777" w:rsidR="0021799E" w:rsidRDefault="0021799E" w:rsidP="00B40296">
            <w:pPr>
              <w:jc w:val="center"/>
              <w:rPr>
                <w:rFonts w:ascii="宋体"/>
                <w:b/>
                <w:bCs/>
                <w:color w:val="000000"/>
                <w:sz w:val="18"/>
                <w:szCs w:val="18"/>
              </w:rPr>
            </w:pPr>
            <w:r>
              <w:rPr>
                <w:rFonts w:ascii="宋体" w:hAnsi="宋体" w:hint="eastAsia"/>
                <w:b/>
                <w:bCs/>
                <w:color w:val="000000"/>
                <w:sz w:val="18"/>
                <w:szCs w:val="18"/>
              </w:rPr>
              <w:t>评价指标</w:t>
            </w:r>
          </w:p>
        </w:tc>
        <w:tc>
          <w:tcPr>
            <w:tcW w:w="1843" w:type="dxa"/>
          </w:tcPr>
          <w:p w14:paraId="128BD5B5" w14:textId="77777777" w:rsidR="0021799E" w:rsidRDefault="0021799E" w:rsidP="00B40296">
            <w:pPr>
              <w:jc w:val="center"/>
              <w:rPr>
                <w:rFonts w:ascii="宋体" w:hAnsi="宋体"/>
                <w:b/>
                <w:bCs/>
                <w:color w:val="000000"/>
                <w:sz w:val="18"/>
                <w:szCs w:val="18"/>
              </w:rPr>
            </w:pPr>
            <w:r>
              <w:rPr>
                <w:rFonts w:ascii="宋体" w:hAnsi="宋体" w:hint="eastAsia"/>
                <w:b/>
                <w:bCs/>
                <w:color w:val="000000"/>
                <w:sz w:val="18"/>
                <w:szCs w:val="18"/>
              </w:rPr>
              <w:t>等级</w:t>
            </w:r>
          </w:p>
        </w:tc>
        <w:tc>
          <w:tcPr>
            <w:tcW w:w="2551" w:type="dxa"/>
            <w:vAlign w:val="center"/>
          </w:tcPr>
          <w:p w14:paraId="19923129" w14:textId="77777777" w:rsidR="0021799E" w:rsidRDefault="0021799E" w:rsidP="00B40296">
            <w:pPr>
              <w:jc w:val="center"/>
              <w:rPr>
                <w:rFonts w:ascii="宋体"/>
                <w:b/>
                <w:bCs/>
                <w:color w:val="000000"/>
                <w:sz w:val="18"/>
                <w:szCs w:val="18"/>
              </w:rPr>
            </w:pPr>
            <w:r>
              <w:rPr>
                <w:rFonts w:ascii="宋体" w:hAnsi="宋体" w:hint="eastAsia"/>
                <w:b/>
                <w:bCs/>
                <w:color w:val="000000"/>
                <w:sz w:val="18"/>
                <w:szCs w:val="18"/>
              </w:rPr>
              <w:t>此次作业分值</w:t>
            </w:r>
          </w:p>
        </w:tc>
      </w:tr>
      <w:tr w:rsidR="0021799E" w14:paraId="4ACAEC76" w14:textId="77777777" w:rsidTr="00B40296">
        <w:tc>
          <w:tcPr>
            <w:tcW w:w="4786" w:type="dxa"/>
            <w:vAlign w:val="center"/>
          </w:tcPr>
          <w:p w14:paraId="4FED28AE" w14:textId="77777777" w:rsidR="0021799E" w:rsidRDefault="0021799E" w:rsidP="00B40296">
            <w:pPr>
              <w:jc w:val="center"/>
              <w:rPr>
                <w:rFonts w:ascii="宋体"/>
                <w:color w:val="000000"/>
                <w:sz w:val="18"/>
                <w:szCs w:val="18"/>
              </w:rPr>
            </w:pPr>
            <w:r>
              <w:rPr>
                <w:rFonts w:ascii="宋体" w:hAnsi="宋体" w:hint="eastAsia"/>
                <w:color w:val="000000"/>
                <w:sz w:val="18"/>
                <w:szCs w:val="18"/>
              </w:rPr>
              <w:t>项目功能要求全部完成，全部正确；且有额外扩展，答辩问题全部能正确回答</w:t>
            </w:r>
          </w:p>
        </w:tc>
        <w:tc>
          <w:tcPr>
            <w:tcW w:w="1843" w:type="dxa"/>
            <w:vAlign w:val="center"/>
          </w:tcPr>
          <w:p w14:paraId="583E8070"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优</w:t>
            </w:r>
          </w:p>
        </w:tc>
        <w:tc>
          <w:tcPr>
            <w:tcW w:w="2551" w:type="dxa"/>
            <w:vAlign w:val="center"/>
          </w:tcPr>
          <w:p w14:paraId="70D231BC" w14:textId="77777777" w:rsidR="0021799E" w:rsidRDefault="0021799E" w:rsidP="00B40296">
            <w:pPr>
              <w:jc w:val="center"/>
              <w:rPr>
                <w:rFonts w:ascii="宋体"/>
                <w:color w:val="000000"/>
                <w:sz w:val="18"/>
                <w:szCs w:val="18"/>
              </w:rPr>
            </w:pPr>
            <w:r>
              <w:rPr>
                <w:rFonts w:ascii="宋体" w:hAnsi="宋体" w:hint="eastAsia"/>
                <w:color w:val="000000"/>
                <w:sz w:val="18"/>
                <w:szCs w:val="18"/>
              </w:rPr>
              <w:t>90-100</w:t>
            </w:r>
          </w:p>
        </w:tc>
      </w:tr>
      <w:tr w:rsidR="0021799E" w14:paraId="4C666E32" w14:textId="77777777" w:rsidTr="00B40296">
        <w:tc>
          <w:tcPr>
            <w:tcW w:w="4786" w:type="dxa"/>
            <w:vAlign w:val="center"/>
          </w:tcPr>
          <w:p w14:paraId="65DE4BBF" w14:textId="77777777" w:rsidR="0021799E" w:rsidRDefault="0021799E" w:rsidP="00B40296">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全部完成、正确，答辩问题基本回答正确</w:t>
            </w:r>
          </w:p>
        </w:tc>
        <w:tc>
          <w:tcPr>
            <w:tcW w:w="1843" w:type="dxa"/>
            <w:vAlign w:val="center"/>
          </w:tcPr>
          <w:p w14:paraId="1C0CD946"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良</w:t>
            </w:r>
          </w:p>
        </w:tc>
        <w:tc>
          <w:tcPr>
            <w:tcW w:w="2551" w:type="dxa"/>
            <w:vAlign w:val="center"/>
          </w:tcPr>
          <w:p w14:paraId="33F801B6" w14:textId="77777777" w:rsidR="0021799E" w:rsidRDefault="0021799E" w:rsidP="00B40296">
            <w:pPr>
              <w:jc w:val="center"/>
              <w:rPr>
                <w:rFonts w:ascii="宋体"/>
                <w:color w:val="000000"/>
                <w:sz w:val="18"/>
                <w:szCs w:val="18"/>
              </w:rPr>
            </w:pPr>
            <w:r>
              <w:rPr>
                <w:rFonts w:ascii="宋体" w:hAnsi="宋体" w:hint="eastAsia"/>
                <w:color w:val="000000"/>
                <w:sz w:val="18"/>
                <w:szCs w:val="18"/>
              </w:rPr>
              <w:t>80-90</w:t>
            </w:r>
          </w:p>
        </w:tc>
      </w:tr>
      <w:tr w:rsidR="0021799E" w14:paraId="33A12A07" w14:textId="77777777" w:rsidTr="00B40296">
        <w:tc>
          <w:tcPr>
            <w:tcW w:w="4786" w:type="dxa"/>
            <w:vAlign w:val="center"/>
          </w:tcPr>
          <w:p w14:paraId="109E4E28" w14:textId="77777777" w:rsidR="0021799E" w:rsidRDefault="0021799E" w:rsidP="00B40296">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完成度高于80%，答辩问题基本可以回答</w:t>
            </w:r>
            <w:r>
              <w:rPr>
                <w:rFonts w:ascii="宋体"/>
                <w:color w:val="000000"/>
                <w:sz w:val="18"/>
                <w:szCs w:val="18"/>
              </w:rPr>
              <w:t xml:space="preserve"> </w:t>
            </w:r>
          </w:p>
        </w:tc>
        <w:tc>
          <w:tcPr>
            <w:tcW w:w="1843" w:type="dxa"/>
            <w:vAlign w:val="center"/>
          </w:tcPr>
          <w:p w14:paraId="24290DC7"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中</w:t>
            </w:r>
          </w:p>
        </w:tc>
        <w:tc>
          <w:tcPr>
            <w:tcW w:w="2551" w:type="dxa"/>
            <w:vAlign w:val="center"/>
          </w:tcPr>
          <w:p w14:paraId="56025C70" w14:textId="77777777" w:rsidR="0021799E" w:rsidRDefault="0021799E" w:rsidP="00B40296">
            <w:pPr>
              <w:jc w:val="center"/>
              <w:rPr>
                <w:rFonts w:ascii="宋体"/>
                <w:color w:val="000000"/>
                <w:sz w:val="18"/>
                <w:szCs w:val="18"/>
              </w:rPr>
            </w:pPr>
            <w:r>
              <w:rPr>
                <w:rFonts w:ascii="宋体" w:hAnsi="宋体" w:hint="eastAsia"/>
                <w:color w:val="000000"/>
                <w:sz w:val="18"/>
                <w:szCs w:val="18"/>
              </w:rPr>
              <w:t>70-80</w:t>
            </w:r>
          </w:p>
        </w:tc>
      </w:tr>
      <w:tr w:rsidR="0021799E" w14:paraId="617D76A6" w14:textId="77777777" w:rsidTr="00B40296">
        <w:tc>
          <w:tcPr>
            <w:tcW w:w="4786" w:type="dxa"/>
            <w:vAlign w:val="center"/>
          </w:tcPr>
          <w:p w14:paraId="48D61341" w14:textId="77777777" w:rsidR="0021799E" w:rsidRDefault="0021799E" w:rsidP="00B40296">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完成度高于50%，低于80%；</w:t>
            </w:r>
          </w:p>
          <w:p w14:paraId="57AD6DBE" w14:textId="77777777" w:rsidR="0021799E" w:rsidRDefault="0021799E" w:rsidP="00B40296">
            <w:pPr>
              <w:jc w:val="center"/>
              <w:rPr>
                <w:rFonts w:ascii="宋体"/>
                <w:color w:val="000000"/>
                <w:sz w:val="18"/>
                <w:szCs w:val="18"/>
              </w:rPr>
            </w:pPr>
            <w:r>
              <w:rPr>
                <w:rFonts w:ascii="宋体" w:hint="eastAsia"/>
                <w:color w:val="000000"/>
                <w:sz w:val="18"/>
                <w:szCs w:val="18"/>
              </w:rPr>
              <w:t>或完成度高于80%，答辩问题能回答部分</w:t>
            </w:r>
            <w:r>
              <w:rPr>
                <w:rFonts w:ascii="宋体"/>
                <w:color w:val="000000"/>
                <w:sz w:val="18"/>
                <w:szCs w:val="18"/>
              </w:rPr>
              <w:t xml:space="preserve"> </w:t>
            </w:r>
          </w:p>
        </w:tc>
        <w:tc>
          <w:tcPr>
            <w:tcW w:w="1843" w:type="dxa"/>
            <w:vAlign w:val="center"/>
          </w:tcPr>
          <w:p w14:paraId="3357F6A7"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合格</w:t>
            </w:r>
          </w:p>
        </w:tc>
        <w:tc>
          <w:tcPr>
            <w:tcW w:w="2551" w:type="dxa"/>
            <w:vAlign w:val="center"/>
          </w:tcPr>
          <w:p w14:paraId="509E3C55" w14:textId="77777777" w:rsidR="0021799E" w:rsidRDefault="0021799E" w:rsidP="00B40296">
            <w:pPr>
              <w:jc w:val="center"/>
              <w:rPr>
                <w:rFonts w:ascii="宋体"/>
                <w:color w:val="000000"/>
                <w:sz w:val="18"/>
                <w:szCs w:val="18"/>
              </w:rPr>
            </w:pPr>
            <w:r>
              <w:rPr>
                <w:rFonts w:ascii="宋体" w:hAnsi="宋体" w:hint="eastAsia"/>
                <w:color w:val="000000"/>
                <w:sz w:val="18"/>
                <w:szCs w:val="18"/>
              </w:rPr>
              <w:t>60-70</w:t>
            </w:r>
          </w:p>
        </w:tc>
      </w:tr>
      <w:tr w:rsidR="0021799E" w14:paraId="3E40FE76" w14:textId="77777777" w:rsidTr="00B40296">
        <w:tc>
          <w:tcPr>
            <w:tcW w:w="4786" w:type="dxa"/>
            <w:vAlign w:val="center"/>
          </w:tcPr>
          <w:p w14:paraId="253D9C1E" w14:textId="77777777" w:rsidR="0021799E" w:rsidRDefault="0021799E" w:rsidP="00B40296">
            <w:pPr>
              <w:jc w:val="center"/>
              <w:rPr>
                <w:rFonts w:ascii="宋体"/>
                <w:color w:val="000000"/>
                <w:sz w:val="18"/>
                <w:szCs w:val="18"/>
              </w:rPr>
            </w:pPr>
            <w:r>
              <w:rPr>
                <w:rFonts w:ascii="宋体" w:hAnsi="宋体" w:hint="eastAsia"/>
                <w:color w:val="000000"/>
                <w:sz w:val="18"/>
                <w:szCs w:val="18"/>
              </w:rPr>
              <w:t>项目功能要求</w:t>
            </w:r>
            <w:r>
              <w:rPr>
                <w:rFonts w:ascii="宋体" w:hint="eastAsia"/>
                <w:color w:val="000000"/>
                <w:sz w:val="18"/>
                <w:szCs w:val="18"/>
              </w:rPr>
              <w:t>完成度低于50%；</w:t>
            </w:r>
          </w:p>
          <w:p w14:paraId="479AEE42" w14:textId="77777777" w:rsidR="0021799E" w:rsidRDefault="0021799E" w:rsidP="00B40296">
            <w:pPr>
              <w:jc w:val="center"/>
              <w:rPr>
                <w:rFonts w:ascii="宋体"/>
                <w:color w:val="000000"/>
                <w:sz w:val="18"/>
                <w:szCs w:val="18"/>
              </w:rPr>
            </w:pPr>
            <w:r>
              <w:rPr>
                <w:rFonts w:ascii="宋体" w:hint="eastAsia"/>
                <w:color w:val="000000"/>
                <w:sz w:val="18"/>
                <w:szCs w:val="18"/>
              </w:rPr>
              <w:t>或完成度高于50%，低于80%，答辩问题回答不出</w:t>
            </w:r>
            <w:r>
              <w:rPr>
                <w:rFonts w:ascii="宋体"/>
                <w:color w:val="000000"/>
                <w:sz w:val="18"/>
                <w:szCs w:val="18"/>
              </w:rPr>
              <w:t xml:space="preserve"> </w:t>
            </w:r>
          </w:p>
        </w:tc>
        <w:tc>
          <w:tcPr>
            <w:tcW w:w="1843" w:type="dxa"/>
            <w:vAlign w:val="center"/>
          </w:tcPr>
          <w:p w14:paraId="1DB33F22" w14:textId="77777777" w:rsidR="0021799E" w:rsidRDefault="0021799E" w:rsidP="00B40296">
            <w:pPr>
              <w:jc w:val="center"/>
              <w:rPr>
                <w:rFonts w:ascii="宋体" w:hAnsi="宋体"/>
                <w:color w:val="000000"/>
                <w:sz w:val="18"/>
                <w:szCs w:val="18"/>
              </w:rPr>
            </w:pPr>
            <w:r>
              <w:rPr>
                <w:rFonts w:ascii="宋体" w:hAnsi="宋体" w:hint="eastAsia"/>
                <w:color w:val="000000"/>
                <w:sz w:val="18"/>
                <w:szCs w:val="18"/>
              </w:rPr>
              <w:t>不合格</w:t>
            </w:r>
          </w:p>
        </w:tc>
        <w:tc>
          <w:tcPr>
            <w:tcW w:w="2551" w:type="dxa"/>
            <w:vAlign w:val="center"/>
          </w:tcPr>
          <w:p w14:paraId="0089B713" w14:textId="77777777" w:rsidR="0021799E" w:rsidRDefault="0021799E" w:rsidP="00B40296">
            <w:pPr>
              <w:jc w:val="center"/>
              <w:rPr>
                <w:rFonts w:ascii="宋体"/>
                <w:color w:val="000000"/>
                <w:sz w:val="18"/>
                <w:szCs w:val="18"/>
              </w:rPr>
            </w:pPr>
            <w:r>
              <w:rPr>
                <w:rFonts w:ascii="宋体" w:hAnsi="宋体" w:hint="eastAsia"/>
                <w:color w:val="000000"/>
                <w:sz w:val="18"/>
                <w:szCs w:val="18"/>
              </w:rPr>
              <w:t>60以下</w:t>
            </w:r>
          </w:p>
        </w:tc>
      </w:tr>
    </w:tbl>
    <w:p w14:paraId="5E6ED54D" w14:textId="77777777" w:rsidR="0021799E" w:rsidRDefault="0021799E" w:rsidP="0021799E">
      <w:pPr>
        <w:spacing w:line="360" w:lineRule="auto"/>
        <w:ind w:firstLineChars="200" w:firstLine="420"/>
      </w:pPr>
      <w:r>
        <w:rPr>
          <w:rFonts w:hint="eastAsia"/>
        </w:rPr>
        <w:t>5.</w:t>
      </w:r>
      <w:r w:rsidRPr="00B309BB">
        <w:rPr>
          <w:rFonts w:hint="eastAsia"/>
        </w:rPr>
        <w:t>期末考试：闭卷，</w:t>
      </w:r>
      <w:r>
        <w:rPr>
          <w:rFonts w:hint="eastAsia"/>
        </w:rPr>
        <w:t>可根据实际条件进行笔试或上机考试，要求学生能够独立完成考试，不得违反学校相关考试规定。考试题型：</w:t>
      </w:r>
      <w:r w:rsidRPr="00F6487A">
        <w:rPr>
          <w:rFonts w:hint="eastAsia"/>
        </w:rPr>
        <w:t>选择题、</w:t>
      </w:r>
      <w:r>
        <w:rPr>
          <w:rFonts w:hint="eastAsia"/>
        </w:rPr>
        <w:t>程序填空</w:t>
      </w:r>
      <w:r w:rsidRPr="00F6487A">
        <w:rPr>
          <w:rFonts w:hint="eastAsia"/>
        </w:rPr>
        <w:t>、</w:t>
      </w:r>
      <w:r>
        <w:rPr>
          <w:rFonts w:hint="eastAsia"/>
        </w:rPr>
        <w:t>程序改错</w:t>
      </w:r>
      <w:r w:rsidRPr="00F6487A">
        <w:rPr>
          <w:rFonts w:hint="eastAsia"/>
        </w:rPr>
        <w:t>、</w:t>
      </w:r>
      <w:r>
        <w:rPr>
          <w:rFonts w:hint="eastAsia"/>
        </w:rPr>
        <w:t>编程题，满分</w:t>
      </w:r>
      <w:r>
        <w:rPr>
          <w:rFonts w:hint="eastAsia"/>
        </w:rPr>
        <w:t>100</w:t>
      </w:r>
      <w:r>
        <w:rPr>
          <w:rFonts w:hint="eastAsia"/>
        </w:rPr>
        <w:t>分，考试时间</w:t>
      </w:r>
      <w:r>
        <w:t>120</w:t>
      </w:r>
      <w:r>
        <w:rPr>
          <w:rFonts w:hint="eastAsia"/>
        </w:rPr>
        <w:t>分钟，考试不允许作弊，作弊者按学校规定处理。</w:t>
      </w:r>
    </w:p>
    <w:p w14:paraId="5CF9C782" w14:textId="77777777" w:rsidR="0021799E" w:rsidRPr="00825321" w:rsidRDefault="0021799E" w:rsidP="0021799E">
      <w:pPr>
        <w:spacing w:line="360" w:lineRule="auto"/>
        <w:ind w:firstLineChars="200" w:firstLine="480"/>
        <w:rPr>
          <w:sz w:val="24"/>
        </w:rPr>
      </w:pPr>
    </w:p>
    <w:p w14:paraId="7567AC93"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21799E" w14:paraId="770ED5A9" w14:textId="77777777" w:rsidTr="00B4029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25548841" w14:textId="77777777" w:rsidR="0021799E" w:rsidRDefault="0021799E" w:rsidP="00B40296">
            <w:pPr>
              <w:jc w:val="center"/>
              <w:rPr>
                <w:rFonts w:ascii="微软雅黑" w:eastAsia="微软雅黑" w:hAnsi="微软雅黑"/>
                <w:color w:val="000000" w:themeColor="text1"/>
              </w:rPr>
            </w:pPr>
            <w:r>
              <w:rPr>
                <w:rFonts w:ascii="微软雅黑" w:eastAsia="微软雅黑" w:hAnsi="微软雅黑"/>
                <w:color w:val="000000" w:themeColor="text1"/>
                <w:lang w:val="zh-CN"/>
              </w:rPr>
              <w:t>日期</w:t>
            </w:r>
          </w:p>
        </w:tc>
        <w:tc>
          <w:tcPr>
            <w:tcW w:w="6083" w:type="dxa"/>
            <w:vAlign w:val="center"/>
          </w:tcPr>
          <w:p w14:paraId="36FBDB0A" w14:textId="77777777" w:rsidR="0021799E" w:rsidRDefault="0021799E" w:rsidP="00B4029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21799E" w14:paraId="5B018AF0" w14:textId="77777777" w:rsidTr="00B40296">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sdt>
            <w:sdtPr>
              <w:rPr>
                <w:rFonts w:ascii="微软雅黑" w:eastAsia="微软雅黑" w:hAnsi="微软雅黑" w:hint="eastAsia"/>
                <w:szCs w:val="20"/>
              </w:rPr>
              <w:id w:val="874584807"/>
              <w:placeholder>
                <w:docPart w:val="FA4E8E7B095D4693982E853C60F21A3A"/>
              </w:placeholder>
              <w:date>
                <w:dateFormat w:val="yyyy-M-d"/>
                <w:lid w:val="zh-CN"/>
                <w:storeMappedDataAs w:val="dateTime"/>
                <w:calendar w:val="gregorian"/>
              </w:date>
            </w:sdtPr>
            <w:sdtContent>
              <w:p w14:paraId="0F27BC18" w14:textId="77777777" w:rsidR="0021799E" w:rsidRDefault="0021799E" w:rsidP="00B40296">
                <w:pPr>
                  <w:jc w:val="center"/>
                  <w:rPr>
                    <w:rFonts w:ascii="微软雅黑" w:eastAsia="微软雅黑" w:hAnsi="微软雅黑"/>
                    <w:b w:val="0"/>
                    <w:szCs w:val="20"/>
                  </w:rPr>
                </w:pPr>
                <w:r>
                  <w:rPr>
                    <w:rFonts w:ascii="微软雅黑" w:eastAsia="微软雅黑" w:hAnsi="微软雅黑" w:hint="eastAsia"/>
                    <w:szCs w:val="20"/>
                  </w:rPr>
                  <w:t>待定</w:t>
                </w:r>
              </w:p>
            </w:sdtContent>
          </w:sdt>
        </w:tc>
        <w:tc>
          <w:tcPr>
            <w:tcW w:w="6083" w:type="dxa"/>
            <w:tcBorders>
              <w:tl2br w:val="nil"/>
              <w:tr2bl w:val="nil"/>
            </w:tcBorders>
          </w:tcPr>
          <w:p w14:paraId="02679666" w14:textId="77777777" w:rsidR="0021799E" w:rsidRDefault="0021799E" w:rsidP="00B40296">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以小组为单位，上交综合项目实践的设计文档、项目报告和程序代码，并准备PPT进行答辩。</w:t>
            </w:r>
          </w:p>
        </w:tc>
      </w:tr>
      <w:tr w:rsidR="0021799E" w14:paraId="78C1F4F5" w14:textId="77777777" w:rsidTr="00B40296">
        <w:trPr>
          <w:trHeight w:val="698"/>
        </w:trPr>
        <w:sdt>
          <w:sdtPr>
            <w:rPr>
              <w:rFonts w:ascii="微软雅黑" w:eastAsia="微软雅黑" w:hAnsi="微软雅黑"/>
              <w:szCs w:val="20"/>
            </w:rPr>
            <w:id w:val="-1146044906"/>
            <w:placeholder>
              <w:docPart w:val="1260E5C2F82B4B79842ABE1C2B7A2710"/>
            </w:placeholde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653C08C2" w14:textId="77777777" w:rsidR="0021799E" w:rsidRDefault="0021799E" w:rsidP="00B40296">
                <w:pPr>
                  <w:jc w:val="center"/>
                  <w:rPr>
                    <w:rFonts w:ascii="微软雅黑" w:eastAsia="微软雅黑" w:hAnsi="微软雅黑"/>
                  </w:rPr>
                </w:pPr>
                <w:r w:rsidRPr="003A4073">
                  <w:rPr>
                    <w:rFonts w:ascii="微软雅黑" w:eastAsia="微软雅黑" w:hAnsi="微软雅黑" w:hint="eastAsia"/>
                    <w:szCs w:val="20"/>
                  </w:rPr>
                  <w:t>待定</w:t>
                </w:r>
              </w:p>
            </w:tc>
          </w:sdtContent>
        </w:sdt>
        <w:tc>
          <w:tcPr>
            <w:tcW w:w="6083" w:type="dxa"/>
            <w:tcBorders>
              <w:tl2br w:val="nil"/>
              <w:tr2bl w:val="nil"/>
            </w:tcBorders>
          </w:tcPr>
          <w:p w14:paraId="4B28D6B7" w14:textId="77777777" w:rsidR="0021799E" w:rsidRDefault="0021799E" w:rsidP="00B40296">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按学校要求统一进行期末考试</w:t>
            </w:r>
          </w:p>
        </w:tc>
      </w:tr>
    </w:tbl>
    <w:p w14:paraId="43DF49F9" w14:textId="77777777" w:rsidR="0021799E" w:rsidRDefault="0021799E" w:rsidP="0021799E">
      <w:pPr>
        <w:spacing w:line="360" w:lineRule="auto"/>
        <w:rPr>
          <w:rFonts w:ascii="微软雅黑" w:eastAsia="微软雅黑" w:hAnsi="微软雅黑"/>
          <w:szCs w:val="21"/>
        </w:rPr>
      </w:pPr>
    </w:p>
    <w:p w14:paraId="6825AFBE"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8D40782" w14:textId="77777777" w:rsidR="0021799E" w:rsidRDefault="0021799E" w:rsidP="0021799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930C6E4" w14:textId="77777777" w:rsidR="0021799E" w:rsidRDefault="0021799E" w:rsidP="0021799E">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6F4AE94C" w14:textId="77777777" w:rsidR="0021799E" w:rsidRDefault="0021799E" w:rsidP="0021799E">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27E50BF6"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19089FE1"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lastRenderedPageBreak/>
        <w:t>（1）课程考核不及格者；</w:t>
      </w:r>
    </w:p>
    <w:p w14:paraId="7AEA4776"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08C47A13" w14:textId="77777777" w:rsidR="0021799E" w:rsidRDefault="0021799E" w:rsidP="0021799E">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748BD648" w14:textId="77777777" w:rsidR="0021799E" w:rsidRDefault="0021799E" w:rsidP="002179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3A88EE1" w14:textId="77777777" w:rsidR="0021799E" w:rsidRDefault="0021799E" w:rsidP="0021799E">
      <w:pPr>
        <w:spacing w:line="360" w:lineRule="auto"/>
        <w:ind w:firstLineChars="300" w:firstLine="630"/>
        <w:rPr>
          <w:rFonts w:ascii="宋体" w:hAnsi="宋体" w:cs="宋体"/>
          <w:bCs/>
          <w:szCs w:val="21"/>
        </w:rPr>
      </w:pPr>
      <w:r>
        <w:rPr>
          <w:rFonts w:ascii="宋体" w:hAnsi="宋体" w:cs="宋体" w:hint="eastAsia"/>
          <w:bCs/>
          <w:szCs w:val="21"/>
        </w:rPr>
        <w:t>（1）百度传课：Java编程基础 网址：</w:t>
      </w:r>
    </w:p>
    <w:p w14:paraId="647E17FE" w14:textId="77777777" w:rsidR="0021799E" w:rsidRDefault="0021799E" w:rsidP="0021799E">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t>https://www.chuanke.com/v1018455-120102-283187.html</w:t>
      </w:r>
    </w:p>
    <w:p w14:paraId="546B4556" w14:textId="77777777" w:rsidR="0021799E" w:rsidRDefault="0021799E" w:rsidP="0021799E">
      <w:pPr>
        <w:spacing w:line="360" w:lineRule="auto"/>
        <w:ind w:firstLineChars="300" w:firstLine="630"/>
        <w:rPr>
          <w:rFonts w:ascii="宋体" w:hAnsi="宋体" w:cs="宋体"/>
          <w:bCs/>
          <w:szCs w:val="21"/>
        </w:rPr>
      </w:pPr>
      <w:r>
        <w:rPr>
          <w:rFonts w:ascii="宋体" w:hAnsi="宋体" w:cs="宋体" w:hint="eastAsia"/>
          <w:bCs/>
          <w:szCs w:val="21"/>
        </w:rPr>
        <w:t>（2）百度传课：Java程序设计 网址：</w:t>
      </w:r>
    </w:p>
    <w:p w14:paraId="324FDAD2" w14:textId="77777777" w:rsidR="0021799E" w:rsidRDefault="0021799E" w:rsidP="0021799E">
      <w:pPr>
        <w:spacing w:line="360" w:lineRule="auto"/>
        <w:ind w:left="420" w:firstLine="420"/>
        <w:rPr>
          <w:rStyle w:val="a7"/>
          <w:rFonts w:ascii="宋体" w:hAnsi="宋体" w:cs="宋体"/>
          <w:bCs/>
          <w:szCs w:val="21"/>
        </w:rPr>
      </w:pPr>
      <w:hyperlink r:id="rId15" w:history="1">
        <w:r>
          <w:rPr>
            <w:rStyle w:val="a7"/>
            <w:rFonts w:ascii="宋体" w:hAnsi="宋体" w:cs="宋体" w:hint="eastAsia"/>
            <w:bCs/>
            <w:szCs w:val="21"/>
          </w:rPr>
          <w:t>https://www.chuanke.com/v1018455-185374-1019028.html</w:t>
        </w:r>
      </w:hyperlink>
    </w:p>
    <w:p w14:paraId="3C8A7751" w14:textId="77777777" w:rsidR="0021799E" w:rsidRDefault="0021799E" w:rsidP="0021799E">
      <w:pPr>
        <w:spacing w:line="360" w:lineRule="auto"/>
        <w:ind w:firstLineChars="300" w:firstLine="630"/>
        <w:rPr>
          <w:rStyle w:val="a7"/>
          <w:rFonts w:ascii="宋体" w:hAnsi="宋体" w:cs="宋体"/>
          <w:bCs/>
          <w:szCs w:val="21"/>
        </w:rPr>
      </w:pPr>
      <w:r>
        <w:rPr>
          <w:rFonts w:ascii="宋体" w:hAnsi="宋体" w:cs="宋体" w:hint="eastAsia"/>
          <w:bCs/>
          <w:szCs w:val="21"/>
        </w:rPr>
        <w:t>（3）</w:t>
      </w:r>
      <w:r w:rsidRPr="00BB48C4">
        <w:rPr>
          <w:rFonts w:ascii="宋体" w:hAnsi="宋体" w:cs="宋体" w:hint="eastAsia"/>
          <w:bCs/>
          <w:szCs w:val="21"/>
        </w:rPr>
        <w:t>中国大学MOOC：</w:t>
      </w:r>
      <w:r w:rsidRPr="00BB48C4">
        <w:rPr>
          <w:rStyle w:val="a7"/>
          <w:rFonts w:ascii="宋体" w:hAnsi="宋体" w:cs="宋体"/>
          <w:bCs/>
          <w:szCs w:val="21"/>
        </w:rPr>
        <w:t>http://www.icourses.cn/coursestatic/course_3153.html</w:t>
      </w:r>
    </w:p>
    <w:p w14:paraId="27102DC7" w14:textId="77777777" w:rsidR="0021799E" w:rsidRDefault="0021799E" w:rsidP="0021799E">
      <w:pPr>
        <w:spacing w:line="360" w:lineRule="auto"/>
        <w:ind w:firstLineChars="300" w:firstLine="630"/>
        <w:rPr>
          <w:rStyle w:val="a7"/>
          <w:rFonts w:ascii="宋体" w:hAnsi="宋体" w:cs="宋体"/>
          <w:bCs/>
          <w:szCs w:val="21"/>
        </w:rPr>
      </w:pPr>
      <w:r>
        <w:rPr>
          <w:rFonts w:ascii="宋体" w:hAnsi="宋体" w:cs="宋体" w:hint="eastAsia"/>
          <w:bCs/>
          <w:szCs w:val="21"/>
        </w:rPr>
        <w:t>（4）</w:t>
      </w:r>
      <w:proofErr w:type="gramStart"/>
      <w:r w:rsidRPr="00CA45CB">
        <w:rPr>
          <w:rFonts w:ascii="宋体" w:hAnsi="宋体" w:cs="宋体" w:hint="eastAsia"/>
          <w:bCs/>
          <w:szCs w:val="21"/>
        </w:rPr>
        <w:t>扣丁学堂</w:t>
      </w:r>
      <w:proofErr w:type="gramEnd"/>
      <w:r>
        <w:rPr>
          <w:rFonts w:hint="eastAsia"/>
          <w:sz w:val="24"/>
        </w:rPr>
        <w:t xml:space="preserve">:  </w:t>
      </w:r>
      <w:hyperlink r:id="rId16" w:history="1">
        <w:r w:rsidRPr="00043CF8">
          <w:rPr>
            <w:rStyle w:val="a7"/>
            <w:rFonts w:ascii="宋体" w:hAnsi="宋体" w:cs="宋体"/>
            <w:bCs/>
            <w:szCs w:val="21"/>
          </w:rPr>
          <w:t>http://www.codingke.com/</w:t>
        </w:r>
      </w:hyperlink>
    </w:p>
    <w:p w14:paraId="32B8EC7B" w14:textId="77777777" w:rsidR="0021799E" w:rsidRPr="00043CF8" w:rsidRDefault="0021799E" w:rsidP="0021799E">
      <w:pPr>
        <w:spacing w:line="360" w:lineRule="auto"/>
        <w:ind w:firstLineChars="300" w:firstLine="630"/>
        <w:rPr>
          <w:rFonts w:ascii="宋体" w:hAnsi="宋体" w:cs="宋体"/>
          <w:bCs/>
          <w:szCs w:val="21"/>
        </w:rPr>
      </w:pPr>
      <w:r>
        <w:rPr>
          <w:rFonts w:ascii="宋体" w:hAnsi="宋体" w:cs="宋体" w:hint="eastAsia"/>
          <w:bCs/>
          <w:szCs w:val="21"/>
        </w:rPr>
        <w:t>（5）</w:t>
      </w:r>
      <w:r w:rsidRPr="00043CF8">
        <w:rPr>
          <w:rFonts w:hint="eastAsia"/>
        </w:rPr>
        <w:t>博学谷：</w:t>
      </w:r>
      <w:hyperlink r:id="rId17" w:history="1">
        <w:r w:rsidRPr="00043CF8">
          <w:rPr>
            <w:rStyle w:val="a7"/>
            <w:rFonts w:ascii="宋体" w:hAnsi="宋体" w:cs="宋体" w:hint="eastAsia"/>
            <w:bCs/>
            <w:szCs w:val="21"/>
          </w:rPr>
          <w:t>http://stu.boxuegu.com/</w:t>
        </w:r>
      </w:hyperlink>
    </w:p>
    <w:p w14:paraId="7B550591" w14:textId="77777777" w:rsidR="0021799E" w:rsidRPr="0028056B" w:rsidRDefault="0021799E" w:rsidP="0021799E">
      <w:pPr>
        <w:spacing w:line="360" w:lineRule="auto"/>
        <w:ind w:left="420" w:firstLine="420"/>
        <w:rPr>
          <w:rFonts w:ascii="宋体" w:hAnsi="宋体" w:cs="宋体"/>
          <w:bCs/>
          <w:szCs w:val="21"/>
        </w:rPr>
      </w:pPr>
    </w:p>
    <w:p w14:paraId="07C3988B" w14:textId="77777777" w:rsidR="0021799E" w:rsidRPr="00B2494B" w:rsidRDefault="0021799E" w:rsidP="0021799E"/>
    <w:p w14:paraId="1E3EC652" w14:textId="77777777" w:rsidR="00DE624A" w:rsidRPr="0021799E" w:rsidRDefault="00DE624A" w:rsidP="0021799E"/>
    <w:sectPr w:rsidR="00DE624A" w:rsidRPr="0021799E">
      <w:headerReference w:type="default" r:id="rId18"/>
      <w:footerReference w:type="default" r:id="rId19"/>
      <w:pgSz w:w="11906" w:h="16838"/>
      <w:pgMar w:top="851" w:right="1797" w:bottom="851" w:left="179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A31E" w14:textId="77777777" w:rsidR="00BE6A3C" w:rsidRDefault="0021799E">
    <w:pPr>
      <w:pStyle w:val="a3"/>
      <w:jc w:val="center"/>
    </w:pPr>
    <w:r>
      <w:rPr>
        <w:lang w:val="zh-CN"/>
      </w:rPr>
      <w:t xml:space="preserve"> </w:t>
    </w:r>
    <w:r>
      <w:rPr>
        <w:b/>
        <w:bCs/>
      </w:rPr>
      <w:fldChar w:fldCharType="begin"/>
    </w:r>
    <w:r>
      <w:rPr>
        <w:b/>
        <w:bCs/>
      </w:rPr>
      <w:instrText>PAGE</w:instrText>
    </w:r>
    <w:r>
      <w:rPr>
        <w:b/>
        <w:bCs/>
      </w:rPr>
      <w:fldChar w:fldCharType="separate"/>
    </w:r>
    <w:r>
      <w:rPr>
        <w:b/>
        <w:bCs/>
      </w:rPr>
      <w:t>1</w:t>
    </w:r>
    <w:r>
      <w:rPr>
        <w:b/>
        <w:bCs/>
      </w:rPr>
      <w:fldChar w:fldCharType="end"/>
    </w:r>
    <w:r>
      <w:rPr>
        <w:lang w:val="zh-CN"/>
      </w:rPr>
      <w:t xml:space="preserve"> </w:t>
    </w:r>
    <w:r>
      <w:rPr>
        <w:lang w:val="zh-CN"/>
      </w:rPr>
      <w:t xml:space="preserve">/ </w:t>
    </w:r>
    <w:r>
      <w:rPr>
        <w:b/>
        <w:bCs/>
      </w:rPr>
      <w:fldChar w:fldCharType="begin"/>
    </w:r>
    <w:r>
      <w:rPr>
        <w:b/>
        <w:bCs/>
      </w:rPr>
      <w:instrText>NUMPAGES</w:instrText>
    </w:r>
    <w:r>
      <w:rPr>
        <w:b/>
        <w:bCs/>
      </w:rPr>
      <w:fldChar w:fldCharType="separate"/>
    </w:r>
    <w:r>
      <w:rPr>
        <w:b/>
        <w:bCs/>
      </w:rPr>
      <w:t>34</w:t>
    </w:r>
    <w:r>
      <w:rPr>
        <w:b/>
        <w:bCs/>
      </w:rPr>
      <w:fldChar w:fldCharType="end"/>
    </w:r>
  </w:p>
  <w:p w14:paraId="774B9162" w14:textId="77777777" w:rsidR="00BE6A3C" w:rsidRDefault="0021799E">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17A0E" w14:textId="77777777" w:rsidR="00BE6A3C" w:rsidRDefault="0021799E">
    <w:pPr>
      <w:pStyle w:val="a5"/>
      <w:jc w:val="left"/>
    </w:pPr>
    <w:r>
      <w:rPr>
        <w:rFonts w:ascii="宋体" w:hAnsi="宋体" w:cs="宋体"/>
        <w:kern w:val="0"/>
        <w:sz w:val="24"/>
        <w:szCs w:val="24"/>
      </w:rPr>
      <w:fldChar w:fldCharType="begin"/>
    </w:r>
    <w:r>
      <w:rPr>
        <w:rFonts w:ascii="宋体" w:hAnsi="宋体" w:cs="宋体"/>
        <w:kern w:val="0"/>
        <w:sz w:val="24"/>
        <w:szCs w:val="24"/>
      </w:rPr>
      <w:instrText>INCLUDEPICTURE \d "C:\\Users\\Administrator\\Documents\\Tencent Files\\690730878\\Image\\C2C\\Image1\\BCFXM{)$[J9MY$DQAC3Q</w:instrText>
    </w:r>
    <w:r>
      <w:rPr>
        <w:rFonts w:ascii="宋体" w:hAnsi="宋体" w:cs="宋体"/>
        <w:kern w:val="0"/>
        <w:sz w:val="24"/>
        <w:szCs w:val="24"/>
      </w:rPr>
      <w:instrText xml:space="preserve">0PW.jpg" \* </w:instrText>
    </w:r>
    <w:r>
      <w:rPr>
        <w:rFonts w:ascii="宋体" w:hAnsi="宋体" w:cs="宋体"/>
        <w:kern w:val="0"/>
        <w:sz w:val="24"/>
        <w:szCs w:val="24"/>
      </w:rPr>
      <w:instrText xml:space="preserve">MERGEFORMATINET </w:instrText>
    </w:r>
    <w:r>
      <w:rPr>
        <w:rFonts w:ascii="宋体" w:hAnsi="宋体" w:cs="宋体"/>
        <w:kern w:val="0"/>
        <w:sz w:val="24"/>
        <w:szCs w:val="24"/>
      </w:rPr>
      <w:fldChar w:fldCharType="separate"/>
    </w:r>
    <w:r>
      <w:rPr>
        <w:rFonts w:ascii="宋体" w:hAnsi="宋体" w:cs="宋体"/>
        <w:kern w:val="0"/>
        <w:sz w:val="24"/>
        <w:szCs w:val="24"/>
      </w:rPr>
      <w:pict w14:anchorId="36A2E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3.35pt;height:41.7pt;mso-position-horizontal-relative:page;mso-position-vertical-relative:page">
          <v:imagedata r:id="rId1" r:href="rId2"/>
        </v:shape>
      </w:pict>
    </w:r>
    <w:r>
      <w:rPr>
        <w:rFonts w:ascii="宋体" w:hAnsi="宋体" w:cs="宋体"/>
        <w:kern w:val="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532CA"/>
    <w:multiLevelType w:val="hybridMultilevel"/>
    <w:tmpl w:val="64906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63DB9C"/>
    <w:multiLevelType w:val="singleLevel"/>
    <w:tmpl w:val="5863DB9C"/>
    <w:lvl w:ilvl="0">
      <w:start w:val="1"/>
      <w:numFmt w:val="decimal"/>
      <w:suff w:val="nothing"/>
      <w:lvlText w:val="%1."/>
      <w:lvlJc w:val="left"/>
    </w:lvl>
  </w:abstractNum>
  <w:abstractNum w:abstractNumId="2" w15:restartNumberingAfterBreak="0">
    <w:nsid w:val="586B0BE4"/>
    <w:multiLevelType w:val="singleLevel"/>
    <w:tmpl w:val="586B0BE4"/>
    <w:lvl w:ilvl="0">
      <w:start w:val="1"/>
      <w:numFmt w:val="decimal"/>
      <w:suff w:val="nothing"/>
      <w:lvlText w:val="%1."/>
      <w:lvlJc w:val="left"/>
    </w:lvl>
  </w:abstractNum>
  <w:abstractNum w:abstractNumId="3"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4" w15:restartNumberingAfterBreak="0">
    <w:nsid w:val="58823682"/>
    <w:multiLevelType w:val="hybridMultilevel"/>
    <w:tmpl w:val="C1B23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A1A476"/>
    <w:multiLevelType w:val="singleLevel"/>
    <w:tmpl w:val="58A1A476"/>
    <w:lvl w:ilvl="0">
      <w:start w:val="1"/>
      <w:numFmt w:val="decimal"/>
      <w:suff w:val="nothing"/>
      <w:lvlText w:val="%1."/>
      <w:lvlJc w:val="left"/>
    </w:lvl>
  </w:abstractNum>
  <w:abstractNum w:abstractNumId="6" w15:restartNumberingAfterBreak="0">
    <w:nsid w:val="58ABF579"/>
    <w:multiLevelType w:val="singleLevel"/>
    <w:tmpl w:val="58ABF579"/>
    <w:lvl w:ilvl="0">
      <w:start w:val="1"/>
      <w:numFmt w:val="decimal"/>
      <w:suff w:val="nothing"/>
      <w:lvlText w:val="%1."/>
      <w:lvlJc w:val="left"/>
    </w:lvl>
  </w:abstractNum>
  <w:abstractNum w:abstractNumId="7" w15:restartNumberingAfterBreak="0">
    <w:nsid w:val="58ABF639"/>
    <w:multiLevelType w:val="singleLevel"/>
    <w:tmpl w:val="58ABF639"/>
    <w:lvl w:ilvl="0">
      <w:start w:val="1"/>
      <w:numFmt w:val="decimal"/>
      <w:suff w:val="nothing"/>
      <w:lvlText w:val="%1."/>
      <w:lvlJc w:val="left"/>
    </w:lvl>
  </w:abstractNum>
  <w:abstractNum w:abstractNumId="8" w15:restartNumberingAfterBreak="0">
    <w:nsid w:val="58ACECA2"/>
    <w:multiLevelType w:val="singleLevel"/>
    <w:tmpl w:val="58ACECA2"/>
    <w:lvl w:ilvl="0">
      <w:start w:val="1"/>
      <w:numFmt w:val="decimal"/>
      <w:suff w:val="nothing"/>
      <w:lvlText w:val="%1."/>
      <w:lvlJc w:val="left"/>
    </w:lvl>
  </w:abstractNum>
  <w:abstractNum w:abstractNumId="9" w15:restartNumberingAfterBreak="0">
    <w:nsid w:val="58ACED5B"/>
    <w:multiLevelType w:val="singleLevel"/>
    <w:tmpl w:val="58ACED5B"/>
    <w:lvl w:ilvl="0">
      <w:start w:val="1"/>
      <w:numFmt w:val="decimal"/>
      <w:suff w:val="nothing"/>
      <w:lvlText w:val="%1."/>
      <w:lvlJc w:val="left"/>
    </w:lvl>
  </w:abstractNum>
  <w:abstractNum w:abstractNumId="10" w15:restartNumberingAfterBreak="0">
    <w:nsid w:val="58ACEE85"/>
    <w:multiLevelType w:val="singleLevel"/>
    <w:tmpl w:val="58ACEE85"/>
    <w:lvl w:ilvl="0">
      <w:start w:val="1"/>
      <w:numFmt w:val="decimal"/>
      <w:suff w:val="nothing"/>
      <w:lvlText w:val="%1."/>
      <w:lvlJc w:val="left"/>
    </w:lvl>
  </w:abstractNum>
  <w:abstractNum w:abstractNumId="11" w15:restartNumberingAfterBreak="0">
    <w:nsid w:val="58ACF14D"/>
    <w:multiLevelType w:val="singleLevel"/>
    <w:tmpl w:val="58ACF14D"/>
    <w:lvl w:ilvl="0">
      <w:start w:val="1"/>
      <w:numFmt w:val="decimal"/>
      <w:suff w:val="nothing"/>
      <w:lvlText w:val="%1."/>
      <w:lvlJc w:val="left"/>
    </w:lvl>
  </w:abstractNum>
  <w:abstractNum w:abstractNumId="12" w15:restartNumberingAfterBreak="0">
    <w:nsid w:val="58ACF3FA"/>
    <w:multiLevelType w:val="singleLevel"/>
    <w:tmpl w:val="58ACF3FA"/>
    <w:lvl w:ilvl="0">
      <w:start w:val="1"/>
      <w:numFmt w:val="decimal"/>
      <w:suff w:val="nothing"/>
      <w:lvlText w:val="%1."/>
      <w:lvlJc w:val="left"/>
    </w:lvl>
  </w:abstractNum>
  <w:abstractNum w:abstractNumId="13" w15:restartNumberingAfterBreak="0">
    <w:nsid w:val="58ACF64F"/>
    <w:multiLevelType w:val="singleLevel"/>
    <w:tmpl w:val="58ACF64F"/>
    <w:lvl w:ilvl="0">
      <w:start w:val="1"/>
      <w:numFmt w:val="decimal"/>
      <w:suff w:val="nothing"/>
      <w:lvlText w:val="%1."/>
      <w:lvlJc w:val="left"/>
    </w:lvl>
  </w:abstractNum>
  <w:abstractNum w:abstractNumId="14" w15:restartNumberingAfterBreak="0">
    <w:nsid w:val="58ACF85B"/>
    <w:multiLevelType w:val="singleLevel"/>
    <w:tmpl w:val="58ACF85B"/>
    <w:lvl w:ilvl="0">
      <w:start w:val="1"/>
      <w:numFmt w:val="decimal"/>
      <w:suff w:val="nothing"/>
      <w:lvlText w:val="%1."/>
      <w:lvlJc w:val="left"/>
    </w:lvl>
  </w:abstractNum>
  <w:abstractNum w:abstractNumId="15" w15:restartNumberingAfterBreak="0">
    <w:nsid w:val="58AF9DFC"/>
    <w:multiLevelType w:val="singleLevel"/>
    <w:tmpl w:val="58AF9DFC"/>
    <w:lvl w:ilvl="0">
      <w:start w:val="1"/>
      <w:numFmt w:val="decimal"/>
      <w:suff w:val="nothing"/>
      <w:lvlText w:val="%1."/>
      <w:lvlJc w:val="left"/>
    </w:lvl>
  </w:abstractNum>
  <w:abstractNum w:abstractNumId="16" w15:restartNumberingAfterBreak="0">
    <w:nsid w:val="58AFA8F8"/>
    <w:multiLevelType w:val="singleLevel"/>
    <w:tmpl w:val="58AFA8F8"/>
    <w:lvl w:ilvl="0">
      <w:start w:val="1"/>
      <w:numFmt w:val="decimal"/>
      <w:suff w:val="nothing"/>
      <w:lvlText w:val="%1."/>
      <w:lvlJc w:val="left"/>
    </w:lvl>
  </w:abstractNum>
  <w:abstractNum w:abstractNumId="17" w15:restartNumberingAfterBreak="0">
    <w:nsid w:val="6F5435EB"/>
    <w:multiLevelType w:val="hybridMultilevel"/>
    <w:tmpl w:val="36584808"/>
    <w:lvl w:ilvl="0" w:tplc="58D66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2"/>
  </w:num>
  <w:num w:numId="5">
    <w:abstractNumId w:val="1"/>
  </w:num>
  <w:num w:numId="6">
    <w:abstractNumId w:val="1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6"/>
  </w:num>
  <w:num w:numId="15">
    <w:abstractNumId w:val="13"/>
  </w:num>
  <w:num w:numId="16">
    <w:abstractNumId w:val="5"/>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43F"/>
    <w:rsid w:val="0021799E"/>
    <w:rsid w:val="0033243F"/>
    <w:rsid w:val="00DE6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2A40F2-CC44-4DC0-9E75-15962E612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99E"/>
    <w:pPr>
      <w:widowControl w:val="0"/>
      <w:jc w:val="both"/>
    </w:pPr>
    <w:rPr>
      <w:rFonts w:ascii="Times New Roman" w:eastAsia="宋体" w:hAnsi="Times New Roman" w:cs="Times New Roman"/>
      <w:szCs w:val="24"/>
    </w:rPr>
  </w:style>
  <w:style w:type="paragraph" w:styleId="1">
    <w:name w:val="heading 1"/>
    <w:basedOn w:val="a"/>
    <w:link w:val="10"/>
    <w:uiPriority w:val="9"/>
    <w:qFormat/>
    <w:rsid w:val="0021799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21799E"/>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21799E"/>
    <w:rPr>
      <w:rFonts w:ascii="Times New Roman" w:eastAsia="宋体" w:hAnsi="Times New Roman" w:cs="Times New Roman"/>
      <w:sz w:val="18"/>
      <w:szCs w:val="18"/>
    </w:rPr>
  </w:style>
  <w:style w:type="paragraph" w:styleId="a5">
    <w:name w:val="header"/>
    <w:basedOn w:val="a"/>
    <w:link w:val="a6"/>
    <w:uiPriority w:val="99"/>
    <w:unhideWhenUsed/>
    <w:qFormat/>
    <w:rsid w:val="0021799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21799E"/>
    <w:rPr>
      <w:rFonts w:ascii="Times New Roman" w:eastAsia="宋体" w:hAnsi="Times New Roman" w:cs="Times New Roman"/>
      <w:sz w:val="18"/>
      <w:szCs w:val="18"/>
    </w:rPr>
  </w:style>
  <w:style w:type="character" w:styleId="a7">
    <w:name w:val="Hyperlink"/>
    <w:uiPriority w:val="99"/>
    <w:unhideWhenUsed/>
    <w:qFormat/>
    <w:rsid w:val="0021799E"/>
    <w:rPr>
      <w:color w:val="0000FF"/>
      <w:u w:val="single"/>
    </w:rPr>
  </w:style>
  <w:style w:type="paragraph" w:styleId="a8">
    <w:name w:val="Balloon Text"/>
    <w:basedOn w:val="a"/>
    <w:link w:val="a9"/>
    <w:uiPriority w:val="99"/>
    <w:unhideWhenUsed/>
    <w:qFormat/>
    <w:rsid w:val="0021799E"/>
    <w:rPr>
      <w:sz w:val="18"/>
      <w:szCs w:val="18"/>
    </w:rPr>
  </w:style>
  <w:style w:type="character" w:customStyle="1" w:styleId="a9">
    <w:name w:val="批注框文本 字符"/>
    <w:basedOn w:val="a0"/>
    <w:link w:val="a8"/>
    <w:uiPriority w:val="99"/>
    <w:qFormat/>
    <w:rsid w:val="0021799E"/>
    <w:rPr>
      <w:rFonts w:ascii="Times New Roman" w:eastAsia="宋体" w:hAnsi="Times New Roman" w:cs="Times New Roman"/>
      <w:sz w:val="18"/>
      <w:szCs w:val="18"/>
    </w:rPr>
  </w:style>
  <w:style w:type="table" w:customStyle="1" w:styleId="-">
    <w:name w:val="课程提纲表 - 带边框"/>
    <w:basedOn w:val="a1"/>
    <w:uiPriority w:val="99"/>
    <w:qFormat/>
    <w:rsid w:val="0021799E"/>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21799E"/>
    <w:rPr>
      <w:color w:val="808080"/>
    </w:rPr>
  </w:style>
  <w:style w:type="paragraph" w:customStyle="1" w:styleId="12">
    <w:name w:val="列出段落1"/>
    <w:basedOn w:val="a"/>
    <w:uiPriority w:val="34"/>
    <w:qFormat/>
    <w:rsid w:val="0021799E"/>
    <w:pPr>
      <w:ind w:firstLineChars="200" w:firstLine="420"/>
    </w:pPr>
  </w:style>
  <w:style w:type="paragraph" w:styleId="aa">
    <w:name w:val="List Paragraph"/>
    <w:basedOn w:val="a"/>
    <w:uiPriority w:val="34"/>
    <w:unhideWhenUsed/>
    <w:qFormat/>
    <w:rsid w:val="0021799E"/>
    <w:pPr>
      <w:ind w:firstLineChars="200" w:firstLine="420"/>
    </w:pPr>
  </w:style>
  <w:style w:type="character" w:styleId="ab">
    <w:name w:val="Placeholder Text"/>
    <w:basedOn w:val="a0"/>
    <w:uiPriority w:val="99"/>
    <w:semiHidden/>
    <w:rsid w:val="0021799E"/>
    <w:rPr>
      <w:color w:val="808080"/>
    </w:rPr>
  </w:style>
  <w:style w:type="character" w:customStyle="1" w:styleId="10">
    <w:name w:val="标题 1 字符"/>
    <w:basedOn w:val="a0"/>
    <w:link w:val="1"/>
    <w:uiPriority w:val="9"/>
    <w:rsid w:val="0021799E"/>
    <w:rPr>
      <w:rFonts w:ascii="宋体" w:eastAsia="宋体" w:hAnsi="宋体" w:cs="宋体"/>
      <w:b/>
      <w:bCs/>
      <w:kern w:val="36"/>
      <w:sz w:val="48"/>
      <w:szCs w:val="48"/>
    </w:rPr>
  </w:style>
  <w:style w:type="paragraph" w:customStyle="1" w:styleId="p0">
    <w:name w:val="p0"/>
    <w:basedOn w:val="a"/>
    <w:qFormat/>
    <w:rsid w:val="0021799E"/>
    <w:pPr>
      <w:widowControl/>
    </w:pPr>
    <w:rPr>
      <w:kern w:val="0"/>
      <w:szCs w:val="21"/>
    </w:rPr>
  </w:style>
  <w:style w:type="paragraph" w:styleId="TOC">
    <w:name w:val="TOC Heading"/>
    <w:basedOn w:val="1"/>
    <w:next w:val="a"/>
    <w:uiPriority w:val="39"/>
    <w:unhideWhenUsed/>
    <w:qFormat/>
    <w:rsid w:val="0021799E"/>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217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5b0988e595225.cdn.sohucs.com/images/20190911/f5c37079dd28485da1142c8b38e6e1ff.jpeg" TargetMode="External"/><Relationship Id="rId13" Type="http://schemas.openxmlformats.org/officeDocument/2006/relationships/hyperlink" Target="mailto:343068618@qq.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image" Target="media/image1.jpeg"/><Relationship Id="rId12" Type="http://schemas.openxmlformats.org/officeDocument/2006/relationships/image" Target="http://5b0988e595225.cdn.sohucs.com/images/20190227/aa9b564d911c405bbf3b3d36aff8e68f.jpeg" TargetMode="External"/><Relationship Id="rId17" Type="http://schemas.openxmlformats.org/officeDocument/2006/relationships/hyperlink" Target="qq://txfile/" TargetMode="External"/><Relationship Id="rId2" Type="http://schemas.openxmlformats.org/officeDocument/2006/relationships/numbering" Target="numbering.xml"/><Relationship Id="rId16" Type="http://schemas.openxmlformats.org/officeDocument/2006/relationships/hyperlink" Target="http://www.codingk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xuetangx.com/"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chuanke.com/v1018455-185374-1019028.html" TargetMode="External"/><Relationship Id="rId10" Type="http://schemas.openxmlformats.org/officeDocument/2006/relationships/image" Target="http://5b0988e595225.cdn.sohucs.com/images/20170829/198e24a0a29b449699ed0fb3826c373b.jpe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yx.boxuegu.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file:///C:\Users\Administrator\Documents\Tencent%20Files\690730878\Image\C2C\Image1\BCFXM%7b)$%5bJ9MY$DQAC3Q0PW.jpg" TargetMode="External"/><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F4FA28324C94853978F0FC2E0412788"/>
        <w:category>
          <w:name w:val="常规"/>
          <w:gallery w:val="placeholder"/>
        </w:category>
        <w:types>
          <w:type w:val="bbPlcHdr"/>
        </w:types>
        <w:behaviors>
          <w:behavior w:val="content"/>
        </w:behaviors>
        <w:guid w:val="{E86E00F7-4F16-49B6-8DEE-5AF13B44925C}"/>
      </w:docPartPr>
      <w:docPartBody>
        <w:p w:rsidR="00000000" w:rsidRDefault="00522B60" w:rsidP="00522B60">
          <w:pPr>
            <w:pStyle w:val="7F4FA28324C94853978F0FC2E0412788"/>
          </w:pPr>
          <w:r>
            <w:rPr>
              <w:rStyle w:val="1"/>
              <w:rFonts w:hint="eastAsia"/>
            </w:rPr>
            <w:t>选择一项。</w:t>
          </w:r>
        </w:p>
      </w:docPartBody>
    </w:docPart>
    <w:docPart>
      <w:docPartPr>
        <w:name w:val="62E2CB9A7FCC4DA3A7E74DE923D6939D"/>
        <w:category>
          <w:name w:val="常规"/>
          <w:gallery w:val="placeholder"/>
        </w:category>
        <w:types>
          <w:type w:val="bbPlcHdr"/>
        </w:types>
        <w:behaviors>
          <w:behavior w:val="content"/>
        </w:behaviors>
        <w:guid w:val="{E079F9D4-3F21-4264-8B39-DE246BB62423}"/>
      </w:docPartPr>
      <w:docPartBody>
        <w:p w:rsidR="00000000" w:rsidRDefault="00522B60" w:rsidP="00522B60">
          <w:pPr>
            <w:pStyle w:val="62E2CB9A7FCC4DA3A7E74DE923D6939D"/>
          </w:pPr>
          <w:r w:rsidRPr="00BD2791">
            <w:rPr>
              <w:rStyle w:val="a3"/>
              <w:rFonts w:hint="eastAsia"/>
            </w:rPr>
            <w:t>单击此处输入日期。</w:t>
          </w:r>
        </w:p>
      </w:docPartBody>
    </w:docPart>
    <w:docPart>
      <w:docPartPr>
        <w:name w:val="8941E5E31B47472D977D80435C0C35EF"/>
        <w:category>
          <w:name w:val="常规"/>
          <w:gallery w:val="placeholder"/>
        </w:category>
        <w:types>
          <w:type w:val="bbPlcHdr"/>
        </w:types>
        <w:behaviors>
          <w:behavior w:val="content"/>
        </w:behaviors>
        <w:guid w:val="{54FF028F-EAB8-4D5D-95D8-E83C33B7674E}"/>
      </w:docPartPr>
      <w:docPartBody>
        <w:p w:rsidR="00000000" w:rsidRDefault="00522B60" w:rsidP="00522B60">
          <w:pPr>
            <w:pStyle w:val="8941E5E31B47472D977D80435C0C35EF"/>
          </w:pPr>
          <w:r w:rsidRPr="00BD2791">
            <w:rPr>
              <w:rStyle w:val="a3"/>
              <w:rFonts w:hint="eastAsia"/>
            </w:rPr>
            <w:t>单击此处输入日期。</w:t>
          </w:r>
        </w:p>
      </w:docPartBody>
    </w:docPart>
    <w:docPart>
      <w:docPartPr>
        <w:name w:val="5495C005E9B64BBCAAAF9C684A134E7A"/>
        <w:category>
          <w:name w:val="常规"/>
          <w:gallery w:val="placeholder"/>
        </w:category>
        <w:types>
          <w:type w:val="bbPlcHdr"/>
        </w:types>
        <w:behaviors>
          <w:behavior w:val="content"/>
        </w:behaviors>
        <w:guid w:val="{3B724016-E626-48FA-A351-0EF60E1EDDD3}"/>
      </w:docPartPr>
      <w:docPartBody>
        <w:p w:rsidR="00000000" w:rsidRDefault="00522B60" w:rsidP="00522B60">
          <w:pPr>
            <w:pStyle w:val="5495C005E9B64BBCAAAF9C684A134E7A"/>
          </w:pPr>
          <w:r w:rsidRPr="00BD2791">
            <w:rPr>
              <w:rStyle w:val="a3"/>
              <w:rFonts w:hint="eastAsia"/>
            </w:rPr>
            <w:t>单击此处输入日期。</w:t>
          </w:r>
        </w:p>
      </w:docPartBody>
    </w:docPart>
    <w:docPart>
      <w:docPartPr>
        <w:name w:val="18EA462B62744E2FBE7CC038FC467D74"/>
        <w:category>
          <w:name w:val="常规"/>
          <w:gallery w:val="placeholder"/>
        </w:category>
        <w:types>
          <w:type w:val="bbPlcHdr"/>
        </w:types>
        <w:behaviors>
          <w:behavior w:val="content"/>
        </w:behaviors>
        <w:guid w:val="{4D17820C-F636-4C69-BB67-0A0F9362C412}"/>
      </w:docPartPr>
      <w:docPartBody>
        <w:p w:rsidR="00000000" w:rsidRDefault="00522B60" w:rsidP="00522B60">
          <w:pPr>
            <w:pStyle w:val="18EA462B62744E2FBE7CC038FC467D74"/>
          </w:pPr>
          <w:r>
            <w:rPr>
              <w:rStyle w:val="1"/>
              <w:rFonts w:hint="eastAsia"/>
            </w:rPr>
            <w:t>选择一项。</w:t>
          </w:r>
        </w:p>
      </w:docPartBody>
    </w:docPart>
    <w:docPart>
      <w:docPartPr>
        <w:name w:val="FA4E8E7B095D4693982E853C60F21A3A"/>
        <w:category>
          <w:name w:val="常规"/>
          <w:gallery w:val="placeholder"/>
        </w:category>
        <w:types>
          <w:type w:val="bbPlcHdr"/>
        </w:types>
        <w:behaviors>
          <w:behavior w:val="content"/>
        </w:behaviors>
        <w:guid w:val="{4FA36A1D-05FF-4475-9D5A-F7E9D3289DE2}"/>
      </w:docPartPr>
      <w:docPartBody>
        <w:p w:rsidR="00000000" w:rsidRDefault="00522B60" w:rsidP="00522B60">
          <w:pPr>
            <w:pStyle w:val="FA4E8E7B095D4693982E853C60F21A3A"/>
          </w:pPr>
          <w:r>
            <w:rPr>
              <w:rStyle w:val="1"/>
              <w:rFonts w:hint="eastAsia"/>
            </w:rPr>
            <w:t>单击此处输入日期。</w:t>
          </w:r>
        </w:p>
      </w:docPartBody>
    </w:docPart>
    <w:docPart>
      <w:docPartPr>
        <w:name w:val="1260E5C2F82B4B79842ABE1C2B7A2710"/>
        <w:category>
          <w:name w:val="常规"/>
          <w:gallery w:val="placeholder"/>
        </w:category>
        <w:types>
          <w:type w:val="bbPlcHdr"/>
        </w:types>
        <w:behaviors>
          <w:behavior w:val="content"/>
        </w:behaviors>
        <w:guid w:val="{18D488C2-F3FE-4F74-84F7-3787B3BC63BD}"/>
      </w:docPartPr>
      <w:docPartBody>
        <w:p w:rsidR="00000000" w:rsidRDefault="00522B60" w:rsidP="00522B60">
          <w:pPr>
            <w:pStyle w:val="1260E5C2F82B4B79842ABE1C2B7A2710"/>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B60"/>
    <w:rsid w:val="00522B60"/>
    <w:rsid w:val="00CF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522B60"/>
    <w:rPr>
      <w:color w:val="808080"/>
    </w:rPr>
  </w:style>
  <w:style w:type="paragraph" w:customStyle="1" w:styleId="7F4FA28324C94853978F0FC2E0412788">
    <w:name w:val="7F4FA28324C94853978F0FC2E0412788"/>
    <w:rsid w:val="00522B60"/>
    <w:pPr>
      <w:widowControl w:val="0"/>
      <w:jc w:val="both"/>
    </w:pPr>
  </w:style>
  <w:style w:type="character" w:styleId="a3">
    <w:name w:val="Placeholder Text"/>
    <w:basedOn w:val="a0"/>
    <w:uiPriority w:val="99"/>
    <w:semiHidden/>
    <w:rsid w:val="00522B60"/>
    <w:rPr>
      <w:color w:val="808080"/>
    </w:rPr>
  </w:style>
  <w:style w:type="paragraph" w:customStyle="1" w:styleId="62E2CB9A7FCC4DA3A7E74DE923D6939D">
    <w:name w:val="62E2CB9A7FCC4DA3A7E74DE923D6939D"/>
    <w:rsid w:val="00522B60"/>
    <w:pPr>
      <w:widowControl w:val="0"/>
      <w:jc w:val="both"/>
    </w:pPr>
  </w:style>
  <w:style w:type="paragraph" w:customStyle="1" w:styleId="8941E5E31B47472D977D80435C0C35EF">
    <w:name w:val="8941E5E31B47472D977D80435C0C35EF"/>
    <w:rsid w:val="00522B60"/>
    <w:pPr>
      <w:widowControl w:val="0"/>
      <w:jc w:val="both"/>
    </w:pPr>
  </w:style>
  <w:style w:type="paragraph" w:customStyle="1" w:styleId="5495C005E9B64BBCAAAF9C684A134E7A">
    <w:name w:val="5495C005E9B64BBCAAAF9C684A134E7A"/>
    <w:rsid w:val="00522B60"/>
    <w:pPr>
      <w:widowControl w:val="0"/>
      <w:jc w:val="both"/>
    </w:pPr>
  </w:style>
  <w:style w:type="paragraph" w:customStyle="1" w:styleId="18EA462B62744E2FBE7CC038FC467D74">
    <w:name w:val="18EA462B62744E2FBE7CC038FC467D74"/>
    <w:rsid w:val="00522B60"/>
    <w:pPr>
      <w:widowControl w:val="0"/>
      <w:jc w:val="both"/>
    </w:pPr>
  </w:style>
  <w:style w:type="paragraph" w:customStyle="1" w:styleId="FA4E8E7B095D4693982E853C60F21A3A">
    <w:name w:val="FA4E8E7B095D4693982E853C60F21A3A"/>
    <w:rsid w:val="00522B60"/>
    <w:pPr>
      <w:widowControl w:val="0"/>
      <w:jc w:val="both"/>
    </w:pPr>
  </w:style>
  <w:style w:type="paragraph" w:customStyle="1" w:styleId="1260E5C2F82B4B79842ABE1C2B7A2710">
    <w:name w:val="1260E5C2F82B4B79842ABE1C2B7A2710"/>
    <w:rsid w:val="00522B6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BB78-AA2B-4872-BAD5-A8159CCD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3856</Words>
  <Characters>21981</Characters>
  <Application>Microsoft Office Word</Application>
  <DocSecurity>0</DocSecurity>
  <Lines>183</Lines>
  <Paragraphs>51</Paragraphs>
  <ScaleCrop>false</ScaleCrop>
  <Company/>
  <LinksUpToDate>false</LinksUpToDate>
  <CharactersWithSpaces>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2021-06-05T09:24:00Z</dcterms:created>
  <dcterms:modified xsi:type="dcterms:W3CDTF">2021-06-05T09:27:00Z</dcterms:modified>
</cp:coreProperties>
</file>